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BEE00" w14:textId="3871E644" w:rsidR="002B0BCE" w:rsidRDefault="00CD2777">
      <w:r>
        <w:t>Test plan:</w:t>
      </w:r>
    </w:p>
    <w:p w14:paraId="42C73655" w14:textId="1B850649" w:rsidR="004B6C11" w:rsidRDefault="00CD2777" w:rsidP="004B6C11">
      <w:pPr>
        <w:pStyle w:val="ListParagraph"/>
        <w:numPr>
          <w:ilvl w:val="0"/>
          <w:numId w:val="1"/>
        </w:numPr>
        <w:spacing w:line="600" w:lineRule="auto"/>
      </w:pPr>
      <w:r>
        <w:t>Test item: ITDS</w:t>
      </w:r>
    </w:p>
    <w:p w14:paraId="256614AE" w14:textId="6A584A9E" w:rsidR="004B6C11" w:rsidRDefault="00CD2777" w:rsidP="00DE2FC9">
      <w:pPr>
        <w:pStyle w:val="ListParagraph"/>
        <w:numPr>
          <w:ilvl w:val="0"/>
          <w:numId w:val="1"/>
        </w:numPr>
        <w:spacing w:line="600" w:lineRule="auto"/>
      </w:pPr>
      <w:r>
        <w:t>Software risk issues:</w:t>
      </w:r>
      <w:r w:rsidR="004B6C11">
        <w:t xml:space="preserve">   </w:t>
      </w:r>
      <w:r w:rsidR="00DE2FC9">
        <w:t xml:space="preserve">                                                                                                                        </w:t>
      </w:r>
      <w:r w:rsidR="004B6C11">
        <w:t xml:space="preserve"> </w:t>
      </w:r>
      <w:r w:rsidR="004B6C11">
        <w:t>Securities loexchange board of Vietaly has laid out the rules and regulations for internet based trading as well as derivative trading. The application must be compliant with these rules and regulations</w:t>
      </w:r>
      <w:r w:rsidR="00DE2FC9">
        <w:t>.</w:t>
      </w:r>
      <w:r w:rsidR="004B6C11">
        <w:t xml:space="preserve"> </w:t>
      </w:r>
    </w:p>
    <w:p w14:paraId="11DC2F65" w14:textId="4D98561C" w:rsidR="00CD2777" w:rsidRDefault="00DE2FC9" w:rsidP="004B6C11">
      <w:pPr>
        <w:pStyle w:val="ListParagraph"/>
        <w:spacing w:line="600" w:lineRule="auto"/>
      </w:pPr>
      <w:r>
        <w:t>S</w:t>
      </w:r>
      <w:r>
        <w:t>ystem must pass a information security assessment that would be carried out  by NSE before it would be a would allowed to interface with the NSE’s systems, both test and live</w:t>
      </w:r>
      <w:r w:rsidR="004B6C11">
        <w:t xml:space="preserve">                                                                                                         </w:t>
      </w:r>
    </w:p>
    <w:p w14:paraId="66BE49CF" w14:textId="1EF95139" w:rsidR="00CD2777" w:rsidRDefault="00CD2777" w:rsidP="004B6C11">
      <w:pPr>
        <w:pStyle w:val="ListParagraph"/>
        <w:numPr>
          <w:ilvl w:val="0"/>
          <w:numId w:val="1"/>
        </w:numPr>
        <w:spacing w:line="600" w:lineRule="auto"/>
      </w:pPr>
      <w:r>
        <w:t>Features to be tested:</w:t>
      </w:r>
      <w:r w:rsidR="00533FBC">
        <w:t xml:space="preserve"> </w:t>
      </w:r>
      <w:r w:rsidR="00533FBC">
        <w:t>registered users</w:t>
      </w:r>
      <w:r w:rsidR="00533FBC">
        <w:t>,</w:t>
      </w:r>
      <w:r w:rsidR="00533FBC" w:rsidRPr="00533FBC">
        <w:t xml:space="preserve"> </w:t>
      </w:r>
      <w:r w:rsidR="00533FBC">
        <w:t>Ability to prepare and send messages</w:t>
      </w:r>
      <w:r w:rsidR="00533FBC">
        <w:t>,</w:t>
      </w:r>
      <w:r w:rsidR="00533FBC" w:rsidRPr="00533FBC">
        <w:t xml:space="preserve"> </w:t>
      </w:r>
      <w:r w:rsidR="00533FBC">
        <w:t>register as a customer for the internet derivative trading service</w:t>
      </w:r>
    </w:p>
    <w:p w14:paraId="3BD32401" w14:textId="5BD24427" w:rsidR="00CD2777" w:rsidRDefault="00CD2777" w:rsidP="004B6C11">
      <w:pPr>
        <w:pStyle w:val="ListParagraph"/>
        <w:numPr>
          <w:ilvl w:val="0"/>
          <w:numId w:val="1"/>
        </w:numPr>
        <w:spacing w:line="600" w:lineRule="auto"/>
      </w:pPr>
      <w:r>
        <w:t>Features not to be tested:</w:t>
      </w:r>
      <w:r w:rsidR="00533FBC">
        <w:t xml:space="preserve"> Time constraint</w:t>
      </w:r>
    </w:p>
    <w:p w14:paraId="33286B09" w14:textId="1B9D1FBD" w:rsidR="00CD2777" w:rsidRDefault="00CD2777" w:rsidP="004B6C11">
      <w:pPr>
        <w:pStyle w:val="ListParagraph"/>
        <w:numPr>
          <w:ilvl w:val="0"/>
          <w:numId w:val="1"/>
        </w:numPr>
        <w:spacing w:line="600" w:lineRule="auto"/>
      </w:pPr>
      <w:r>
        <w:t>Approach:</w:t>
      </w:r>
      <w:r w:rsidR="00533FBC">
        <w:t xml:space="preserve"> Both white box and black box</w:t>
      </w:r>
    </w:p>
    <w:p w14:paraId="56FFE370" w14:textId="72311878" w:rsidR="00CD2777" w:rsidRDefault="00CD2777" w:rsidP="004B6C11">
      <w:pPr>
        <w:pStyle w:val="ListParagraph"/>
        <w:numPr>
          <w:ilvl w:val="0"/>
          <w:numId w:val="1"/>
        </w:numPr>
        <w:spacing w:line="600" w:lineRule="auto"/>
      </w:pPr>
      <w:r>
        <w:t>Test deliverables:</w:t>
      </w:r>
      <w:r w:rsidR="00533FBC">
        <w:t xml:space="preserve"> source code , test scenario, test cases, test execution report, test report, defect report.</w:t>
      </w:r>
    </w:p>
    <w:p w14:paraId="41951EF7" w14:textId="42F656CB" w:rsidR="00CD2777" w:rsidRDefault="00CD2777" w:rsidP="004B6C11">
      <w:pPr>
        <w:pStyle w:val="ListParagraph"/>
        <w:numPr>
          <w:ilvl w:val="0"/>
          <w:numId w:val="1"/>
        </w:numPr>
        <w:spacing w:line="600" w:lineRule="auto"/>
      </w:pPr>
      <w:r>
        <w:t>Item pass/fail criteria:</w:t>
      </w:r>
      <w:r w:rsidR="00533FBC">
        <w:t xml:space="preserve"> If all high priority test cases of all the different types of users and operators pass the cases , application can be considered as pass.</w:t>
      </w:r>
    </w:p>
    <w:p w14:paraId="5A8023FF" w14:textId="52420111" w:rsidR="00CD2777" w:rsidRDefault="00CD2777" w:rsidP="004B6C11">
      <w:pPr>
        <w:pStyle w:val="ListParagraph"/>
        <w:numPr>
          <w:ilvl w:val="0"/>
          <w:numId w:val="1"/>
        </w:numPr>
        <w:spacing w:line="600" w:lineRule="auto"/>
      </w:pPr>
      <w:r>
        <w:t>Suspension and resumption criteria:</w:t>
      </w:r>
    </w:p>
    <w:p w14:paraId="11AE98DA" w14:textId="7F891626" w:rsidR="00CD2777" w:rsidRDefault="00CD2777" w:rsidP="004B6C11">
      <w:pPr>
        <w:pStyle w:val="ListParagraph"/>
        <w:numPr>
          <w:ilvl w:val="0"/>
          <w:numId w:val="1"/>
        </w:numPr>
        <w:spacing w:line="600" w:lineRule="auto"/>
      </w:pPr>
      <w:r>
        <w:t>Responsibility:</w:t>
      </w:r>
      <w:r w:rsidR="00530DD6">
        <w:t xml:space="preserve">       Administrators</w:t>
      </w:r>
      <w:r w:rsidR="00EF3B6B">
        <w:t>-</w:t>
      </w:r>
      <w:r w:rsidR="00530DD6">
        <w:t xml:space="preserve"> </w:t>
      </w:r>
      <w:r w:rsidR="00EF3B6B">
        <w:t>setup access rights to various parts of this application for other classes of users</w:t>
      </w:r>
    </w:p>
    <w:p w14:paraId="4037C27B" w14:textId="0F6317D7" w:rsidR="00CD2777" w:rsidRDefault="00CD2777" w:rsidP="004B6C11">
      <w:pPr>
        <w:pStyle w:val="ListParagraph"/>
        <w:numPr>
          <w:ilvl w:val="0"/>
          <w:numId w:val="1"/>
        </w:numPr>
        <w:spacing w:line="600" w:lineRule="auto"/>
      </w:pPr>
      <w:r>
        <w:t>Staffing and training need</w:t>
      </w:r>
      <w:r w:rsidR="00530DD6">
        <w:t>ed: a team for administration, one for development, one for testing, one for maintenance</w:t>
      </w:r>
    </w:p>
    <w:p w14:paraId="4115F9B2" w14:textId="52BD5CC3" w:rsidR="00CD2777" w:rsidRDefault="00CD2777" w:rsidP="004B6C11">
      <w:pPr>
        <w:pStyle w:val="ListParagraph"/>
        <w:numPr>
          <w:ilvl w:val="0"/>
          <w:numId w:val="1"/>
        </w:numPr>
        <w:spacing w:line="600" w:lineRule="auto"/>
      </w:pPr>
      <w:r>
        <w:lastRenderedPageBreak/>
        <w:t>Schedule:</w:t>
      </w:r>
      <w:r w:rsidR="00533FBC">
        <w:t xml:space="preserve"> Time to complete the work is 3 weeks.</w:t>
      </w:r>
    </w:p>
    <w:sectPr w:rsidR="00CD2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04577"/>
    <w:multiLevelType w:val="hybridMultilevel"/>
    <w:tmpl w:val="76C874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77"/>
    <w:rsid w:val="002B0BCE"/>
    <w:rsid w:val="004B6C11"/>
    <w:rsid w:val="00530DD6"/>
    <w:rsid w:val="00533FBC"/>
    <w:rsid w:val="00CD2777"/>
    <w:rsid w:val="00DE2FC9"/>
    <w:rsid w:val="00EF3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7E89"/>
  <w15:chartTrackingRefBased/>
  <w15:docId w15:val="{06BD0057-A918-4270-950F-A4F0E4BA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Dhanya[DXC94TB2]</dc:creator>
  <cp:keywords/>
  <dc:description/>
  <cp:lastModifiedBy>dhanya mk</cp:lastModifiedBy>
  <cp:revision>2</cp:revision>
  <dcterms:created xsi:type="dcterms:W3CDTF">2021-04-05T20:35:00Z</dcterms:created>
  <dcterms:modified xsi:type="dcterms:W3CDTF">2021-04-05T21:18:00Z</dcterms:modified>
</cp:coreProperties>
</file>