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3349A" w:rsidRDefault="00635CD2" w:rsidP="00635CD2">
      <w:pPr>
        <w:pStyle w:val="Title"/>
        <w:rPr>
          <w:lang w:val="en-US"/>
        </w:rPr>
      </w:pPr>
      <w:r>
        <w:rPr>
          <w:lang w:val="en-US"/>
        </w:rPr>
        <w:t>TASK 3 – Data Visualization</w:t>
      </w:r>
    </w:p>
    <w:p w:rsidR="00635CD2" w:rsidRPr="00635CD2" w:rsidRDefault="003F7F67" w:rsidP="00635CD2">
      <w:pPr>
        <w:pStyle w:val="Heading1"/>
        <w:rPr>
          <w:rStyle w:val="Emphasis"/>
        </w:rPr>
      </w:pPr>
      <w:proofErr w:type="gramStart"/>
      <w:r>
        <w:rPr>
          <w:lang w:val="en-US"/>
        </w:rPr>
        <w:t>Ob</w:t>
      </w:r>
      <w:r w:rsidR="00635CD2">
        <w:rPr>
          <w:lang w:val="en-US"/>
        </w:rPr>
        <w:t>jective :</w:t>
      </w:r>
      <w:proofErr w:type="gramEnd"/>
    </w:p>
    <w:p w:rsidR="003F7F67" w:rsidRDefault="00635CD2" w:rsidP="003F7F67">
      <w:pPr>
        <w:pStyle w:val="NoSpacing"/>
        <w:rPr>
          <w:lang w:val="en-US"/>
        </w:rPr>
      </w:pPr>
      <w:r>
        <w:rPr>
          <w:lang w:val="en-US"/>
        </w:rPr>
        <w:t xml:space="preserve">                             To analyze monthly mobile phone sales data and create visualizations that understands sales trends and business performance.</w:t>
      </w:r>
    </w:p>
    <w:p w:rsidR="003F7F67" w:rsidRPr="00635CD2" w:rsidRDefault="003F7F67" w:rsidP="003F7F67">
      <w:pPr>
        <w:pStyle w:val="Heading1"/>
        <w:rPr>
          <w:lang w:val="en-US"/>
        </w:rPr>
      </w:pPr>
      <w:proofErr w:type="gramStart"/>
      <w:r>
        <w:rPr>
          <w:lang w:val="en-US"/>
        </w:rPr>
        <w:t>Dataset :</w:t>
      </w:r>
      <w:proofErr w:type="gramEnd"/>
      <w:r>
        <w:rPr>
          <w:lang w:val="en-US"/>
        </w:rPr>
        <w:t xml:space="preserve"> </w:t>
      </w:r>
    </w:p>
    <w:tbl>
      <w:tblPr>
        <w:tblStyle w:val="TableGrid"/>
        <w:tblW w:w="0" w:type="auto"/>
        <w:tblLook w:val="04A0" w:firstRow="1" w:lastRow="0" w:firstColumn="1" w:lastColumn="0" w:noHBand="0" w:noVBand="1"/>
      </w:tblPr>
      <w:tblGrid>
        <w:gridCol w:w="4621"/>
        <w:gridCol w:w="4621"/>
      </w:tblGrid>
      <w:tr w:rsidR="00421572" w:rsidTr="00421572">
        <w:tc>
          <w:tcPr>
            <w:tcW w:w="4621" w:type="dxa"/>
          </w:tcPr>
          <w:p w:rsidR="00421572" w:rsidRDefault="00421572" w:rsidP="00421572">
            <w:pPr>
              <w:pStyle w:val="Heading2"/>
              <w:jc w:val="center"/>
              <w:outlineLvl w:val="1"/>
              <w:rPr>
                <w:lang w:val="en-US"/>
              </w:rPr>
            </w:pPr>
            <w:r>
              <w:rPr>
                <w:lang w:val="en-US"/>
              </w:rPr>
              <w:t>Month</w:t>
            </w:r>
          </w:p>
        </w:tc>
        <w:tc>
          <w:tcPr>
            <w:tcW w:w="4621" w:type="dxa"/>
          </w:tcPr>
          <w:p w:rsidR="00421572" w:rsidRDefault="00421572" w:rsidP="00421572">
            <w:pPr>
              <w:pStyle w:val="Heading2"/>
              <w:jc w:val="center"/>
              <w:outlineLvl w:val="1"/>
              <w:rPr>
                <w:lang w:val="en-US"/>
              </w:rPr>
            </w:pPr>
            <w:r>
              <w:rPr>
                <w:lang w:val="en-US"/>
              </w:rPr>
              <w:t>Sales</w:t>
            </w:r>
          </w:p>
        </w:tc>
      </w:tr>
      <w:tr w:rsidR="00421572" w:rsidTr="00421572">
        <w:tc>
          <w:tcPr>
            <w:tcW w:w="4621" w:type="dxa"/>
          </w:tcPr>
          <w:p w:rsidR="00064B70" w:rsidRDefault="00064B70" w:rsidP="00064B70">
            <w:pPr>
              <w:jc w:val="center"/>
              <w:rPr>
                <w:lang w:val="en-US"/>
              </w:rPr>
            </w:pPr>
          </w:p>
          <w:p w:rsidR="00421572" w:rsidRDefault="00421572" w:rsidP="00064B70">
            <w:pPr>
              <w:jc w:val="center"/>
              <w:rPr>
                <w:lang w:val="en-US"/>
              </w:rPr>
            </w:pPr>
            <w:r>
              <w:rPr>
                <w:lang w:val="en-US"/>
              </w:rPr>
              <w:t>January</w:t>
            </w:r>
          </w:p>
        </w:tc>
        <w:tc>
          <w:tcPr>
            <w:tcW w:w="4621" w:type="dxa"/>
          </w:tcPr>
          <w:p w:rsidR="00064B70" w:rsidRDefault="00064B70" w:rsidP="00064B70">
            <w:pPr>
              <w:jc w:val="center"/>
              <w:rPr>
                <w:lang w:val="en-US"/>
              </w:rPr>
            </w:pPr>
          </w:p>
          <w:p w:rsidR="00421572" w:rsidRDefault="00064B70" w:rsidP="00064B70">
            <w:pPr>
              <w:jc w:val="center"/>
              <w:rPr>
                <w:lang w:val="en-US"/>
              </w:rPr>
            </w:pPr>
            <w:r>
              <w:rPr>
                <w:lang w:val="en-US"/>
              </w:rPr>
              <w:t>98,000</w:t>
            </w:r>
          </w:p>
          <w:p w:rsidR="00064B70" w:rsidRDefault="00064B70" w:rsidP="00064B70">
            <w:pPr>
              <w:jc w:val="center"/>
              <w:rPr>
                <w:lang w:val="en-US"/>
              </w:rPr>
            </w:pPr>
          </w:p>
        </w:tc>
      </w:tr>
      <w:tr w:rsidR="00421572" w:rsidTr="00421572">
        <w:tc>
          <w:tcPr>
            <w:tcW w:w="4621" w:type="dxa"/>
          </w:tcPr>
          <w:p w:rsidR="00064B70" w:rsidRDefault="00064B70" w:rsidP="00064B70">
            <w:pPr>
              <w:jc w:val="center"/>
              <w:rPr>
                <w:lang w:val="en-US"/>
              </w:rPr>
            </w:pPr>
          </w:p>
          <w:p w:rsidR="00421572" w:rsidRDefault="00421572" w:rsidP="00064B70">
            <w:pPr>
              <w:jc w:val="center"/>
              <w:rPr>
                <w:lang w:val="en-US"/>
              </w:rPr>
            </w:pPr>
            <w:r>
              <w:rPr>
                <w:lang w:val="en-US"/>
              </w:rPr>
              <w:t>February</w:t>
            </w:r>
          </w:p>
        </w:tc>
        <w:tc>
          <w:tcPr>
            <w:tcW w:w="4621" w:type="dxa"/>
          </w:tcPr>
          <w:p w:rsidR="00064B70" w:rsidRDefault="00064B70" w:rsidP="00064B70">
            <w:pPr>
              <w:jc w:val="center"/>
              <w:rPr>
                <w:lang w:val="en-US"/>
              </w:rPr>
            </w:pPr>
          </w:p>
          <w:p w:rsidR="00421572" w:rsidRDefault="00064B70" w:rsidP="00064B70">
            <w:pPr>
              <w:jc w:val="center"/>
              <w:rPr>
                <w:lang w:val="en-US"/>
              </w:rPr>
            </w:pPr>
            <w:r>
              <w:rPr>
                <w:lang w:val="en-US"/>
              </w:rPr>
              <w:t>60,000</w:t>
            </w:r>
          </w:p>
          <w:p w:rsidR="00064B70" w:rsidRDefault="00064B70" w:rsidP="00064B70">
            <w:pPr>
              <w:rPr>
                <w:lang w:val="en-US"/>
              </w:rPr>
            </w:pPr>
          </w:p>
        </w:tc>
      </w:tr>
      <w:tr w:rsidR="00421572" w:rsidTr="00421572">
        <w:tc>
          <w:tcPr>
            <w:tcW w:w="4621" w:type="dxa"/>
          </w:tcPr>
          <w:p w:rsidR="00064B70" w:rsidRDefault="00064B70" w:rsidP="00064B70">
            <w:pPr>
              <w:jc w:val="center"/>
              <w:rPr>
                <w:lang w:val="en-US"/>
              </w:rPr>
            </w:pPr>
          </w:p>
          <w:p w:rsidR="00421572" w:rsidRDefault="00421572" w:rsidP="00064B70">
            <w:pPr>
              <w:jc w:val="center"/>
              <w:rPr>
                <w:lang w:val="en-US"/>
              </w:rPr>
            </w:pPr>
            <w:r>
              <w:rPr>
                <w:lang w:val="en-US"/>
              </w:rPr>
              <w:t>March</w:t>
            </w:r>
          </w:p>
        </w:tc>
        <w:tc>
          <w:tcPr>
            <w:tcW w:w="4621" w:type="dxa"/>
          </w:tcPr>
          <w:p w:rsidR="00064B70" w:rsidRDefault="00064B70" w:rsidP="00064B70">
            <w:pPr>
              <w:jc w:val="center"/>
              <w:rPr>
                <w:lang w:val="en-US"/>
              </w:rPr>
            </w:pPr>
          </w:p>
          <w:p w:rsidR="00421572" w:rsidRDefault="00064B70" w:rsidP="00064B70">
            <w:pPr>
              <w:jc w:val="center"/>
              <w:rPr>
                <w:lang w:val="en-US"/>
              </w:rPr>
            </w:pPr>
            <w:r>
              <w:rPr>
                <w:lang w:val="en-US"/>
              </w:rPr>
              <w:t>210,000</w:t>
            </w:r>
          </w:p>
          <w:p w:rsidR="00064B70" w:rsidRDefault="00064B70" w:rsidP="00064B70">
            <w:pPr>
              <w:rPr>
                <w:lang w:val="en-US"/>
              </w:rPr>
            </w:pPr>
          </w:p>
        </w:tc>
      </w:tr>
      <w:tr w:rsidR="00421572" w:rsidTr="00421572">
        <w:tc>
          <w:tcPr>
            <w:tcW w:w="4621" w:type="dxa"/>
          </w:tcPr>
          <w:p w:rsidR="00064B70" w:rsidRDefault="00064B70" w:rsidP="00064B70">
            <w:pPr>
              <w:jc w:val="center"/>
              <w:rPr>
                <w:lang w:val="en-US"/>
              </w:rPr>
            </w:pPr>
          </w:p>
          <w:p w:rsidR="00421572" w:rsidRDefault="00421572" w:rsidP="00064B70">
            <w:pPr>
              <w:jc w:val="center"/>
              <w:rPr>
                <w:lang w:val="en-US"/>
              </w:rPr>
            </w:pPr>
            <w:r>
              <w:rPr>
                <w:lang w:val="en-US"/>
              </w:rPr>
              <w:t>April</w:t>
            </w:r>
          </w:p>
        </w:tc>
        <w:tc>
          <w:tcPr>
            <w:tcW w:w="4621" w:type="dxa"/>
          </w:tcPr>
          <w:p w:rsidR="00064B70" w:rsidRDefault="00064B70" w:rsidP="00064B70">
            <w:pPr>
              <w:jc w:val="center"/>
              <w:rPr>
                <w:lang w:val="en-US"/>
              </w:rPr>
            </w:pPr>
          </w:p>
          <w:p w:rsidR="00421572" w:rsidRDefault="00064B70" w:rsidP="00064B70">
            <w:pPr>
              <w:jc w:val="center"/>
              <w:rPr>
                <w:lang w:val="en-US"/>
              </w:rPr>
            </w:pPr>
            <w:r>
              <w:rPr>
                <w:lang w:val="en-US"/>
              </w:rPr>
              <w:t>140,000</w:t>
            </w:r>
          </w:p>
          <w:p w:rsidR="00064B70" w:rsidRDefault="00064B70" w:rsidP="00064B70">
            <w:pPr>
              <w:jc w:val="center"/>
              <w:rPr>
                <w:lang w:val="en-US"/>
              </w:rPr>
            </w:pPr>
          </w:p>
        </w:tc>
      </w:tr>
      <w:tr w:rsidR="00421572" w:rsidTr="00421572">
        <w:tc>
          <w:tcPr>
            <w:tcW w:w="4621" w:type="dxa"/>
          </w:tcPr>
          <w:p w:rsidR="00064B70" w:rsidRDefault="00064B70" w:rsidP="00064B70">
            <w:pPr>
              <w:jc w:val="center"/>
              <w:rPr>
                <w:lang w:val="en-US"/>
              </w:rPr>
            </w:pPr>
          </w:p>
          <w:p w:rsidR="00421572" w:rsidRDefault="00421572" w:rsidP="00064B70">
            <w:pPr>
              <w:jc w:val="center"/>
              <w:rPr>
                <w:lang w:val="en-US"/>
              </w:rPr>
            </w:pPr>
            <w:r>
              <w:rPr>
                <w:lang w:val="en-US"/>
              </w:rPr>
              <w:t>May</w:t>
            </w:r>
          </w:p>
        </w:tc>
        <w:tc>
          <w:tcPr>
            <w:tcW w:w="4621" w:type="dxa"/>
          </w:tcPr>
          <w:p w:rsidR="00064B70" w:rsidRDefault="00064B70" w:rsidP="00064B70">
            <w:pPr>
              <w:jc w:val="center"/>
              <w:rPr>
                <w:lang w:val="en-US"/>
              </w:rPr>
            </w:pPr>
          </w:p>
          <w:p w:rsidR="00421572" w:rsidRDefault="00064B70" w:rsidP="00064B70">
            <w:pPr>
              <w:jc w:val="center"/>
              <w:rPr>
                <w:lang w:val="en-US"/>
              </w:rPr>
            </w:pPr>
            <w:r>
              <w:rPr>
                <w:lang w:val="en-US"/>
              </w:rPr>
              <w:t>160,000</w:t>
            </w:r>
          </w:p>
          <w:p w:rsidR="00064B70" w:rsidRDefault="00064B70" w:rsidP="00064B70">
            <w:pPr>
              <w:rPr>
                <w:lang w:val="en-US"/>
              </w:rPr>
            </w:pPr>
          </w:p>
        </w:tc>
      </w:tr>
      <w:tr w:rsidR="00421572" w:rsidTr="00421572">
        <w:tc>
          <w:tcPr>
            <w:tcW w:w="4621" w:type="dxa"/>
          </w:tcPr>
          <w:p w:rsidR="00064B70" w:rsidRDefault="00064B70" w:rsidP="00064B70">
            <w:pPr>
              <w:jc w:val="center"/>
              <w:rPr>
                <w:lang w:val="en-US"/>
              </w:rPr>
            </w:pPr>
          </w:p>
          <w:p w:rsidR="00421572" w:rsidRPr="00064B70" w:rsidRDefault="00421572" w:rsidP="00064B70">
            <w:pPr>
              <w:jc w:val="center"/>
              <w:rPr>
                <w:lang w:val="en-US"/>
              </w:rPr>
            </w:pPr>
            <w:r>
              <w:rPr>
                <w:lang w:val="en-US"/>
              </w:rPr>
              <w:t>June</w:t>
            </w:r>
          </w:p>
        </w:tc>
        <w:tc>
          <w:tcPr>
            <w:tcW w:w="4621" w:type="dxa"/>
          </w:tcPr>
          <w:p w:rsidR="009E6254" w:rsidRDefault="009E6254" w:rsidP="009E6254">
            <w:pPr>
              <w:rPr>
                <w:lang w:val="en-US"/>
              </w:rPr>
            </w:pPr>
          </w:p>
          <w:p w:rsidR="00421572" w:rsidRDefault="00064B70" w:rsidP="009E6254">
            <w:pPr>
              <w:jc w:val="center"/>
              <w:rPr>
                <w:lang w:val="en-US"/>
              </w:rPr>
            </w:pPr>
            <w:r>
              <w:rPr>
                <w:lang w:val="en-US"/>
              </w:rPr>
              <w:t>155,000</w:t>
            </w:r>
          </w:p>
          <w:p w:rsidR="009E6254" w:rsidRDefault="009E6254" w:rsidP="009E6254">
            <w:pPr>
              <w:rPr>
                <w:lang w:val="en-US"/>
              </w:rPr>
            </w:pPr>
          </w:p>
        </w:tc>
      </w:tr>
      <w:tr w:rsidR="00F435DB" w:rsidTr="00421572">
        <w:tc>
          <w:tcPr>
            <w:tcW w:w="4621" w:type="dxa"/>
          </w:tcPr>
          <w:p w:rsidR="00064B70" w:rsidRDefault="00064B70" w:rsidP="00064B70">
            <w:pPr>
              <w:jc w:val="center"/>
              <w:rPr>
                <w:lang w:val="en-US"/>
              </w:rPr>
            </w:pPr>
          </w:p>
          <w:p w:rsidR="00F435DB" w:rsidRPr="00064B70" w:rsidRDefault="00F435DB" w:rsidP="00064B70">
            <w:pPr>
              <w:jc w:val="center"/>
              <w:rPr>
                <w:lang w:val="en-US"/>
              </w:rPr>
            </w:pPr>
            <w:r>
              <w:rPr>
                <w:lang w:val="en-US"/>
              </w:rPr>
              <w:t>July</w:t>
            </w:r>
          </w:p>
        </w:tc>
        <w:tc>
          <w:tcPr>
            <w:tcW w:w="4621" w:type="dxa"/>
          </w:tcPr>
          <w:p w:rsidR="00F435DB" w:rsidRDefault="00F435DB" w:rsidP="00F435DB">
            <w:pPr>
              <w:rPr>
                <w:lang w:val="en-US"/>
              </w:rPr>
            </w:pPr>
          </w:p>
          <w:p w:rsidR="00F435DB" w:rsidRDefault="00064B70" w:rsidP="009E6254">
            <w:pPr>
              <w:jc w:val="center"/>
              <w:rPr>
                <w:lang w:val="en-US"/>
              </w:rPr>
            </w:pPr>
            <w:r>
              <w:rPr>
                <w:lang w:val="en-US"/>
              </w:rPr>
              <w:t>150,000</w:t>
            </w:r>
          </w:p>
          <w:p w:rsidR="009E6254" w:rsidRPr="00421572" w:rsidRDefault="009E6254" w:rsidP="009E6254">
            <w:pPr>
              <w:jc w:val="center"/>
              <w:rPr>
                <w:lang w:val="en-US"/>
              </w:rPr>
            </w:pPr>
          </w:p>
        </w:tc>
      </w:tr>
      <w:tr w:rsidR="00F435DB" w:rsidTr="00421572">
        <w:tc>
          <w:tcPr>
            <w:tcW w:w="4621" w:type="dxa"/>
          </w:tcPr>
          <w:p w:rsidR="00064B70" w:rsidRDefault="00064B70" w:rsidP="00064B70">
            <w:pPr>
              <w:rPr>
                <w:lang w:val="en-US"/>
              </w:rPr>
            </w:pPr>
          </w:p>
          <w:p w:rsidR="00F435DB" w:rsidRDefault="00F435DB" w:rsidP="00064B70">
            <w:pPr>
              <w:jc w:val="center"/>
              <w:rPr>
                <w:lang w:val="en-US"/>
              </w:rPr>
            </w:pPr>
            <w:r>
              <w:rPr>
                <w:lang w:val="en-US"/>
              </w:rPr>
              <w:t>August</w:t>
            </w:r>
          </w:p>
          <w:p w:rsidR="00F435DB" w:rsidRPr="00F435DB" w:rsidRDefault="00F435DB" w:rsidP="00F435DB">
            <w:pPr>
              <w:rPr>
                <w:lang w:val="en-US"/>
              </w:rPr>
            </w:pPr>
          </w:p>
        </w:tc>
        <w:tc>
          <w:tcPr>
            <w:tcW w:w="4621" w:type="dxa"/>
          </w:tcPr>
          <w:p w:rsidR="009E6254" w:rsidRDefault="009E6254" w:rsidP="009E6254">
            <w:pPr>
              <w:jc w:val="center"/>
              <w:rPr>
                <w:lang w:val="en-US"/>
              </w:rPr>
            </w:pPr>
          </w:p>
          <w:p w:rsidR="00F435DB" w:rsidRDefault="00064B70" w:rsidP="009E6254">
            <w:pPr>
              <w:jc w:val="center"/>
              <w:rPr>
                <w:lang w:val="en-US"/>
              </w:rPr>
            </w:pPr>
            <w:r>
              <w:rPr>
                <w:lang w:val="en-US"/>
              </w:rPr>
              <w:t>163,000</w:t>
            </w:r>
          </w:p>
        </w:tc>
      </w:tr>
      <w:tr w:rsidR="00F435DB" w:rsidTr="00421572">
        <w:tc>
          <w:tcPr>
            <w:tcW w:w="4621" w:type="dxa"/>
          </w:tcPr>
          <w:p w:rsidR="00064B70" w:rsidRDefault="00064B70" w:rsidP="00064B70">
            <w:pPr>
              <w:jc w:val="center"/>
              <w:rPr>
                <w:lang w:val="en-US"/>
              </w:rPr>
            </w:pPr>
          </w:p>
          <w:p w:rsidR="00F435DB" w:rsidRDefault="00F435DB" w:rsidP="00064B70">
            <w:pPr>
              <w:jc w:val="center"/>
              <w:rPr>
                <w:lang w:val="en-US"/>
              </w:rPr>
            </w:pPr>
            <w:r>
              <w:rPr>
                <w:lang w:val="en-US"/>
              </w:rPr>
              <w:t>September</w:t>
            </w:r>
          </w:p>
          <w:p w:rsidR="00F435DB" w:rsidRPr="00F435DB" w:rsidRDefault="00F435DB" w:rsidP="00064B70">
            <w:pPr>
              <w:rPr>
                <w:lang w:val="en-US"/>
              </w:rPr>
            </w:pPr>
          </w:p>
        </w:tc>
        <w:tc>
          <w:tcPr>
            <w:tcW w:w="4621" w:type="dxa"/>
          </w:tcPr>
          <w:p w:rsidR="009E6254" w:rsidRDefault="009E6254" w:rsidP="009E6254">
            <w:pPr>
              <w:jc w:val="center"/>
              <w:rPr>
                <w:lang w:val="en-US"/>
              </w:rPr>
            </w:pPr>
          </w:p>
          <w:p w:rsidR="00F435DB" w:rsidRDefault="00064B70" w:rsidP="009E6254">
            <w:pPr>
              <w:jc w:val="center"/>
              <w:rPr>
                <w:lang w:val="en-US"/>
              </w:rPr>
            </w:pPr>
            <w:r>
              <w:rPr>
                <w:lang w:val="en-US"/>
              </w:rPr>
              <w:t>308,000</w:t>
            </w:r>
          </w:p>
        </w:tc>
      </w:tr>
      <w:tr w:rsidR="00F435DB" w:rsidTr="00421572">
        <w:tc>
          <w:tcPr>
            <w:tcW w:w="4621" w:type="dxa"/>
          </w:tcPr>
          <w:p w:rsidR="00064B70" w:rsidRDefault="00064B70" w:rsidP="00064B70">
            <w:pPr>
              <w:jc w:val="center"/>
              <w:rPr>
                <w:lang w:val="en-US"/>
              </w:rPr>
            </w:pPr>
          </w:p>
          <w:p w:rsidR="00F435DB" w:rsidRDefault="00F435DB" w:rsidP="00064B70">
            <w:pPr>
              <w:jc w:val="center"/>
              <w:rPr>
                <w:lang w:val="en-US"/>
              </w:rPr>
            </w:pPr>
            <w:r>
              <w:rPr>
                <w:lang w:val="en-US"/>
              </w:rPr>
              <w:t>October</w:t>
            </w:r>
          </w:p>
          <w:p w:rsidR="00F435DB" w:rsidRDefault="00F435DB" w:rsidP="00F435DB">
            <w:pPr>
              <w:rPr>
                <w:lang w:val="en-US"/>
              </w:rPr>
            </w:pPr>
          </w:p>
        </w:tc>
        <w:tc>
          <w:tcPr>
            <w:tcW w:w="4621" w:type="dxa"/>
          </w:tcPr>
          <w:p w:rsidR="009E6254" w:rsidRDefault="009E6254" w:rsidP="009E6254">
            <w:pPr>
              <w:jc w:val="center"/>
              <w:rPr>
                <w:lang w:val="en-US"/>
              </w:rPr>
            </w:pPr>
          </w:p>
          <w:p w:rsidR="00F435DB" w:rsidRDefault="00064B70" w:rsidP="009E6254">
            <w:pPr>
              <w:jc w:val="center"/>
              <w:rPr>
                <w:lang w:val="en-US"/>
              </w:rPr>
            </w:pPr>
            <w:r>
              <w:rPr>
                <w:lang w:val="en-US"/>
              </w:rPr>
              <w:t>206,000</w:t>
            </w:r>
          </w:p>
        </w:tc>
      </w:tr>
      <w:tr w:rsidR="00F435DB" w:rsidTr="00421572">
        <w:tc>
          <w:tcPr>
            <w:tcW w:w="4621" w:type="dxa"/>
          </w:tcPr>
          <w:p w:rsidR="00F435DB" w:rsidRDefault="00F435DB" w:rsidP="00F435DB">
            <w:pPr>
              <w:jc w:val="center"/>
              <w:rPr>
                <w:lang w:val="en-US"/>
              </w:rPr>
            </w:pPr>
          </w:p>
          <w:p w:rsidR="00F435DB" w:rsidRDefault="00F435DB" w:rsidP="00F435DB">
            <w:pPr>
              <w:jc w:val="center"/>
              <w:rPr>
                <w:lang w:val="en-US"/>
              </w:rPr>
            </w:pPr>
            <w:r>
              <w:rPr>
                <w:lang w:val="en-US"/>
              </w:rPr>
              <w:t>November</w:t>
            </w:r>
          </w:p>
          <w:p w:rsidR="00F435DB" w:rsidRDefault="00F435DB" w:rsidP="00F435DB">
            <w:pPr>
              <w:jc w:val="center"/>
              <w:rPr>
                <w:lang w:val="en-US"/>
              </w:rPr>
            </w:pPr>
          </w:p>
        </w:tc>
        <w:tc>
          <w:tcPr>
            <w:tcW w:w="4621" w:type="dxa"/>
          </w:tcPr>
          <w:p w:rsidR="009E6254" w:rsidRDefault="009E6254" w:rsidP="009E6254">
            <w:pPr>
              <w:jc w:val="center"/>
              <w:rPr>
                <w:lang w:val="en-US"/>
              </w:rPr>
            </w:pPr>
          </w:p>
          <w:p w:rsidR="00F435DB" w:rsidRDefault="00064B70" w:rsidP="009E6254">
            <w:pPr>
              <w:jc w:val="center"/>
              <w:rPr>
                <w:lang w:val="en-US"/>
              </w:rPr>
            </w:pPr>
            <w:r>
              <w:rPr>
                <w:lang w:val="en-US"/>
              </w:rPr>
              <w:t>350,000</w:t>
            </w:r>
          </w:p>
        </w:tc>
      </w:tr>
      <w:tr w:rsidR="00F435DB" w:rsidTr="00421572">
        <w:tc>
          <w:tcPr>
            <w:tcW w:w="4621" w:type="dxa"/>
          </w:tcPr>
          <w:p w:rsidR="00064B70" w:rsidRDefault="00064B70" w:rsidP="00064B70">
            <w:pPr>
              <w:jc w:val="center"/>
              <w:rPr>
                <w:lang w:val="en-US"/>
              </w:rPr>
            </w:pPr>
          </w:p>
          <w:p w:rsidR="00F435DB" w:rsidRDefault="00064B70" w:rsidP="00064B70">
            <w:pPr>
              <w:jc w:val="center"/>
              <w:rPr>
                <w:lang w:val="en-US"/>
              </w:rPr>
            </w:pPr>
            <w:r>
              <w:rPr>
                <w:lang w:val="en-US"/>
              </w:rPr>
              <w:t>December</w:t>
            </w:r>
          </w:p>
          <w:p w:rsidR="00F435DB" w:rsidRDefault="00F435DB" w:rsidP="00F435DB">
            <w:pPr>
              <w:jc w:val="center"/>
              <w:rPr>
                <w:lang w:val="en-US"/>
              </w:rPr>
            </w:pPr>
          </w:p>
        </w:tc>
        <w:tc>
          <w:tcPr>
            <w:tcW w:w="4621" w:type="dxa"/>
          </w:tcPr>
          <w:p w:rsidR="009E6254" w:rsidRDefault="009E6254" w:rsidP="009E6254">
            <w:pPr>
              <w:jc w:val="center"/>
              <w:rPr>
                <w:lang w:val="en-US"/>
              </w:rPr>
            </w:pPr>
          </w:p>
          <w:p w:rsidR="00F435DB" w:rsidRDefault="00064B70" w:rsidP="009E6254">
            <w:pPr>
              <w:jc w:val="center"/>
              <w:rPr>
                <w:lang w:val="en-US"/>
              </w:rPr>
            </w:pPr>
            <w:r>
              <w:rPr>
                <w:lang w:val="en-US"/>
              </w:rPr>
              <w:t>330,000</w:t>
            </w:r>
          </w:p>
        </w:tc>
      </w:tr>
    </w:tbl>
    <w:p w:rsidR="009E6254" w:rsidRDefault="009E6254" w:rsidP="009E6254">
      <w:pPr>
        <w:pStyle w:val="Heading1"/>
      </w:pPr>
      <w:r>
        <w:lastRenderedPageBreak/>
        <w:t xml:space="preserve">Tools </w:t>
      </w:r>
      <w:proofErr w:type="gramStart"/>
      <w:r>
        <w:t>used :</w:t>
      </w:r>
      <w:proofErr w:type="gramEnd"/>
      <w:r>
        <w:t xml:space="preserve"> </w:t>
      </w:r>
    </w:p>
    <w:p w:rsidR="009E6254" w:rsidRPr="009E6254" w:rsidRDefault="009E6254" w:rsidP="009E6254">
      <w:pPr>
        <w:pStyle w:val="Heading1"/>
        <w:numPr>
          <w:ilvl w:val="0"/>
          <w:numId w:val="1"/>
        </w:numPr>
        <w:rPr>
          <w:lang w:val="en-US"/>
        </w:rPr>
      </w:pPr>
      <w:r>
        <w:t>Tableau</w:t>
      </w:r>
    </w:p>
    <w:p w:rsidR="009E6254" w:rsidRPr="009E6254" w:rsidRDefault="009E6254" w:rsidP="00DF43FE">
      <w:pPr>
        <w:pStyle w:val="Heading1"/>
        <w:numPr>
          <w:ilvl w:val="0"/>
          <w:numId w:val="1"/>
        </w:numPr>
        <w:rPr>
          <w:lang w:val="en-US"/>
        </w:rPr>
      </w:pPr>
      <w:r>
        <w:t>Microsoft word</w:t>
      </w:r>
      <w:r w:rsidR="00F435DB">
        <w:br/>
      </w:r>
    </w:p>
    <w:p w:rsidR="009E6254" w:rsidRDefault="009E6254" w:rsidP="009E6254">
      <w:pPr>
        <w:pStyle w:val="Title"/>
        <w:rPr>
          <w:lang w:val="en-US"/>
        </w:rPr>
      </w:pPr>
      <w:proofErr w:type="gramStart"/>
      <w:r>
        <w:rPr>
          <w:lang w:val="en-US"/>
        </w:rPr>
        <w:t>Visualizations :</w:t>
      </w:r>
      <w:proofErr w:type="gramEnd"/>
      <w:r>
        <w:rPr>
          <w:lang w:val="en-US"/>
        </w:rPr>
        <w:t xml:space="preserve"> </w:t>
      </w:r>
    </w:p>
    <w:p w:rsidR="003F7F67" w:rsidRDefault="009E6254" w:rsidP="009E6254">
      <w:pPr>
        <w:pStyle w:val="Heading1"/>
        <w:rPr>
          <w:lang w:val="en-US"/>
        </w:rPr>
      </w:pPr>
      <w:r>
        <w:rPr>
          <w:lang w:val="en-US"/>
        </w:rPr>
        <w:t xml:space="preserve">LINE </w:t>
      </w:r>
      <w:proofErr w:type="gramStart"/>
      <w:r>
        <w:rPr>
          <w:lang w:val="en-US"/>
        </w:rPr>
        <w:t>GRAPH :</w:t>
      </w:r>
      <w:proofErr w:type="gramEnd"/>
      <w:r w:rsidR="00F435DB">
        <w:rPr>
          <w:noProof/>
          <w:lang w:eastAsia="en-IN"/>
        </w:rPr>
        <mc:AlternateContent>
          <mc:Choice Requires="wps">
            <w:drawing>
              <wp:inline distT="0" distB="0" distL="0" distR="0" wp14:anchorId="2B61A71C" wp14:editId="5C54B18A">
                <wp:extent cx="302260" cy="302260"/>
                <wp:effectExtent l="0" t="0" r="0" b="0"/>
                <wp:docPr id="2" name="Rectangle 2" descr="data:image/svg+xml,%3Csvg%20xmlns='http://www.w3.org/2000/svg'/%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 o:spid="_x0000_s1026" alt="data:image/svg+xml,%3Csvg%20xmlns='http://www.w3.org/2000/svg'/%3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" filled="f" stroked="f">
                <o:lock v:ext="edit" aspectratio="t"/>
                <w10:anchorlock/>
              </v:rect>
            </w:pict>
          </mc:Fallback>
        </mc:AlternateContent>
      </w:r>
    </w:p>
    <w:p w:rsidR="009E6254" w:rsidRDefault="009E6254" w:rsidP="009E6254">
      <w:pPr>
        <w:rPr>
          <w:lang w:val="en-US"/>
        </w:rPr>
      </w:pPr>
    </w:p>
    <w:p w:rsidR="008276A3" w:rsidRDefault="008276A3" w:rsidP="009E6254">
      <w:pPr>
        <w:rPr>
          <w:lang w:val="en-US"/>
        </w:rPr>
      </w:pPr>
    </w:p>
    <w:p w:rsidR="00DF43FE" w:rsidRDefault="008276A3" w:rsidP="009E6254">
      <w:pPr>
        <w:rPr>
          <w:lang w:val="en-US"/>
        </w:rPr>
      </w:pPr>
      <w:r>
        <w:rPr>
          <w:noProof/>
          <w:lang w:eastAsia="en-IN"/>
        </w:rPr>
        <w:drawing>
          <wp:inline distT="0" distB="0" distL="0" distR="0" wp14:anchorId="043D663E" wp14:editId="428818D0">
            <wp:extent cx="5731510" cy="4486827"/>
            <wp:effectExtent l="0" t="0" r="2540" b="9525"/>
            <wp:docPr id="4" name="Picture 4" descr="C:\Users\Dhanya\Downloads\Sheet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Dhanya\Downloads\Sheet 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486827"/>
                    </a:xfrm>
                    <a:prstGeom prst="rect">
                      <a:avLst/>
                    </a:prstGeom>
                    <a:noFill/>
                    <a:ln>
                      <a:noFill/>
                    </a:ln>
                  </pic:spPr>
                </pic:pic>
              </a:graphicData>
            </a:graphic>
          </wp:inline>
        </w:drawing>
      </w:r>
    </w:p>
    <w:p w:rsidR="00DF43FE" w:rsidRDefault="00DF43FE" w:rsidP="00DF43FE">
      <w:pPr>
        <w:rPr>
          <w:lang w:val="en-US"/>
        </w:rPr>
      </w:pPr>
      <w:r>
        <w:rPr>
          <w:lang w:val="en-US"/>
        </w:rPr>
        <w:br w:type="page"/>
      </w:r>
    </w:p>
    <w:p w:rsidR="008276A3" w:rsidRDefault="00DF43FE" w:rsidP="00DF43FE">
      <w:pPr>
        <w:pStyle w:val="Heading1"/>
        <w:rPr>
          <w:lang w:val="en-US"/>
        </w:rPr>
      </w:pPr>
      <w:r>
        <w:rPr>
          <w:lang w:val="en-US"/>
        </w:rPr>
        <w:lastRenderedPageBreak/>
        <w:t xml:space="preserve">PROFIT and </w:t>
      </w:r>
      <w:proofErr w:type="gramStart"/>
      <w:r>
        <w:rPr>
          <w:lang w:val="en-US"/>
        </w:rPr>
        <w:t>SALES :</w:t>
      </w:r>
      <w:proofErr w:type="gramEnd"/>
    </w:p>
    <w:p w:rsidR="00DF43FE" w:rsidRDefault="00DF43FE" w:rsidP="00DF43FE">
      <w:pPr>
        <w:rPr>
          <w:lang w:val="en-US"/>
        </w:rPr>
      </w:pPr>
    </w:p>
    <w:p w:rsidR="00DF43FE" w:rsidRDefault="00DF43FE" w:rsidP="00DF43FE">
      <w:pPr>
        <w:pStyle w:val="Heading1"/>
        <w:rPr>
          <w:lang w:val="en-US"/>
        </w:rPr>
      </w:pPr>
    </w:p>
    <w:p w:rsidR="00DF43FE" w:rsidRDefault="00DF43FE" w:rsidP="00DF43FE">
      <w:pPr>
        <w:rPr>
          <w:lang w:val="en-US"/>
        </w:rPr>
      </w:pPr>
      <w:r>
        <w:rPr>
          <w:noProof/>
          <w:lang w:eastAsia="en-IN"/>
        </w:rPr>
        <w:drawing>
          <wp:inline distT="0" distB="0" distL="0" distR="0">
            <wp:extent cx="5908431" cy="6625883"/>
            <wp:effectExtent l="0" t="0" r="0" b="3810"/>
            <wp:docPr id="3" name="Picture 3" descr="C:\Users\Dhanya\Downloads\Sheet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hanya\Downloads\Sheet 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07323" cy="6624641"/>
                    </a:xfrm>
                    <a:prstGeom prst="rect">
                      <a:avLst/>
                    </a:prstGeom>
                    <a:noFill/>
                    <a:ln>
                      <a:noFill/>
                    </a:ln>
                  </pic:spPr>
                </pic:pic>
              </a:graphicData>
            </a:graphic>
          </wp:inline>
        </w:drawing>
      </w:r>
    </w:p>
    <w:p w:rsidR="00DF43FE" w:rsidRDefault="00DF43FE" w:rsidP="00DF43FE">
      <w:pPr>
        <w:rPr>
          <w:lang w:val="en-US"/>
        </w:rPr>
      </w:pPr>
    </w:p>
    <w:p w:rsidR="00DF43FE" w:rsidRDefault="00DF43FE" w:rsidP="00DF43FE">
      <w:pPr>
        <w:rPr>
          <w:lang w:val="en-US"/>
        </w:rPr>
      </w:pPr>
      <w:r>
        <w:rPr>
          <w:lang w:val="en-US"/>
        </w:rPr>
        <w:br w:type="page"/>
      </w:r>
    </w:p>
    <w:p w:rsidR="00DF43FE" w:rsidRDefault="00DF43FE" w:rsidP="00DF43FE">
      <w:pPr>
        <w:pStyle w:val="Heading1"/>
        <w:rPr>
          <w:lang w:val="en-US"/>
        </w:rPr>
      </w:pPr>
      <w:r>
        <w:rPr>
          <w:lang w:val="en-US"/>
        </w:rPr>
        <w:lastRenderedPageBreak/>
        <w:t xml:space="preserve">BAR </w:t>
      </w:r>
      <w:proofErr w:type="gramStart"/>
      <w:r>
        <w:rPr>
          <w:lang w:val="en-US"/>
        </w:rPr>
        <w:t>GRAPH :</w:t>
      </w:r>
      <w:proofErr w:type="gramEnd"/>
    </w:p>
    <w:p w:rsidR="00DF43FE" w:rsidRDefault="00DF43FE" w:rsidP="00DF43FE">
      <w:pPr>
        <w:rPr>
          <w:lang w:val="en-US"/>
        </w:rPr>
      </w:pPr>
    </w:p>
    <w:p w:rsidR="00DF43FE" w:rsidRDefault="00DF43FE" w:rsidP="00DF43FE">
      <w:pPr>
        <w:rPr>
          <w:lang w:val="en-US"/>
        </w:rPr>
      </w:pPr>
    </w:p>
    <w:p w:rsidR="00DF43FE" w:rsidRDefault="00DF43FE" w:rsidP="00DF43FE">
      <w:pPr>
        <w:rPr>
          <w:lang w:val="en-US"/>
        </w:rPr>
      </w:pPr>
      <w:r>
        <w:rPr>
          <w:noProof/>
          <w:lang w:eastAsia="en-IN"/>
        </w:rPr>
        <w:drawing>
          <wp:inline distT="0" distB="0" distL="0" distR="0">
            <wp:extent cx="5915465" cy="6590713"/>
            <wp:effectExtent l="0" t="0" r="9525" b="635"/>
            <wp:docPr id="6" name="Picture 6" descr="C:\Users\Dhanya\Downloads\Sheet 1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hanya\Downloads\Sheet 1 (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21622" cy="6597573"/>
                    </a:xfrm>
                    <a:prstGeom prst="rect">
                      <a:avLst/>
                    </a:prstGeom>
                    <a:noFill/>
                    <a:ln>
                      <a:noFill/>
                    </a:ln>
                  </pic:spPr>
                </pic:pic>
              </a:graphicData>
            </a:graphic>
          </wp:inline>
        </w:drawing>
      </w:r>
    </w:p>
    <w:p w:rsidR="00DF43FE" w:rsidRDefault="00DF43FE">
      <w:pPr>
        <w:rPr>
          <w:lang w:val="en-US"/>
        </w:rPr>
      </w:pPr>
      <w:r>
        <w:rPr>
          <w:lang w:val="en-US"/>
        </w:rPr>
        <w:br w:type="page"/>
      </w:r>
    </w:p>
    <w:p w:rsidR="00DF43FE" w:rsidRDefault="00DF43FE" w:rsidP="00DF43FE">
      <w:pPr>
        <w:pStyle w:val="Heading1"/>
        <w:rPr>
          <w:lang w:val="en-US"/>
        </w:rPr>
      </w:pPr>
      <w:r>
        <w:rPr>
          <w:lang w:val="en-US"/>
        </w:rPr>
        <w:lastRenderedPageBreak/>
        <w:t xml:space="preserve">PIE </w:t>
      </w:r>
      <w:proofErr w:type="gramStart"/>
      <w:r>
        <w:rPr>
          <w:lang w:val="en-US"/>
        </w:rPr>
        <w:t>CHART :</w:t>
      </w:r>
      <w:proofErr w:type="gramEnd"/>
    </w:p>
    <w:p w:rsidR="00DF43FE" w:rsidRDefault="00DF43FE" w:rsidP="00DF43FE">
      <w:pPr>
        <w:rPr>
          <w:lang w:val="en-US"/>
        </w:rPr>
      </w:pPr>
    </w:p>
    <w:p w:rsidR="00DF43FE" w:rsidRDefault="00DF43FE" w:rsidP="00DF43FE">
      <w:pPr>
        <w:rPr>
          <w:lang w:val="en-US"/>
        </w:rPr>
      </w:pPr>
    </w:p>
    <w:p w:rsidR="00DF43FE" w:rsidRPr="00DF43FE" w:rsidRDefault="00DF43FE" w:rsidP="00DF43FE">
      <w:pPr>
        <w:rPr>
          <w:lang w:val="en-US"/>
        </w:rPr>
      </w:pPr>
      <w:r>
        <w:rPr>
          <w:noProof/>
          <w:lang w:eastAsia="en-IN"/>
        </w:rPr>
        <w:drawing>
          <wp:inline distT="0" distB="0" distL="0" distR="0">
            <wp:extent cx="6421902" cy="5282418"/>
            <wp:effectExtent l="0" t="0" r="0" b="0"/>
            <wp:docPr id="7" name="Picture 7" descr="C:\Users\Dhanya\Pictures\Screenshots\Screenshot 2026-06-01 1508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hanya\Pictures\Screenshots\Screenshot 2026-06-01 150856.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20698" cy="5281428"/>
                    </a:xfrm>
                    <a:prstGeom prst="rect">
                      <a:avLst/>
                    </a:prstGeom>
                    <a:noFill/>
                    <a:ln>
                      <a:noFill/>
                    </a:ln>
                  </pic:spPr>
                </pic:pic>
              </a:graphicData>
            </a:graphic>
          </wp:inline>
        </w:drawing>
      </w:r>
    </w:p>
    <w:p w:rsidR="00DF43FE" w:rsidRDefault="00DF43FE" w:rsidP="00DF43FE">
      <w:pPr>
        <w:rPr>
          <w:lang w:val="en-US"/>
        </w:rPr>
      </w:pPr>
    </w:p>
    <w:p w:rsidR="006B0292" w:rsidRDefault="006B0292" w:rsidP="006B0292">
      <w:pPr>
        <w:pStyle w:val="NormalWeb"/>
        <w:shd w:val="clear" w:color="auto" w:fill="FFFFFF"/>
        <w:spacing w:before="0" w:beforeAutospacing="0" w:after="0" w:afterAutospacing="0"/>
        <w:rPr>
          <w:rFonts w:ascii="Segoe UI" w:hAnsi="Segoe UI" w:cs="Segoe UI"/>
          <w:color w:val="0D0D0D"/>
        </w:rPr>
      </w:pPr>
    </w:p>
    <w:p w:rsidR="006B0292" w:rsidRDefault="006B0292" w:rsidP="006B0292">
      <w:pPr>
        <w:rPr>
          <w:rFonts w:eastAsia="Times New Roman"/>
          <w:sz w:val="24"/>
          <w:szCs w:val="24"/>
          <w:lang w:eastAsia="en-IN"/>
        </w:rPr>
      </w:pPr>
      <w:r>
        <w:br w:type="page"/>
      </w:r>
    </w:p>
    <w:p w:rsidR="006B0292" w:rsidRDefault="006B0292" w:rsidP="006B0292">
      <w:pPr>
        <w:pStyle w:val="Heading1"/>
      </w:pPr>
      <w:r>
        <w:lastRenderedPageBreak/>
        <w:t>Analysis and Insights</w:t>
      </w:r>
    </w:p>
    <w:p w:rsidR="006B0292" w:rsidRDefault="006B0292" w:rsidP="006B0292"/>
    <w:p w:rsidR="006B0292" w:rsidRDefault="006B0292" w:rsidP="006B0292">
      <w:pPr>
        <w:pStyle w:val="NormalWeb"/>
        <w:numPr>
          <w:ilvl w:val="0"/>
          <w:numId w:val="8"/>
        </w:numPr>
        <w:shd w:val="clear" w:color="auto" w:fill="FFFFFF"/>
        <w:spacing w:before="0" w:beforeAutospacing="0" w:after="0" w:afterAutospacing="0"/>
        <w:rPr>
          <w:rFonts w:ascii="Segoe UI" w:hAnsi="Segoe UI" w:cs="Segoe UI"/>
          <w:color w:val="0D0D0D"/>
        </w:rPr>
      </w:pPr>
      <w:r>
        <w:rPr>
          <w:rFonts w:ascii="Segoe UI" w:hAnsi="Segoe UI" w:cs="Segoe UI"/>
          <w:color w:val="0D0D0D"/>
        </w:rPr>
        <w:t>Sales were lowest in February.</w:t>
      </w:r>
    </w:p>
    <w:p w:rsidR="006B0292" w:rsidRPr="006B0292" w:rsidRDefault="006B0292" w:rsidP="006B0292">
      <w:pPr>
        <w:pStyle w:val="NormalWeb"/>
        <w:shd w:val="clear" w:color="auto" w:fill="FFFFFF"/>
        <w:spacing w:before="0" w:beforeAutospacing="0" w:after="0" w:afterAutospacing="0"/>
        <w:ind w:left="720"/>
        <w:rPr>
          <w:rFonts w:ascii="Segoe UI" w:hAnsi="Segoe UI" w:cs="Segoe UI"/>
          <w:color w:val="0D0D0D"/>
        </w:rPr>
      </w:pPr>
    </w:p>
    <w:p w:rsidR="006B0292" w:rsidRPr="006B0292" w:rsidRDefault="006B0292" w:rsidP="006B0292">
      <w:pPr>
        <w:pStyle w:val="ListParagraph"/>
        <w:numPr>
          <w:ilvl w:val="0"/>
          <w:numId w:val="8"/>
        </w:numPr>
        <w:rPr>
          <w:rFonts w:ascii="Segoe UI" w:hAnsi="Segoe UI" w:cs="Segoe UI"/>
          <w:color w:val="0D0D0D"/>
          <w:shd w:val="clear" w:color="auto" w:fill="FFFFFF"/>
        </w:rPr>
      </w:pPr>
      <w:r w:rsidRPr="006B0292">
        <w:rPr>
          <w:rFonts w:ascii="Segoe UI" w:hAnsi="Segoe UI" w:cs="Segoe UI"/>
          <w:color w:val="0D0D0D"/>
          <w:shd w:val="clear" w:color="auto" w:fill="FFFFFF"/>
        </w:rPr>
        <w:t>Sales increased significantly in March.</w:t>
      </w:r>
    </w:p>
    <w:p w:rsidR="006B0292" w:rsidRDefault="006B0292" w:rsidP="006B0292">
      <w:pPr>
        <w:pStyle w:val="NormalWeb"/>
        <w:numPr>
          <w:ilvl w:val="0"/>
          <w:numId w:val="8"/>
        </w:numPr>
        <w:shd w:val="clear" w:color="auto" w:fill="FFFFFF"/>
        <w:spacing w:before="0" w:beforeAutospacing="0" w:after="0" w:afterAutospacing="0"/>
        <w:rPr>
          <w:rFonts w:ascii="Segoe UI" w:hAnsi="Segoe UI" w:cs="Segoe UI"/>
          <w:color w:val="0D0D0D"/>
        </w:rPr>
      </w:pPr>
      <w:r>
        <w:rPr>
          <w:rFonts w:ascii="Segoe UI" w:hAnsi="Segoe UI" w:cs="Segoe UI"/>
          <w:color w:val="0D0D0D"/>
        </w:rPr>
        <w:t>Sales remained stable from April to August.</w:t>
      </w:r>
    </w:p>
    <w:p w:rsidR="006B0292" w:rsidRDefault="006B0292" w:rsidP="006B0292">
      <w:pPr>
        <w:pStyle w:val="NormalWeb"/>
        <w:shd w:val="clear" w:color="auto" w:fill="FFFFFF"/>
        <w:spacing w:before="0" w:beforeAutospacing="0" w:after="0" w:afterAutospacing="0"/>
        <w:ind w:left="360"/>
        <w:rPr>
          <w:rFonts w:ascii="Segoe UI" w:hAnsi="Segoe UI" w:cs="Segoe UI"/>
          <w:color w:val="0D0D0D"/>
        </w:rPr>
      </w:pPr>
    </w:p>
    <w:p w:rsidR="006B0292" w:rsidRDefault="006B0292" w:rsidP="006B0292">
      <w:pPr>
        <w:pStyle w:val="NormalWeb"/>
        <w:numPr>
          <w:ilvl w:val="0"/>
          <w:numId w:val="8"/>
        </w:numPr>
        <w:shd w:val="clear" w:color="auto" w:fill="FFFFFF"/>
        <w:spacing w:before="0" w:beforeAutospacing="0" w:after="0" w:afterAutospacing="0"/>
        <w:rPr>
          <w:rFonts w:ascii="Segoe UI" w:hAnsi="Segoe UI" w:cs="Segoe UI"/>
          <w:color w:val="0D0D0D"/>
        </w:rPr>
      </w:pPr>
      <w:r>
        <w:rPr>
          <w:rFonts w:ascii="Segoe UI" w:hAnsi="Segoe UI" w:cs="Segoe UI"/>
          <w:color w:val="0D0D0D"/>
        </w:rPr>
        <w:t>Sales grew rapidly from September onwards.</w:t>
      </w:r>
    </w:p>
    <w:p w:rsidR="006B0292" w:rsidRDefault="006B0292" w:rsidP="006B0292">
      <w:pPr>
        <w:pStyle w:val="NormalWeb"/>
        <w:shd w:val="clear" w:color="auto" w:fill="FFFFFF"/>
        <w:spacing w:before="0" w:beforeAutospacing="0" w:after="0" w:afterAutospacing="0"/>
        <w:ind w:left="720"/>
        <w:rPr>
          <w:rFonts w:ascii="Segoe UI" w:hAnsi="Segoe UI" w:cs="Segoe UI"/>
          <w:color w:val="0D0D0D"/>
        </w:rPr>
      </w:pPr>
    </w:p>
    <w:p w:rsidR="006B0292" w:rsidRDefault="006B0292" w:rsidP="006B0292">
      <w:pPr>
        <w:pStyle w:val="NormalWeb"/>
        <w:numPr>
          <w:ilvl w:val="0"/>
          <w:numId w:val="8"/>
        </w:numPr>
        <w:shd w:val="clear" w:color="auto" w:fill="FFFFFF"/>
        <w:spacing w:before="0" w:beforeAutospacing="0" w:after="0" w:afterAutospacing="0"/>
        <w:rPr>
          <w:rFonts w:ascii="Segoe UI" w:hAnsi="Segoe UI" w:cs="Segoe UI"/>
          <w:color w:val="0D0D0D"/>
        </w:rPr>
      </w:pPr>
      <w:r>
        <w:rPr>
          <w:rFonts w:ascii="Segoe UI" w:hAnsi="Segoe UI" w:cs="Segoe UI"/>
          <w:color w:val="0D0D0D"/>
        </w:rPr>
        <w:t>November recorded the highest sales.</w:t>
      </w:r>
    </w:p>
    <w:p w:rsidR="006B0292" w:rsidRDefault="006B0292" w:rsidP="006B0292">
      <w:pPr>
        <w:pStyle w:val="NormalWeb"/>
        <w:shd w:val="clear" w:color="auto" w:fill="FFFFFF"/>
        <w:spacing w:before="0" w:beforeAutospacing="0" w:after="0" w:afterAutospacing="0"/>
        <w:ind w:left="720"/>
        <w:rPr>
          <w:rFonts w:ascii="Segoe UI" w:hAnsi="Segoe UI" w:cs="Segoe UI"/>
          <w:color w:val="0D0D0D"/>
        </w:rPr>
      </w:pPr>
    </w:p>
    <w:p w:rsidR="006B0292" w:rsidRDefault="006B0292" w:rsidP="006B0292">
      <w:pPr>
        <w:pStyle w:val="NormalWeb"/>
        <w:numPr>
          <w:ilvl w:val="0"/>
          <w:numId w:val="8"/>
        </w:numPr>
        <w:shd w:val="clear" w:color="auto" w:fill="FFFFFF"/>
        <w:spacing w:before="0" w:beforeAutospacing="0" w:after="0" w:afterAutospacing="0"/>
        <w:rPr>
          <w:rFonts w:ascii="Segoe UI" w:hAnsi="Segoe UI" w:cs="Segoe UI"/>
          <w:color w:val="0D0D0D"/>
        </w:rPr>
      </w:pPr>
      <w:r>
        <w:rPr>
          <w:rFonts w:ascii="Segoe UI" w:hAnsi="Segoe UI" w:cs="Segoe UI"/>
          <w:color w:val="0D0D0D"/>
        </w:rPr>
        <w:t>Overall sales showed an increasing trend.</w:t>
      </w:r>
    </w:p>
    <w:p w:rsidR="006B0292" w:rsidRPr="006B0292" w:rsidRDefault="006B0292" w:rsidP="006B0292">
      <w:pPr>
        <w:pStyle w:val="ListParagraph"/>
        <w:rPr>
          <w:rFonts w:ascii="Segoe UI" w:hAnsi="Segoe UI" w:cs="Segoe UI"/>
          <w:color w:val="0D0D0D"/>
          <w:shd w:val="clear" w:color="auto" w:fill="FFFFFF"/>
        </w:rPr>
      </w:pPr>
    </w:p>
    <w:p w:rsidR="006B0292" w:rsidRPr="006B0292" w:rsidRDefault="006B0292" w:rsidP="006B0292"/>
    <w:p w:rsidR="006B0292" w:rsidRDefault="006B0292" w:rsidP="00206CA2">
      <w:pPr>
        <w:pStyle w:val="Heading1"/>
        <w:tabs>
          <w:tab w:val="left" w:pos="8108"/>
        </w:tabs>
      </w:pPr>
      <w:r>
        <w:t xml:space="preserve">Data </w:t>
      </w:r>
      <w:proofErr w:type="gramStart"/>
      <w:r>
        <w:t>Story :</w:t>
      </w:r>
      <w:proofErr w:type="gramEnd"/>
      <w:r w:rsidR="00206CA2">
        <w:tab/>
      </w:r>
      <w:bookmarkStart w:id="0" w:name="_GoBack"/>
      <w:bookmarkEnd w:id="0"/>
    </w:p>
    <w:p w:rsidR="006B0292" w:rsidRDefault="006B0292" w:rsidP="006B0292"/>
    <w:p w:rsidR="006B0292" w:rsidRPr="006B0292" w:rsidRDefault="006B0292" w:rsidP="006B0292">
      <w:pPr>
        <w:shd w:val="clear" w:color="auto" w:fill="FFFFFF"/>
        <w:spacing w:beforeAutospacing="1" w:after="0" w:afterAutospacing="1" w:line="390" w:lineRule="atLeast"/>
        <w:rPr>
          <w:rFonts w:ascii="Segoe UI" w:eastAsia="Times New Roman" w:hAnsi="Segoe UI" w:cs="Segoe UI"/>
          <w:color w:val="0D0D0D"/>
          <w:sz w:val="24"/>
          <w:szCs w:val="24"/>
          <w:lang w:eastAsia="en-IN"/>
        </w:rPr>
      </w:pPr>
      <w:r w:rsidRPr="006B0292">
        <w:rPr>
          <w:rFonts w:ascii="Segoe UI" w:eastAsia="Times New Roman" w:hAnsi="Segoe UI" w:cs="Segoe UI"/>
          <w:color w:val="0D0D0D"/>
          <w:sz w:val="24"/>
          <w:szCs w:val="24"/>
          <w:lang w:eastAsia="en-IN"/>
        </w:rPr>
        <w:t>The sales data shows how the company's performance changed throughout the year. Sales started at </w:t>
      </w:r>
      <w:r w:rsidRPr="006B0292">
        <w:rPr>
          <w:rFonts w:ascii="Segoe UI" w:eastAsia="Times New Roman" w:hAnsi="Segoe UI" w:cs="Segoe UI"/>
          <w:b/>
          <w:bCs/>
          <w:color w:val="0D0D0D"/>
          <w:sz w:val="24"/>
          <w:szCs w:val="24"/>
          <w:lang w:eastAsia="en-IN"/>
        </w:rPr>
        <w:t>98,000 in January</w:t>
      </w:r>
      <w:r w:rsidRPr="006B0292">
        <w:rPr>
          <w:rFonts w:ascii="Segoe UI" w:eastAsia="Times New Roman" w:hAnsi="Segoe UI" w:cs="Segoe UI"/>
          <w:color w:val="0D0D0D"/>
          <w:sz w:val="24"/>
          <w:szCs w:val="24"/>
          <w:lang w:eastAsia="en-IN"/>
        </w:rPr>
        <w:t> and dropped to </w:t>
      </w:r>
      <w:r w:rsidRPr="006B0292">
        <w:rPr>
          <w:rFonts w:ascii="Segoe UI" w:eastAsia="Times New Roman" w:hAnsi="Segoe UI" w:cs="Segoe UI"/>
          <w:b/>
          <w:bCs/>
          <w:color w:val="0D0D0D"/>
          <w:sz w:val="24"/>
          <w:szCs w:val="24"/>
          <w:lang w:eastAsia="en-IN"/>
        </w:rPr>
        <w:t>60,000 in February</w:t>
      </w:r>
      <w:r w:rsidRPr="006B0292">
        <w:rPr>
          <w:rFonts w:ascii="Segoe UI" w:eastAsia="Times New Roman" w:hAnsi="Segoe UI" w:cs="Segoe UI"/>
          <w:color w:val="0D0D0D"/>
          <w:sz w:val="24"/>
          <w:szCs w:val="24"/>
          <w:lang w:eastAsia="en-IN"/>
        </w:rPr>
        <w:t>, indicating a slow period. In </w:t>
      </w:r>
      <w:r w:rsidRPr="006B0292">
        <w:rPr>
          <w:rFonts w:ascii="Segoe UI" w:eastAsia="Times New Roman" w:hAnsi="Segoe UI" w:cs="Segoe UI"/>
          <w:b/>
          <w:bCs/>
          <w:color w:val="0D0D0D"/>
          <w:sz w:val="24"/>
          <w:szCs w:val="24"/>
          <w:lang w:eastAsia="en-IN"/>
        </w:rPr>
        <w:t>March</w:t>
      </w:r>
      <w:r w:rsidRPr="006B0292">
        <w:rPr>
          <w:rFonts w:ascii="Segoe UI" w:eastAsia="Times New Roman" w:hAnsi="Segoe UI" w:cs="Segoe UI"/>
          <w:color w:val="0D0D0D"/>
          <w:sz w:val="24"/>
          <w:szCs w:val="24"/>
          <w:lang w:eastAsia="en-IN"/>
        </w:rPr>
        <w:t>, sales increased sharply to </w:t>
      </w:r>
      <w:r w:rsidRPr="006B0292">
        <w:rPr>
          <w:rFonts w:ascii="Segoe UI" w:eastAsia="Times New Roman" w:hAnsi="Segoe UI" w:cs="Segoe UI"/>
          <w:b/>
          <w:bCs/>
          <w:color w:val="0D0D0D"/>
          <w:sz w:val="24"/>
          <w:szCs w:val="24"/>
          <w:lang w:eastAsia="en-IN"/>
        </w:rPr>
        <w:t>210,000</w:t>
      </w:r>
      <w:r w:rsidRPr="006B0292">
        <w:rPr>
          <w:rFonts w:ascii="Segoe UI" w:eastAsia="Times New Roman" w:hAnsi="Segoe UI" w:cs="Segoe UI"/>
          <w:color w:val="0D0D0D"/>
          <w:sz w:val="24"/>
          <w:szCs w:val="24"/>
          <w:lang w:eastAsia="en-IN"/>
        </w:rPr>
        <w:t>, showing a strong recovery.</w:t>
      </w:r>
    </w:p>
    <w:p w:rsidR="006B0292" w:rsidRPr="006B0292" w:rsidRDefault="006B0292" w:rsidP="006B0292">
      <w:pPr>
        <w:shd w:val="clear" w:color="auto" w:fill="FFFFFF"/>
        <w:spacing w:beforeAutospacing="1" w:after="0" w:afterAutospacing="1" w:line="390" w:lineRule="atLeast"/>
        <w:rPr>
          <w:rFonts w:ascii="Segoe UI" w:eastAsia="Times New Roman" w:hAnsi="Segoe UI" w:cs="Segoe UI"/>
          <w:color w:val="0D0D0D"/>
          <w:sz w:val="24"/>
          <w:szCs w:val="24"/>
          <w:lang w:eastAsia="en-IN"/>
        </w:rPr>
      </w:pPr>
      <w:r w:rsidRPr="006B0292">
        <w:rPr>
          <w:rFonts w:ascii="Segoe UI" w:eastAsia="Times New Roman" w:hAnsi="Segoe UI" w:cs="Segoe UI"/>
          <w:color w:val="0D0D0D"/>
          <w:sz w:val="24"/>
          <w:szCs w:val="24"/>
          <w:lang w:eastAsia="en-IN"/>
        </w:rPr>
        <w:t>From </w:t>
      </w:r>
      <w:r w:rsidRPr="006B0292">
        <w:rPr>
          <w:rFonts w:ascii="Segoe UI" w:eastAsia="Times New Roman" w:hAnsi="Segoe UI" w:cs="Segoe UI"/>
          <w:b/>
          <w:bCs/>
          <w:color w:val="0D0D0D"/>
          <w:sz w:val="24"/>
          <w:szCs w:val="24"/>
          <w:lang w:eastAsia="en-IN"/>
        </w:rPr>
        <w:t>April to August</w:t>
      </w:r>
      <w:r w:rsidRPr="006B0292">
        <w:rPr>
          <w:rFonts w:ascii="Segoe UI" w:eastAsia="Times New Roman" w:hAnsi="Segoe UI" w:cs="Segoe UI"/>
          <w:color w:val="0D0D0D"/>
          <w:sz w:val="24"/>
          <w:szCs w:val="24"/>
          <w:lang w:eastAsia="en-IN"/>
        </w:rPr>
        <w:t>, sales remained relatively stable, ranging between </w:t>
      </w:r>
      <w:r w:rsidRPr="006B0292">
        <w:rPr>
          <w:rFonts w:ascii="Segoe UI" w:eastAsia="Times New Roman" w:hAnsi="Segoe UI" w:cs="Segoe UI"/>
          <w:b/>
          <w:bCs/>
          <w:color w:val="0D0D0D"/>
          <w:sz w:val="24"/>
          <w:szCs w:val="24"/>
          <w:lang w:eastAsia="en-IN"/>
        </w:rPr>
        <w:t>140,000 and 163,000</w:t>
      </w:r>
      <w:r w:rsidRPr="006B0292">
        <w:rPr>
          <w:rFonts w:ascii="Segoe UI" w:eastAsia="Times New Roman" w:hAnsi="Segoe UI" w:cs="Segoe UI"/>
          <w:color w:val="0D0D0D"/>
          <w:sz w:val="24"/>
          <w:szCs w:val="24"/>
          <w:lang w:eastAsia="en-IN"/>
        </w:rPr>
        <w:t>. This suggests consistent customer demand during the middle of the year.</w:t>
      </w:r>
    </w:p>
    <w:p w:rsidR="006B0292" w:rsidRPr="006B0292" w:rsidRDefault="006B0292" w:rsidP="006B0292">
      <w:pPr>
        <w:shd w:val="clear" w:color="auto" w:fill="FFFFFF"/>
        <w:spacing w:beforeAutospacing="1" w:after="0" w:afterAutospacing="1" w:line="390" w:lineRule="atLeast"/>
        <w:rPr>
          <w:rFonts w:ascii="Segoe UI" w:eastAsia="Times New Roman" w:hAnsi="Segoe UI" w:cs="Segoe UI"/>
          <w:color w:val="0D0D0D"/>
          <w:sz w:val="24"/>
          <w:szCs w:val="24"/>
          <w:lang w:eastAsia="en-IN"/>
        </w:rPr>
      </w:pPr>
      <w:r w:rsidRPr="006B0292">
        <w:rPr>
          <w:rFonts w:ascii="Segoe UI" w:eastAsia="Times New Roman" w:hAnsi="Segoe UI" w:cs="Segoe UI"/>
          <w:color w:val="0D0D0D"/>
          <w:sz w:val="24"/>
          <w:szCs w:val="24"/>
          <w:lang w:eastAsia="en-IN"/>
        </w:rPr>
        <w:t>A significant increase occurred in </w:t>
      </w:r>
      <w:r w:rsidRPr="006B0292">
        <w:rPr>
          <w:rFonts w:ascii="Segoe UI" w:eastAsia="Times New Roman" w:hAnsi="Segoe UI" w:cs="Segoe UI"/>
          <w:b/>
          <w:bCs/>
          <w:color w:val="0D0D0D"/>
          <w:sz w:val="24"/>
          <w:szCs w:val="24"/>
          <w:lang w:eastAsia="en-IN"/>
        </w:rPr>
        <w:t>September</w:t>
      </w:r>
      <w:r w:rsidRPr="006B0292">
        <w:rPr>
          <w:rFonts w:ascii="Segoe UI" w:eastAsia="Times New Roman" w:hAnsi="Segoe UI" w:cs="Segoe UI"/>
          <w:color w:val="0D0D0D"/>
          <w:sz w:val="24"/>
          <w:szCs w:val="24"/>
          <w:lang w:eastAsia="en-IN"/>
        </w:rPr>
        <w:t>, when sales rose to </w:t>
      </w:r>
      <w:r w:rsidRPr="006B0292">
        <w:rPr>
          <w:rFonts w:ascii="Segoe UI" w:eastAsia="Times New Roman" w:hAnsi="Segoe UI" w:cs="Segoe UI"/>
          <w:b/>
          <w:bCs/>
          <w:color w:val="0D0D0D"/>
          <w:sz w:val="24"/>
          <w:szCs w:val="24"/>
          <w:lang w:eastAsia="en-IN"/>
        </w:rPr>
        <w:t>308,000</w:t>
      </w:r>
      <w:r w:rsidRPr="006B0292">
        <w:rPr>
          <w:rFonts w:ascii="Segoe UI" w:eastAsia="Times New Roman" w:hAnsi="Segoe UI" w:cs="Segoe UI"/>
          <w:color w:val="0D0D0D"/>
          <w:sz w:val="24"/>
          <w:szCs w:val="24"/>
          <w:lang w:eastAsia="en-IN"/>
        </w:rPr>
        <w:t>. Although sales dipped slightly in </w:t>
      </w:r>
      <w:r w:rsidRPr="006B0292">
        <w:rPr>
          <w:rFonts w:ascii="Segoe UI" w:eastAsia="Times New Roman" w:hAnsi="Segoe UI" w:cs="Segoe UI"/>
          <w:b/>
          <w:bCs/>
          <w:color w:val="0D0D0D"/>
          <w:sz w:val="24"/>
          <w:szCs w:val="24"/>
          <w:lang w:eastAsia="en-IN"/>
        </w:rPr>
        <w:t>October</w:t>
      </w:r>
      <w:r w:rsidRPr="006B0292">
        <w:rPr>
          <w:rFonts w:ascii="Segoe UI" w:eastAsia="Times New Roman" w:hAnsi="Segoe UI" w:cs="Segoe UI"/>
          <w:color w:val="0D0D0D"/>
          <w:sz w:val="24"/>
          <w:szCs w:val="24"/>
          <w:lang w:eastAsia="en-IN"/>
        </w:rPr>
        <w:t>, they reached the highest value of </w:t>
      </w:r>
      <w:r w:rsidRPr="006B0292">
        <w:rPr>
          <w:rFonts w:ascii="Segoe UI" w:eastAsia="Times New Roman" w:hAnsi="Segoe UI" w:cs="Segoe UI"/>
          <w:b/>
          <w:bCs/>
          <w:color w:val="0D0D0D"/>
          <w:sz w:val="24"/>
          <w:szCs w:val="24"/>
          <w:lang w:eastAsia="en-IN"/>
        </w:rPr>
        <w:t>350,000 in November</w:t>
      </w:r>
      <w:r w:rsidRPr="006B0292">
        <w:rPr>
          <w:rFonts w:ascii="Segoe UI" w:eastAsia="Times New Roman" w:hAnsi="Segoe UI" w:cs="Segoe UI"/>
          <w:color w:val="0D0D0D"/>
          <w:sz w:val="24"/>
          <w:szCs w:val="24"/>
          <w:lang w:eastAsia="en-IN"/>
        </w:rPr>
        <w:t> and remained high at </w:t>
      </w:r>
      <w:r w:rsidRPr="006B0292">
        <w:rPr>
          <w:rFonts w:ascii="Segoe UI" w:eastAsia="Times New Roman" w:hAnsi="Segoe UI" w:cs="Segoe UI"/>
          <w:b/>
          <w:bCs/>
          <w:color w:val="0D0D0D"/>
          <w:sz w:val="24"/>
          <w:szCs w:val="24"/>
          <w:lang w:eastAsia="en-IN"/>
        </w:rPr>
        <w:t>330,000 in December</w:t>
      </w:r>
      <w:r w:rsidRPr="006B0292">
        <w:rPr>
          <w:rFonts w:ascii="Segoe UI" w:eastAsia="Times New Roman" w:hAnsi="Segoe UI" w:cs="Segoe UI"/>
          <w:color w:val="0D0D0D"/>
          <w:sz w:val="24"/>
          <w:szCs w:val="24"/>
          <w:lang w:eastAsia="en-IN"/>
        </w:rPr>
        <w:t>.</w:t>
      </w:r>
    </w:p>
    <w:p w:rsidR="006B0292" w:rsidRPr="006B0292" w:rsidRDefault="006B0292" w:rsidP="006B0292">
      <w:pPr>
        <w:shd w:val="clear" w:color="auto" w:fill="FFFFFF"/>
        <w:spacing w:before="100" w:beforeAutospacing="1" w:after="100" w:afterAutospacing="1" w:line="390" w:lineRule="atLeast"/>
        <w:rPr>
          <w:rFonts w:ascii="Segoe UI" w:eastAsia="Times New Roman" w:hAnsi="Segoe UI" w:cs="Segoe UI"/>
          <w:color w:val="0D0D0D"/>
          <w:sz w:val="24"/>
          <w:szCs w:val="24"/>
          <w:lang w:eastAsia="en-IN"/>
        </w:rPr>
      </w:pPr>
      <w:r w:rsidRPr="006B0292">
        <w:rPr>
          <w:rFonts w:ascii="Segoe UI" w:eastAsia="Times New Roman" w:hAnsi="Segoe UI" w:cs="Segoe UI"/>
          <w:color w:val="0D0D0D"/>
          <w:sz w:val="24"/>
          <w:szCs w:val="24"/>
          <w:lang w:eastAsia="en-IN"/>
        </w:rPr>
        <w:t>The overall trend indicates that the company experienced strong growth during the second half of the year. The high sales in the final months may be due to seasonal demand, festive offers, or successful marketing campaigns. These insights can help the company plan future inventory, promotions, and business strategies more effectively.</w:t>
      </w:r>
    </w:p>
    <w:p w:rsidR="006B0292" w:rsidRPr="006B0292" w:rsidRDefault="006B0292" w:rsidP="006B0292">
      <w:pPr>
        <w:pBdr>
          <w:bottom w:val="single" w:sz="6" w:space="1" w:color="auto"/>
        </w:pBdr>
        <w:spacing w:after="0" w:line="240" w:lineRule="auto"/>
        <w:jc w:val="center"/>
        <w:rPr>
          <w:rFonts w:ascii="Arial" w:eastAsia="Times New Roman" w:hAnsi="Arial" w:cs="Arial"/>
          <w:vanish/>
          <w:sz w:val="16"/>
          <w:szCs w:val="16"/>
          <w:lang w:eastAsia="en-IN"/>
        </w:rPr>
      </w:pPr>
      <w:r w:rsidRPr="006B0292">
        <w:rPr>
          <w:rFonts w:ascii="Arial" w:eastAsia="Times New Roman" w:hAnsi="Arial" w:cs="Arial"/>
          <w:vanish/>
          <w:sz w:val="16"/>
          <w:szCs w:val="16"/>
          <w:lang w:eastAsia="en-IN"/>
        </w:rPr>
        <w:t>Top of Form</w:t>
      </w:r>
    </w:p>
    <w:p w:rsidR="006B0292" w:rsidRPr="006B0292" w:rsidRDefault="006B0292" w:rsidP="006B0292">
      <w:pPr>
        <w:shd w:val="clear" w:color="auto" w:fill="FFFFFF"/>
        <w:spacing w:after="0" w:line="240" w:lineRule="auto"/>
        <w:rPr>
          <w:rFonts w:ascii="Segoe UI" w:eastAsia="Times New Roman" w:hAnsi="Segoe UI" w:cs="Segoe UI"/>
          <w:color w:val="0D0D0D"/>
          <w:sz w:val="24"/>
          <w:szCs w:val="24"/>
          <w:lang w:eastAsia="en-IN"/>
        </w:rPr>
      </w:pPr>
    </w:p>
    <w:p w:rsidR="006B0292" w:rsidRDefault="00206CA2" w:rsidP="00206CA2">
      <w:pPr>
        <w:pStyle w:val="Heading1"/>
        <w:rPr>
          <w:rFonts w:eastAsia="Times New Roman"/>
          <w:lang w:eastAsia="en-IN"/>
        </w:rPr>
      </w:pPr>
      <w:proofErr w:type="gramStart"/>
      <w:r>
        <w:rPr>
          <w:rFonts w:eastAsia="Times New Roman"/>
          <w:lang w:eastAsia="en-IN"/>
        </w:rPr>
        <w:lastRenderedPageBreak/>
        <w:t>Conclusion :</w:t>
      </w:r>
      <w:proofErr w:type="gramEnd"/>
      <w:r>
        <w:rPr>
          <w:rFonts w:eastAsia="Times New Roman"/>
          <w:lang w:eastAsia="en-IN"/>
        </w:rPr>
        <w:t xml:space="preserve"> </w:t>
      </w:r>
    </w:p>
    <w:p w:rsidR="00206CA2" w:rsidRPr="00206CA2" w:rsidRDefault="00206CA2" w:rsidP="00206CA2">
      <w:pPr>
        <w:pStyle w:val="NormalWeb"/>
        <w:shd w:val="clear" w:color="auto" w:fill="FCFCFC"/>
        <w:rPr>
          <w:rFonts w:ascii="Segoe UI" w:hAnsi="Segoe UI" w:cs="Segoe UI"/>
          <w:color w:val="0D0D0D"/>
        </w:rPr>
      </w:pPr>
      <w:r>
        <w:t xml:space="preserve">                               </w:t>
      </w:r>
      <w:r w:rsidRPr="00206CA2">
        <w:rPr>
          <w:rFonts w:ascii="Segoe UI" w:hAnsi="Segoe UI" w:cs="Segoe UI"/>
          <w:color w:val="0D0D0D"/>
        </w:rPr>
        <w:t xml:space="preserve">This project successfully </w:t>
      </w:r>
      <w:r>
        <w:rPr>
          <w:rFonts w:ascii="Segoe UI" w:hAnsi="Segoe UI" w:cs="Segoe UI"/>
          <w:color w:val="0D0D0D"/>
        </w:rPr>
        <w:t xml:space="preserve">transformed raw sales data into </w:t>
      </w:r>
      <w:r w:rsidRPr="00206CA2">
        <w:rPr>
          <w:rFonts w:ascii="Segoe UI" w:hAnsi="Segoe UI" w:cs="Segoe UI"/>
          <w:color w:val="0D0D0D"/>
        </w:rPr>
        <w:t>meaningful visualizations using charts and graphs. The analysis revealed important sales trends, including low sales in February, steady growth during the middle of the year, and peak sales in November and December. Data visualization made it easier to understand business performance and identify patterns. These insights can help organizations make better decisions regarding inventory management, marketing strategies, and future business planning.</w:t>
      </w:r>
    </w:p>
    <w:p w:rsidR="00206CA2" w:rsidRPr="00206CA2" w:rsidRDefault="00206CA2" w:rsidP="00206CA2">
      <w:pPr>
        <w:rPr>
          <w:lang w:eastAsia="en-IN"/>
        </w:rPr>
      </w:pPr>
    </w:p>
    <w:p w:rsidR="006B0292" w:rsidRDefault="006B0292" w:rsidP="006B0292">
      <w:pPr>
        <w:pStyle w:val="NormalWeb"/>
        <w:shd w:val="clear" w:color="auto" w:fill="FFFFFF"/>
        <w:spacing w:before="0" w:beforeAutospacing="0" w:after="0" w:afterAutospacing="0"/>
        <w:rPr>
          <w:rFonts w:ascii="Segoe UI" w:hAnsi="Segoe UI" w:cs="Segoe UI"/>
          <w:color w:val="0D0D0D"/>
        </w:rPr>
      </w:pPr>
    </w:p>
    <w:p w:rsidR="006B0292" w:rsidRPr="006B0292" w:rsidRDefault="006B0292" w:rsidP="006B0292">
      <w:pPr>
        <w:pStyle w:val="Heading1"/>
        <w:rPr>
          <w:lang w:val="en-US"/>
        </w:rPr>
      </w:pPr>
    </w:p>
    <w:p w:rsidR="00DF43FE" w:rsidRPr="00DF43FE" w:rsidRDefault="00DF43FE" w:rsidP="00DF43FE">
      <w:pPr>
        <w:rPr>
          <w:lang w:val="en-US"/>
        </w:rPr>
      </w:pPr>
    </w:p>
    <w:p w:rsidR="009E6254" w:rsidRPr="009E6254" w:rsidRDefault="009E6254" w:rsidP="009E6254">
      <w:pPr>
        <w:rPr>
          <w:lang w:val="en-US"/>
        </w:rPr>
      </w:pPr>
    </w:p>
    <w:sectPr w:rsidR="009E6254" w:rsidRPr="009E625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67B42" w:rsidRDefault="00067B42" w:rsidP="00635CD2">
      <w:pPr>
        <w:spacing w:after="0" w:line="240" w:lineRule="auto"/>
      </w:pPr>
      <w:r>
        <w:separator/>
      </w:r>
    </w:p>
  </w:endnote>
  <w:endnote w:type="continuationSeparator" w:id="0">
    <w:p w:rsidR="00067B42" w:rsidRDefault="00067B42" w:rsidP="00635C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67B42" w:rsidRDefault="00067B42" w:rsidP="00635CD2">
      <w:pPr>
        <w:spacing w:after="0" w:line="240" w:lineRule="auto"/>
      </w:pPr>
      <w:r>
        <w:separator/>
      </w:r>
    </w:p>
  </w:footnote>
  <w:footnote w:type="continuationSeparator" w:id="0">
    <w:p w:rsidR="00067B42" w:rsidRDefault="00067B42" w:rsidP="00635CD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B13D8"/>
    <w:multiLevelType w:val="multilevel"/>
    <w:tmpl w:val="196EF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4DA6089"/>
    <w:multiLevelType w:val="hybridMultilevel"/>
    <w:tmpl w:val="C8DA00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D0B7F1D"/>
    <w:multiLevelType w:val="multilevel"/>
    <w:tmpl w:val="AAA2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E4D5CBC"/>
    <w:multiLevelType w:val="multilevel"/>
    <w:tmpl w:val="C760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10A35A2"/>
    <w:multiLevelType w:val="hybridMultilevel"/>
    <w:tmpl w:val="0FFA5332"/>
    <w:lvl w:ilvl="0" w:tplc="40090001">
      <w:start w:val="1"/>
      <w:numFmt w:val="bullet"/>
      <w:lvlText w:val=""/>
      <w:lvlJc w:val="left"/>
      <w:pPr>
        <w:ind w:left="820" w:hanging="360"/>
      </w:pPr>
      <w:rPr>
        <w:rFonts w:ascii="Symbol" w:hAnsi="Symbol"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5">
    <w:nsid w:val="2BB45CDA"/>
    <w:multiLevelType w:val="multilevel"/>
    <w:tmpl w:val="B0949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317935CC"/>
    <w:multiLevelType w:val="multilevel"/>
    <w:tmpl w:val="2B0CB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31D274E7"/>
    <w:multiLevelType w:val="multilevel"/>
    <w:tmpl w:val="22987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3BDD4B08"/>
    <w:multiLevelType w:val="multilevel"/>
    <w:tmpl w:val="84AC5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400D6D6B"/>
    <w:multiLevelType w:val="hybridMultilevel"/>
    <w:tmpl w:val="B3C8B4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4EF6079B"/>
    <w:multiLevelType w:val="multilevel"/>
    <w:tmpl w:val="05E0A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55CA78DB"/>
    <w:multiLevelType w:val="multilevel"/>
    <w:tmpl w:val="7568A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777E01B6"/>
    <w:multiLevelType w:val="multilevel"/>
    <w:tmpl w:val="97CC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9"/>
  </w:num>
  <w:num w:numId="2">
    <w:abstractNumId w:val="4"/>
  </w:num>
  <w:num w:numId="3">
    <w:abstractNumId w:val="6"/>
  </w:num>
  <w:num w:numId="4">
    <w:abstractNumId w:val="8"/>
  </w:num>
  <w:num w:numId="5">
    <w:abstractNumId w:val="3"/>
  </w:num>
  <w:num w:numId="6">
    <w:abstractNumId w:val="2"/>
  </w:num>
  <w:num w:numId="7">
    <w:abstractNumId w:val="5"/>
  </w:num>
  <w:num w:numId="8">
    <w:abstractNumId w:val="1"/>
  </w:num>
  <w:num w:numId="9">
    <w:abstractNumId w:val="12"/>
  </w:num>
  <w:num w:numId="10">
    <w:abstractNumId w:val="11"/>
  </w:num>
  <w:num w:numId="11">
    <w:abstractNumId w:val="0"/>
  </w:num>
  <w:num w:numId="12">
    <w:abstractNumId w:val="7"/>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5CD2"/>
    <w:rsid w:val="00064B70"/>
    <w:rsid w:val="00067B42"/>
    <w:rsid w:val="00206CA2"/>
    <w:rsid w:val="003F7F67"/>
    <w:rsid w:val="00421572"/>
    <w:rsid w:val="005B229C"/>
    <w:rsid w:val="005D752C"/>
    <w:rsid w:val="00635CD2"/>
    <w:rsid w:val="006B0292"/>
    <w:rsid w:val="008276A3"/>
    <w:rsid w:val="009E6254"/>
    <w:rsid w:val="00D3349A"/>
    <w:rsid w:val="00DE556D"/>
    <w:rsid w:val="00DF43FE"/>
    <w:rsid w:val="00E7701A"/>
    <w:rsid w:val="00F435DB"/>
    <w:rsid w:val="00FB6C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35CD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F7F6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421572"/>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421572"/>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35CD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35CD2"/>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635CD2"/>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635CD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5CD2"/>
  </w:style>
  <w:style w:type="paragraph" w:styleId="Footer">
    <w:name w:val="footer"/>
    <w:basedOn w:val="Normal"/>
    <w:link w:val="FooterChar"/>
    <w:uiPriority w:val="99"/>
    <w:unhideWhenUsed/>
    <w:rsid w:val="00635C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5CD2"/>
  </w:style>
  <w:style w:type="paragraph" w:styleId="NoSpacing">
    <w:name w:val="No Spacing"/>
    <w:uiPriority w:val="1"/>
    <w:qFormat/>
    <w:rsid w:val="00635CD2"/>
    <w:pPr>
      <w:spacing w:after="0" w:line="240" w:lineRule="auto"/>
    </w:pPr>
  </w:style>
  <w:style w:type="paragraph" w:styleId="Subtitle">
    <w:name w:val="Subtitle"/>
    <w:basedOn w:val="Normal"/>
    <w:next w:val="Normal"/>
    <w:link w:val="SubtitleChar"/>
    <w:uiPriority w:val="11"/>
    <w:qFormat/>
    <w:rsid w:val="00635CD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635CD2"/>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qFormat/>
    <w:rsid w:val="00635CD2"/>
    <w:rPr>
      <w:i/>
      <w:iCs/>
      <w:color w:val="808080" w:themeColor="text1" w:themeTint="7F"/>
    </w:rPr>
  </w:style>
  <w:style w:type="character" w:styleId="Emphasis">
    <w:name w:val="Emphasis"/>
    <w:basedOn w:val="DefaultParagraphFont"/>
    <w:uiPriority w:val="20"/>
    <w:qFormat/>
    <w:rsid w:val="00635CD2"/>
    <w:rPr>
      <w:i/>
      <w:iCs/>
    </w:rPr>
  </w:style>
  <w:style w:type="table" w:styleId="TableGrid">
    <w:name w:val="Table Grid"/>
    <w:basedOn w:val="TableNormal"/>
    <w:uiPriority w:val="59"/>
    <w:rsid w:val="003F7F6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rsid w:val="003F7F6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421572"/>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421572"/>
    <w:rPr>
      <w:rFonts w:asciiTheme="majorHAnsi" w:eastAsiaTheme="majorEastAsia" w:hAnsiTheme="majorHAnsi" w:cstheme="majorBidi"/>
      <w:b/>
      <w:bCs/>
      <w:i/>
      <w:iCs/>
      <w:color w:val="4F81BD" w:themeColor="accent1"/>
    </w:rPr>
  </w:style>
  <w:style w:type="paragraph" w:styleId="BalloonText">
    <w:name w:val="Balloon Text"/>
    <w:basedOn w:val="Normal"/>
    <w:link w:val="BalloonTextChar"/>
    <w:uiPriority w:val="99"/>
    <w:semiHidden/>
    <w:unhideWhenUsed/>
    <w:rsid w:val="009E625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6254"/>
    <w:rPr>
      <w:rFonts w:ascii="Tahoma" w:hAnsi="Tahoma" w:cs="Tahoma"/>
      <w:sz w:val="16"/>
      <w:szCs w:val="16"/>
    </w:rPr>
  </w:style>
  <w:style w:type="paragraph" w:styleId="ListParagraph">
    <w:name w:val="List Paragraph"/>
    <w:basedOn w:val="Normal"/>
    <w:uiPriority w:val="34"/>
    <w:qFormat/>
    <w:rsid w:val="006B0292"/>
    <w:pPr>
      <w:ind w:left="720"/>
      <w:contextualSpacing/>
    </w:pPr>
  </w:style>
  <w:style w:type="paragraph" w:styleId="NormalWeb">
    <w:name w:val="Normal (Web)"/>
    <w:basedOn w:val="Normal"/>
    <w:uiPriority w:val="99"/>
    <w:unhideWhenUsed/>
    <w:rsid w:val="006B029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B0292"/>
    <w:rPr>
      <w:b/>
      <w:bCs/>
    </w:rPr>
  </w:style>
  <w:style w:type="paragraph" w:styleId="z-TopofForm">
    <w:name w:val="HTML Top of Form"/>
    <w:basedOn w:val="Normal"/>
    <w:next w:val="Normal"/>
    <w:link w:val="z-TopofFormChar"/>
    <w:hidden/>
    <w:uiPriority w:val="99"/>
    <w:semiHidden/>
    <w:unhideWhenUsed/>
    <w:rsid w:val="006B0292"/>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6B0292"/>
    <w:rPr>
      <w:rFonts w:ascii="Arial" w:eastAsia="Times New Roman" w:hAnsi="Arial" w:cs="Arial"/>
      <w:vanish/>
      <w:sz w:val="16"/>
      <w:szCs w:val="16"/>
      <w:lang w:eastAsia="en-IN"/>
    </w:rPr>
  </w:style>
  <w:style w:type="paragraph" w:customStyle="1" w:styleId="placeholder">
    <w:name w:val="placeholder"/>
    <w:basedOn w:val="Normal"/>
    <w:rsid w:val="006B029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BottomofForm">
    <w:name w:val="HTML Bottom of Form"/>
    <w:basedOn w:val="Normal"/>
    <w:next w:val="Normal"/>
    <w:link w:val="z-BottomofFormChar"/>
    <w:hidden/>
    <w:uiPriority w:val="99"/>
    <w:semiHidden/>
    <w:unhideWhenUsed/>
    <w:rsid w:val="006B0292"/>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6B0292"/>
    <w:rPr>
      <w:rFonts w:ascii="Arial" w:eastAsia="Times New Roman" w:hAnsi="Arial" w:cs="Arial"/>
      <w:vanish/>
      <w:sz w:val="16"/>
      <w:szCs w:val="16"/>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35CD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F7F6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421572"/>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421572"/>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35CD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35CD2"/>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635CD2"/>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635CD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5CD2"/>
  </w:style>
  <w:style w:type="paragraph" w:styleId="Footer">
    <w:name w:val="footer"/>
    <w:basedOn w:val="Normal"/>
    <w:link w:val="FooterChar"/>
    <w:uiPriority w:val="99"/>
    <w:unhideWhenUsed/>
    <w:rsid w:val="00635C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5CD2"/>
  </w:style>
  <w:style w:type="paragraph" w:styleId="NoSpacing">
    <w:name w:val="No Spacing"/>
    <w:uiPriority w:val="1"/>
    <w:qFormat/>
    <w:rsid w:val="00635CD2"/>
    <w:pPr>
      <w:spacing w:after="0" w:line="240" w:lineRule="auto"/>
    </w:pPr>
  </w:style>
  <w:style w:type="paragraph" w:styleId="Subtitle">
    <w:name w:val="Subtitle"/>
    <w:basedOn w:val="Normal"/>
    <w:next w:val="Normal"/>
    <w:link w:val="SubtitleChar"/>
    <w:uiPriority w:val="11"/>
    <w:qFormat/>
    <w:rsid w:val="00635CD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635CD2"/>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qFormat/>
    <w:rsid w:val="00635CD2"/>
    <w:rPr>
      <w:i/>
      <w:iCs/>
      <w:color w:val="808080" w:themeColor="text1" w:themeTint="7F"/>
    </w:rPr>
  </w:style>
  <w:style w:type="character" w:styleId="Emphasis">
    <w:name w:val="Emphasis"/>
    <w:basedOn w:val="DefaultParagraphFont"/>
    <w:uiPriority w:val="20"/>
    <w:qFormat/>
    <w:rsid w:val="00635CD2"/>
    <w:rPr>
      <w:i/>
      <w:iCs/>
    </w:rPr>
  </w:style>
  <w:style w:type="table" w:styleId="TableGrid">
    <w:name w:val="Table Grid"/>
    <w:basedOn w:val="TableNormal"/>
    <w:uiPriority w:val="59"/>
    <w:rsid w:val="003F7F6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rsid w:val="003F7F6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421572"/>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421572"/>
    <w:rPr>
      <w:rFonts w:asciiTheme="majorHAnsi" w:eastAsiaTheme="majorEastAsia" w:hAnsiTheme="majorHAnsi" w:cstheme="majorBidi"/>
      <w:b/>
      <w:bCs/>
      <w:i/>
      <w:iCs/>
      <w:color w:val="4F81BD" w:themeColor="accent1"/>
    </w:rPr>
  </w:style>
  <w:style w:type="paragraph" w:styleId="BalloonText">
    <w:name w:val="Balloon Text"/>
    <w:basedOn w:val="Normal"/>
    <w:link w:val="BalloonTextChar"/>
    <w:uiPriority w:val="99"/>
    <w:semiHidden/>
    <w:unhideWhenUsed/>
    <w:rsid w:val="009E625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6254"/>
    <w:rPr>
      <w:rFonts w:ascii="Tahoma" w:hAnsi="Tahoma" w:cs="Tahoma"/>
      <w:sz w:val="16"/>
      <w:szCs w:val="16"/>
    </w:rPr>
  </w:style>
  <w:style w:type="paragraph" w:styleId="ListParagraph">
    <w:name w:val="List Paragraph"/>
    <w:basedOn w:val="Normal"/>
    <w:uiPriority w:val="34"/>
    <w:qFormat/>
    <w:rsid w:val="006B0292"/>
    <w:pPr>
      <w:ind w:left="720"/>
      <w:contextualSpacing/>
    </w:pPr>
  </w:style>
  <w:style w:type="paragraph" w:styleId="NormalWeb">
    <w:name w:val="Normal (Web)"/>
    <w:basedOn w:val="Normal"/>
    <w:uiPriority w:val="99"/>
    <w:unhideWhenUsed/>
    <w:rsid w:val="006B029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B0292"/>
    <w:rPr>
      <w:b/>
      <w:bCs/>
    </w:rPr>
  </w:style>
  <w:style w:type="paragraph" w:styleId="z-TopofForm">
    <w:name w:val="HTML Top of Form"/>
    <w:basedOn w:val="Normal"/>
    <w:next w:val="Normal"/>
    <w:link w:val="z-TopofFormChar"/>
    <w:hidden/>
    <w:uiPriority w:val="99"/>
    <w:semiHidden/>
    <w:unhideWhenUsed/>
    <w:rsid w:val="006B0292"/>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6B0292"/>
    <w:rPr>
      <w:rFonts w:ascii="Arial" w:eastAsia="Times New Roman" w:hAnsi="Arial" w:cs="Arial"/>
      <w:vanish/>
      <w:sz w:val="16"/>
      <w:szCs w:val="16"/>
      <w:lang w:eastAsia="en-IN"/>
    </w:rPr>
  </w:style>
  <w:style w:type="paragraph" w:customStyle="1" w:styleId="placeholder">
    <w:name w:val="placeholder"/>
    <w:basedOn w:val="Normal"/>
    <w:rsid w:val="006B029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BottomofForm">
    <w:name w:val="HTML Bottom of Form"/>
    <w:basedOn w:val="Normal"/>
    <w:next w:val="Normal"/>
    <w:link w:val="z-BottomofFormChar"/>
    <w:hidden/>
    <w:uiPriority w:val="99"/>
    <w:semiHidden/>
    <w:unhideWhenUsed/>
    <w:rsid w:val="006B0292"/>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6B0292"/>
    <w:rPr>
      <w:rFonts w:ascii="Arial" w:eastAsia="Times New Roman" w:hAnsi="Arial" w:cs="Arial"/>
      <w:vanish/>
      <w:sz w:val="16"/>
      <w:szCs w:val="1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9594816">
      <w:bodyDiv w:val="1"/>
      <w:marLeft w:val="0"/>
      <w:marRight w:val="0"/>
      <w:marTop w:val="0"/>
      <w:marBottom w:val="0"/>
      <w:divBdr>
        <w:top w:val="none" w:sz="0" w:space="0" w:color="auto"/>
        <w:left w:val="none" w:sz="0" w:space="0" w:color="auto"/>
        <w:bottom w:val="none" w:sz="0" w:space="0" w:color="auto"/>
        <w:right w:val="none" w:sz="0" w:space="0" w:color="auto"/>
      </w:divBdr>
      <w:divsChild>
        <w:div w:id="567152443">
          <w:marLeft w:val="0"/>
          <w:marRight w:val="0"/>
          <w:marTop w:val="0"/>
          <w:marBottom w:val="0"/>
          <w:divBdr>
            <w:top w:val="none" w:sz="0" w:space="0" w:color="auto"/>
            <w:left w:val="none" w:sz="0" w:space="0" w:color="auto"/>
            <w:bottom w:val="none" w:sz="0" w:space="0" w:color="auto"/>
            <w:right w:val="none" w:sz="0" w:space="0" w:color="auto"/>
          </w:divBdr>
          <w:divsChild>
            <w:div w:id="1547570638">
              <w:marLeft w:val="0"/>
              <w:marRight w:val="0"/>
              <w:marTop w:val="0"/>
              <w:marBottom w:val="0"/>
              <w:divBdr>
                <w:top w:val="none" w:sz="0" w:space="0" w:color="auto"/>
                <w:left w:val="none" w:sz="0" w:space="0" w:color="auto"/>
                <w:bottom w:val="none" w:sz="0" w:space="0" w:color="auto"/>
                <w:right w:val="none" w:sz="0" w:space="0" w:color="auto"/>
              </w:divBdr>
              <w:divsChild>
                <w:div w:id="1133714059">
                  <w:marLeft w:val="0"/>
                  <w:marRight w:val="0"/>
                  <w:marTop w:val="0"/>
                  <w:marBottom w:val="0"/>
                  <w:divBdr>
                    <w:top w:val="none" w:sz="0" w:space="0" w:color="auto"/>
                    <w:left w:val="none" w:sz="0" w:space="0" w:color="auto"/>
                    <w:bottom w:val="none" w:sz="0" w:space="0" w:color="auto"/>
                    <w:right w:val="none" w:sz="0" w:space="0" w:color="auto"/>
                  </w:divBdr>
                  <w:divsChild>
                    <w:div w:id="1275861786">
                      <w:marLeft w:val="0"/>
                      <w:marRight w:val="0"/>
                      <w:marTop w:val="0"/>
                      <w:marBottom w:val="0"/>
                      <w:divBdr>
                        <w:top w:val="none" w:sz="0" w:space="0" w:color="auto"/>
                        <w:left w:val="none" w:sz="0" w:space="0" w:color="auto"/>
                        <w:bottom w:val="none" w:sz="0" w:space="0" w:color="auto"/>
                        <w:right w:val="none" w:sz="0" w:space="0" w:color="auto"/>
                      </w:divBdr>
                      <w:divsChild>
                        <w:div w:id="608779657">
                          <w:marLeft w:val="0"/>
                          <w:marRight w:val="0"/>
                          <w:marTop w:val="0"/>
                          <w:marBottom w:val="0"/>
                          <w:divBdr>
                            <w:top w:val="none" w:sz="0" w:space="0" w:color="auto"/>
                            <w:left w:val="none" w:sz="0" w:space="0" w:color="auto"/>
                            <w:bottom w:val="none" w:sz="0" w:space="0" w:color="auto"/>
                            <w:right w:val="none" w:sz="0" w:space="0" w:color="auto"/>
                          </w:divBdr>
                          <w:divsChild>
                            <w:div w:id="719520642">
                              <w:marLeft w:val="0"/>
                              <w:marRight w:val="0"/>
                              <w:marTop w:val="0"/>
                              <w:marBottom w:val="0"/>
                              <w:divBdr>
                                <w:top w:val="none" w:sz="0" w:space="0" w:color="auto"/>
                                <w:left w:val="none" w:sz="0" w:space="0" w:color="auto"/>
                                <w:bottom w:val="none" w:sz="0" w:space="0" w:color="auto"/>
                                <w:right w:val="none" w:sz="0" w:space="0" w:color="auto"/>
                              </w:divBdr>
                              <w:divsChild>
                                <w:div w:id="880552240">
                                  <w:marLeft w:val="0"/>
                                  <w:marRight w:val="0"/>
                                  <w:marTop w:val="0"/>
                                  <w:marBottom w:val="0"/>
                                  <w:divBdr>
                                    <w:top w:val="none" w:sz="0" w:space="0" w:color="auto"/>
                                    <w:left w:val="none" w:sz="0" w:space="0" w:color="auto"/>
                                    <w:bottom w:val="none" w:sz="0" w:space="0" w:color="auto"/>
                                    <w:right w:val="none" w:sz="0" w:space="0" w:color="auto"/>
                                  </w:divBdr>
                                  <w:divsChild>
                                    <w:div w:id="1617248896">
                                      <w:marLeft w:val="0"/>
                                      <w:marRight w:val="0"/>
                                      <w:marTop w:val="0"/>
                                      <w:marBottom w:val="0"/>
                                      <w:divBdr>
                                        <w:top w:val="none" w:sz="0" w:space="0" w:color="auto"/>
                                        <w:left w:val="none" w:sz="0" w:space="0" w:color="auto"/>
                                        <w:bottom w:val="none" w:sz="0" w:space="0" w:color="auto"/>
                                        <w:right w:val="none" w:sz="0" w:space="0" w:color="auto"/>
                                      </w:divBdr>
                                      <w:divsChild>
                                        <w:div w:id="678237014">
                                          <w:marLeft w:val="0"/>
                                          <w:marRight w:val="0"/>
                                          <w:marTop w:val="0"/>
                                          <w:marBottom w:val="0"/>
                                          <w:divBdr>
                                            <w:top w:val="none" w:sz="0" w:space="0" w:color="auto"/>
                                            <w:left w:val="none" w:sz="0" w:space="0" w:color="auto"/>
                                            <w:bottom w:val="none" w:sz="0" w:space="0" w:color="auto"/>
                                            <w:right w:val="none" w:sz="0" w:space="0" w:color="auto"/>
                                          </w:divBdr>
                                          <w:divsChild>
                                            <w:div w:id="199552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13134855">
          <w:marLeft w:val="0"/>
          <w:marRight w:val="0"/>
          <w:marTop w:val="0"/>
          <w:marBottom w:val="0"/>
          <w:divBdr>
            <w:top w:val="none" w:sz="0" w:space="0" w:color="auto"/>
            <w:left w:val="none" w:sz="0" w:space="0" w:color="auto"/>
            <w:bottom w:val="none" w:sz="0" w:space="0" w:color="auto"/>
            <w:right w:val="none" w:sz="0" w:space="0" w:color="auto"/>
          </w:divBdr>
          <w:divsChild>
            <w:div w:id="762652596">
              <w:marLeft w:val="0"/>
              <w:marRight w:val="0"/>
              <w:marTop w:val="0"/>
              <w:marBottom w:val="0"/>
              <w:divBdr>
                <w:top w:val="none" w:sz="0" w:space="0" w:color="auto"/>
                <w:left w:val="none" w:sz="0" w:space="0" w:color="auto"/>
                <w:bottom w:val="none" w:sz="0" w:space="0" w:color="auto"/>
                <w:right w:val="none" w:sz="0" w:space="0" w:color="auto"/>
              </w:divBdr>
              <w:divsChild>
                <w:div w:id="1069160137">
                  <w:marLeft w:val="0"/>
                  <w:marRight w:val="0"/>
                  <w:marTop w:val="0"/>
                  <w:marBottom w:val="0"/>
                  <w:divBdr>
                    <w:top w:val="none" w:sz="0" w:space="0" w:color="auto"/>
                    <w:left w:val="none" w:sz="0" w:space="0" w:color="auto"/>
                    <w:bottom w:val="none" w:sz="0" w:space="0" w:color="auto"/>
                    <w:right w:val="none" w:sz="0" w:space="0" w:color="auto"/>
                  </w:divBdr>
                  <w:divsChild>
                    <w:div w:id="1406762571">
                      <w:marLeft w:val="0"/>
                      <w:marRight w:val="0"/>
                      <w:marTop w:val="0"/>
                      <w:marBottom w:val="0"/>
                      <w:divBdr>
                        <w:top w:val="none" w:sz="0" w:space="0" w:color="auto"/>
                        <w:left w:val="none" w:sz="0" w:space="0" w:color="auto"/>
                        <w:bottom w:val="none" w:sz="0" w:space="0" w:color="auto"/>
                        <w:right w:val="none" w:sz="0" w:space="0" w:color="auto"/>
                      </w:divBdr>
                      <w:divsChild>
                        <w:div w:id="1639141320">
                          <w:marLeft w:val="0"/>
                          <w:marRight w:val="0"/>
                          <w:marTop w:val="0"/>
                          <w:marBottom w:val="0"/>
                          <w:divBdr>
                            <w:top w:val="none" w:sz="0" w:space="0" w:color="auto"/>
                            <w:left w:val="none" w:sz="0" w:space="0" w:color="auto"/>
                            <w:bottom w:val="none" w:sz="0" w:space="0" w:color="auto"/>
                            <w:right w:val="none" w:sz="0" w:space="0" w:color="auto"/>
                          </w:divBdr>
                          <w:divsChild>
                            <w:div w:id="1932857367">
                              <w:marLeft w:val="0"/>
                              <w:marRight w:val="0"/>
                              <w:marTop w:val="0"/>
                              <w:marBottom w:val="240"/>
                              <w:divBdr>
                                <w:top w:val="none" w:sz="0" w:space="0" w:color="auto"/>
                                <w:left w:val="none" w:sz="0" w:space="0" w:color="auto"/>
                                <w:bottom w:val="none" w:sz="0" w:space="0" w:color="auto"/>
                                <w:right w:val="none" w:sz="0" w:space="0" w:color="auto"/>
                              </w:divBdr>
                              <w:divsChild>
                                <w:div w:id="692609894">
                                  <w:marLeft w:val="0"/>
                                  <w:marRight w:val="0"/>
                                  <w:marTop w:val="0"/>
                                  <w:marBottom w:val="0"/>
                                  <w:divBdr>
                                    <w:top w:val="none" w:sz="0" w:space="0" w:color="auto"/>
                                    <w:left w:val="none" w:sz="0" w:space="0" w:color="auto"/>
                                    <w:bottom w:val="none" w:sz="0" w:space="0" w:color="auto"/>
                                    <w:right w:val="none" w:sz="0" w:space="0" w:color="auto"/>
                                  </w:divBdr>
                                  <w:divsChild>
                                    <w:div w:id="1114709712">
                                      <w:marLeft w:val="0"/>
                                      <w:marRight w:val="0"/>
                                      <w:marTop w:val="0"/>
                                      <w:marBottom w:val="0"/>
                                      <w:divBdr>
                                        <w:top w:val="none" w:sz="0" w:space="0" w:color="auto"/>
                                        <w:left w:val="none" w:sz="0" w:space="0" w:color="auto"/>
                                        <w:bottom w:val="none" w:sz="0" w:space="0" w:color="auto"/>
                                        <w:right w:val="none" w:sz="0" w:space="0" w:color="auto"/>
                                      </w:divBdr>
                                      <w:divsChild>
                                        <w:div w:id="887036077">
                                          <w:marLeft w:val="0"/>
                                          <w:marRight w:val="0"/>
                                          <w:marTop w:val="0"/>
                                          <w:marBottom w:val="0"/>
                                          <w:divBdr>
                                            <w:top w:val="none" w:sz="0" w:space="0" w:color="auto"/>
                                            <w:left w:val="none" w:sz="0" w:space="0" w:color="auto"/>
                                            <w:bottom w:val="none" w:sz="0" w:space="0" w:color="auto"/>
                                            <w:right w:val="none" w:sz="0" w:space="0" w:color="auto"/>
                                          </w:divBdr>
                                          <w:divsChild>
                                            <w:div w:id="1636789324">
                                              <w:marLeft w:val="0"/>
                                              <w:marRight w:val="0"/>
                                              <w:marTop w:val="0"/>
                                              <w:marBottom w:val="0"/>
                                              <w:divBdr>
                                                <w:top w:val="none" w:sz="0" w:space="0" w:color="auto"/>
                                                <w:left w:val="none" w:sz="0" w:space="0" w:color="auto"/>
                                                <w:bottom w:val="none" w:sz="0" w:space="0" w:color="auto"/>
                                                <w:right w:val="none" w:sz="0" w:space="0" w:color="auto"/>
                                              </w:divBdr>
                                              <w:divsChild>
                                                <w:div w:id="841358500">
                                                  <w:marLeft w:val="0"/>
                                                  <w:marRight w:val="0"/>
                                                  <w:marTop w:val="0"/>
                                                  <w:marBottom w:val="0"/>
                                                  <w:divBdr>
                                                    <w:top w:val="none" w:sz="0" w:space="0" w:color="auto"/>
                                                    <w:left w:val="none" w:sz="0" w:space="0" w:color="auto"/>
                                                    <w:bottom w:val="none" w:sz="0" w:space="0" w:color="auto"/>
                                                    <w:right w:val="none" w:sz="0" w:space="0" w:color="auto"/>
                                                  </w:divBdr>
                                                  <w:divsChild>
                                                    <w:div w:id="1650287718">
                                                      <w:marLeft w:val="0"/>
                                                      <w:marRight w:val="0"/>
                                                      <w:marTop w:val="0"/>
                                                      <w:marBottom w:val="0"/>
                                                      <w:divBdr>
                                                        <w:top w:val="none" w:sz="0" w:space="0" w:color="auto"/>
                                                        <w:left w:val="none" w:sz="0" w:space="0" w:color="auto"/>
                                                        <w:bottom w:val="none" w:sz="0" w:space="0" w:color="auto"/>
                                                        <w:right w:val="none" w:sz="0" w:space="0" w:color="auto"/>
                                                      </w:divBdr>
                                                      <w:divsChild>
                                                        <w:div w:id="157073218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1230029">
      <w:bodyDiv w:val="1"/>
      <w:marLeft w:val="0"/>
      <w:marRight w:val="0"/>
      <w:marTop w:val="0"/>
      <w:marBottom w:val="0"/>
      <w:divBdr>
        <w:top w:val="none" w:sz="0" w:space="0" w:color="auto"/>
        <w:left w:val="none" w:sz="0" w:space="0" w:color="auto"/>
        <w:bottom w:val="none" w:sz="0" w:space="0" w:color="auto"/>
        <w:right w:val="none" w:sz="0" w:space="0" w:color="auto"/>
      </w:divBdr>
    </w:div>
    <w:div w:id="477386628">
      <w:bodyDiv w:val="1"/>
      <w:marLeft w:val="0"/>
      <w:marRight w:val="0"/>
      <w:marTop w:val="0"/>
      <w:marBottom w:val="0"/>
      <w:divBdr>
        <w:top w:val="none" w:sz="0" w:space="0" w:color="auto"/>
        <w:left w:val="none" w:sz="0" w:space="0" w:color="auto"/>
        <w:bottom w:val="none" w:sz="0" w:space="0" w:color="auto"/>
        <w:right w:val="none" w:sz="0" w:space="0" w:color="auto"/>
      </w:divBdr>
    </w:div>
    <w:div w:id="735511583">
      <w:bodyDiv w:val="1"/>
      <w:marLeft w:val="0"/>
      <w:marRight w:val="0"/>
      <w:marTop w:val="0"/>
      <w:marBottom w:val="0"/>
      <w:divBdr>
        <w:top w:val="none" w:sz="0" w:space="0" w:color="auto"/>
        <w:left w:val="none" w:sz="0" w:space="0" w:color="auto"/>
        <w:bottom w:val="none" w:sz="0" w:space="0" w:color="auto"/>
        <w:right w:val="none" w:sz="0" w:space="0" w:color="auto"/>
      </w:divBdr>
    </w:div>
    <w:div w:id="803042043">
      <w:bodyDiv w:val="1"/>
      <w:marLeft w:val="0"/>
      <w:marRight w:val="0"/>
      <w:marTop w:val="0"/>
      <w:marBottom w:val="0"/>
      <w:divBdr>
        <w:top w:val="none" w:sz="0" w:space="0" w:color="auto"/>
        <w:left w:val="none" w:sz="0" w:space="0" w:color="auto"/>
        <w:bottom w:val="none" w:sz="0" w:space="0" w:color="auto"/>
        <w:right w:val="none" w:sz="0" w:space="0" w:color="auto"/>
      </w:divBdr>
    </w:div>
    <w:div w:id="986282172">
      <w:bodyDiv w:val="1"/>
      <w:marLeft w:val="0"/>
      <w:marRight w:val="0"/>
      <w:marTop w:val="0"/>
      <w:marBottom w:val="0"/>
      <w:divBdr>
        <w:top w:val="none" w:sz="0" w:space="0" w:color="auto"/>
        <w:left w:val="none" w:sz="0" w:space="0" w:color="auto"/>
        <w:bottom w:val="none" w:sz="0" w:space="0" w:color="auto"/>
        <w:right w:val="none" w:sz="0" w:space="0" w:color="auto"/>
      </w:divBdr>
    </w:div>
    <w:div w:id="1026949398">
      <w:bodyDiv w:val="1"/>
      <w:marLeft w:val="0"/>
      <w:marRight w:val="0"/>
      <w:marTop w:val="0"/>
      <w:marBottom w:val="0"/>
      <w:divBdr>
        <w:top w:val="none" w:sz="0" w:space="0" w:color="auto"/>
        <w:left w:val="none" w:sz="0" w:space="0" w:color="auto"/>
        <w:bottom w:val="none" w:sz="0" w:space="0" w:color="auto"/>
        <w:right w:val="none" w:sz="0" w:space="0" w:color="auto"/>
      </w:divBdr>
    </w:div>
    <w:div w:id="1223178667">
      <w:bodyDiv w:val="1"/>
      <w:marLeft w:val="0"/>
      <w:marRight w:val="0"/>
      <w:marTop w:val="0"/>
      <w:marBottom w:val="0"/>
      <w:divBdr>
        <w:top w:val="none" w:sz="0" w:space="0" w:color="auto"/>
        <w:left w:val="none" w:sz="0" w:space="0" w:color="auto"/>
        <w:bottom w:val="none" w:sz="0" w:space="0" w:color="auto"/>
        <w:right w:val="none" w:sz="0" w:space="0" w:color="auto"/>
      </w:divBdr>
    </w:div>
    <w:div w:id="1331635637">
      <w:bodyDiv w:val="1"/>
      <w:marLeft w:val="0"/>
      <w:marRight w:val="0"/>
      <w:marTop w:val="0"/>
      <w:marBottom w:val="0"/>
      <w:divBdr>
        <w:top w:val="none" w:sz="0" w:space="0" w:color="auto"/>
        <w:left w:val="none" w:sz="0" w:space="0" w:color="auto"/>
        <w:bottom w:val="none" w:sz="0" w:space="0" w:color="auto"/>
        <w:right w:val="none" w:sz="0" w:space="0" w:color="auto"/>
      </w:divBdr>
    </w:div>
    <w:div w:id="1380277041">
      <w:bodyDiv w:val="1"/>
      <w:marLeft w:val="0"/>
      <w:marRight w:val="0"/>
      <w:marTop w:val="0"/>
      <w:marBottom w:val="0"/>
      <w:divBdr>
        <w:top w:val="none" w:sz="0" w:space="0" w:color="auto"/>
        <w:left w:val="none" w:sz="0" w:space="0" w:color="auto"/>
        <w:bottom w:val="none" w:sz="0" w:space="0" w:color="auto"/>
        <w:right w:val="none" w:sz="0" w:space="0" w:color="auto"/>
      </w:divBdr>
    </w:div>
    <w:div w:id="1534492098">
      <w:bodyDiv w:val="1"/>
      <w:marLeft w:val="0"/>
      <w:marRight w:val="0"/>
      <w:marTop w:val="0"/>
      <w:marBottom w:val="0"/>
      <w:divBdr>
        <w:top w:val="none" w:sz="0" w:space="0" w:color="auto"/>
        <w:left w:val="none" w:sz="0" w:space="0" w:color="auto"/>
        <w:bottom w:val="none" w:sz="0" w:space="0" w:color="auto"/>
        <w:right w:val="none" w:sz="0" w:space="0" w:color="auto"/>
      </w:divBdr>
    </w:div>
    <w:div w:id="1804040706">
      <w:bodyDiv w:val="1"/>
      <w:marLeft w:val="0"/>
      <w:marRight w:val="0"/>
      <w:marTop w:val="0"/>
      <w:marBottom w:val="0"/>
      <w:divBdr>
        <w:top w:val="none" w:sz="0" w:space="0" w:color="auto"/>
        <w:left w:val="none" w:sz="0" w:space="0" w:color="auto"/>
        <w:bottom w:val="none" w:sz="0" w:space="0" w:color="auto"/>
        <w:right w:val="none" w:sz="0" w:space="0" w:color="auto"/>
      </w:divBdr>
    </w:div>
    <w:div w:id="2084141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358</Words>
  <Characters>2046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Dhanya</dc:creator>
  <cp:lastModifiedBy>Dhanya</cp:lastModifiedBy>
  <cp:revision>2</cp:revision>
  <dcterms:created xsi:type="dcterms:W3CDTF">2026-06-19T07:22:00Z</dcterms:created>
  <dcterms:modified xsi:type="dcterms:W3CDTF">2026-06-19T07:22:00Z</dcterms:modified>
</cp:coreProperties>
</file>