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97F74" w14:textId="77777777" w:rsidR="00A24C9F" w:rsidRDefault="00A24C9F" w:rsidP="00A24C9F">
      <w:pPr>
        <w:pBdr>
          <w:bottom w:val="single" w:sz="6" w:space="0" w:color="FFFFFF"/>
        </w:pBdr>
        <w:spacing w:after="0" w:line="280" w:lineRule="atLeast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Dhanyasri Bolla</w:t>
      </w:r>
    </w:p>
    <w:p w14:paraId="5E2F314E" w14:textId="3C64DFE1" w:rsidR="00A24C9F" w:rsidRDefault="00492890" w:rsidP="00A24C9F">
      <w:pPr>
        <w:pBdr>
          <w:bottom w:val="single" w:sz="6" w:space="0" w:color="FFFFFF"/>
        </w:pBdr>
        <w:spacing w:after="0" w:line="200" w:lineRule="atLeast"/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Arlington, VA, USA | </w:t>
      </w:r>
      <w:r w:rsidR="00A24C9F">
        <w:rPr>
          <w:rFonts w:ascii="Cambria" w:eastAsia="Cambria" w:hAnsi="Cambria" w:cs="Cambria"/>
          <w:sz w:val="20"/>
          <w:szCs w:val="20"/>
        </w:rPr>
        <w:t>dhanyasribolla@gmail.com </w:t>
      </w:r>
      <w:r w:rsidR="00A24C9F">
        <w:rPr>
          <w:rFonts w:ascii="Cambria" w:eastAsia="Cambria" w:hAnsi="Cambria" w:cs="Cambria"/>
          <w:color w:val="000000"/>
          <w:sz w:val="20"/>
          <w:szCs w:val="20"/>
        </w:rPr>
        <w:t>| </w:t>
      </w:r>
      <w:r w:rsidR="00A24C9F">
        <w:rPr>
          <w:rFonts w:ascii="Cambria" w:eastAsia="Cambria" w:hAnsi="Cambria" w:cs="Cambria"/>
          <w:sz w:val="20"/>
          <w:szCs w:val="20"/>
        </w:rPr>
        <w:t>+1 2029049192 </w:t>
      </w:r>
      <w:r w:rsidR="00A24C9F">
        <w:rPr>
          <w:rFonts w:ascii="Cambria" w:eastAsia="Cambria" w:hAnsi="Cambria" w:cs="Cambria"/>
          <w:color w:val="000000"/>
          <w:sz w:val="20"/>
          <w:szCs w:val="20"/>
        </w:rPr>
        <w:t>| </w:t>
      </w:r>
      <w:hyperlink r:id="rId5" w:history="1">
        <w:r w:rsidR="00A24C9F" w:rsidRPr="00296AFC">
          <w:rPr>
            <w:rStyle w:val="Hyperlink"/>
            <w:rFonts w:ascii="Cambria" w:eastAsia="Cambria" w:hAnsi="Cambria" w:cs="Cambria"/>
            <w:sz w:val="20"/>
            <w:szCs w:val="20"/>
          </w:rPr>
          <w:t>LinkedIn</w:t>
        </w:r>
      </w:hyperlink>
      <w:r w:rsidR="003A1C19">
        <w:t xml:space="preserve"> </w:t>
      </w:r>
      <w:r w:rsidR="003A1C19">
        <w:rPr>
          <w:rFonts w:ascii="Cambria" w:eastAsia="Cambria" w:hAnsi="Cambria" w:cs="Cambria"/>
          <w:sz w:val="20"/>
          <w:szCs w:val="20"/>
        </w:rPr>
        <w:t xml:space="preserve">| </w:t>
      </w:r>
      <w:hyperlink r:id="rId6" w:history="1">
        <w:r w:rsidR="0003200F" w:rsidRPr="0003200F">
          <w:rPr>
            <w:rStyle w:val="Hyperlink"/>
            <w:rFonts w:ascii="Cambria" w:eastAsia="Cambria" w:hAnsi="Cambria" w:cs="Cambria"/>
            <w:sz w:val="20"/>
            <w:szCs w:val="20"/>
          </w:rPr>
          <w:t>Portfolio</w:t>
        </w:r>
      </w:hyperlink>
      <w:r w:rsidR="0003200F">
        <w:rPr>
          <w:rFonts w:ascii="Cambria" w:eastAsia="Cambria" w:hAnsi="Cambria" w:cs="Cambria"/>
          <w:sz w:val="20"/>
          <w:szCs w:val="20"/>
        </w:rPr>
        <w:t xml:space="preserve"> | </w:t>
      </w:r>
      <w:hyperlink r:id="rId7" w:history="1">
        <w:r w:rsidR="0003200F" w:rsidRPr="0003200F">
          <w:rPr>
            <w:rStyle w:val="Hyperlink"/>
            <w:rFonts w:ascii="Cambria" w:eastAsia="Cambria" w:hAnsi="Cambria" w:cs="Cambria"/>
            <w:sz w:val="20"/>
            <w:szCs w:val="20"/>
          </w:rPr>
          <w:t>GitHub</w:t>
        </w:r>
      </w:hyperlink>
    </w:p>
    <w:p w14:paraId="6583AE37" w14:textId="66EEDC00" w:rsidR="0050202A" w:rsidRDefault="0050202A" w:rsidP="0050202A">
      <w:pPr>
        <w:pBdr>
          <w:bottom w:val="single" w:sz="6" w:space="0" w:color="000000"/>
        </w:pBdr>
        <w:spacing w:before="60" w:after="0" w:line="200" w:lineRule="atLeast"/>
        <w:rPr>
          <w:rFonts w:ascii="Cambria" w:eastAsia="Cambria" w:hAnsi="Cambria" w:cs="Cambria"/>
          <w:b/>
          <w:bCs/>
          <w:caps/>
          <w:sz w:val="20"/>
          <w:szCs w:val="20"/>
        </w:rPr>
      </w:pPr>
      <w:r>
        <w:rPr>
          <w:rFonts w:ascii="Cambria" w:eastAsia="Cambria" w:hAnsi="Cambria" w:cs="Cambria"/>
          <w:b/>
          <w:bCs/>
          <w:caps/>
          <w:sz w:val="20"/>
          <w:szCs w:val="20"/>
        </w:rPr>
        <w:t>Professional Summary</w:t>
      </w:r>
    </w:p>
    <w:p w14:paraId="6766958A" w14:textId="00EBA2D4" w:rsidR="0050202A" w:rsidRPr="0050202A" w:rsidRDefault="00FF75AF" w:rsidP="0050202A">
      <w:pPr>
        <w:tabs>
          <w:tab w:val="right" w:pos="10770"/>
        </w:tabs>
        <w:spacing w:after="0" w:line="200" w:lineRule="atLeast"/>
        <w:rPr>
          <w:rFonts w:ascii="Cambria" w:eastAsia="Cambria" w:hAnsi="Cambria" w:cs="Cambria"/>
          <w:sz w:val="20"/>
          <w:szCs w:val="20"/>
        </w:rPr>
      </w:pPr>
      <w:r w:rsidRPr="00FF75AF">
        <w:rPr>
          <w:rFonts w:ascii="Cambria" w:eastAsia="Cambria" w:hAnsi="Cambria" w:cs="Cambria"/>
          <w:sz w:val="20"/>
          <w:szCs w:val="20"/>
        </w:rPr>
        <w:t xml:space="preserve">Master of Science in Engineering Management candidate at The George Washington University, combining a technical foundation in Electronics and Communications Engineering with advanced expertise in data analytics and systems engineering. Currently serving as a Graduate Research Assistant at </w:t>
      </w:r>
      <w:r>
        <w:rPr>
          <w:rFonts w:ascii="Cambria" w:eastAsia="Cambria" w:hAnsi="Cambria" w:cs="Cambria"/>
          <w:sz w:val="20"/>
          <w:szCs w:val="20"/>
        </w:rPr>
        <w:t>GWU</w:t>
      </w:r>
      <w:r w:rsidRPr="00FF75AF">
        <w:rPr>
          <w:rFonts w:ascii="Cambria" w:eastAsia="Cambria" w:hAnsi="Cambria" w:cs="Cambria"/>
          <w:sz w:val="20"/>
          <w:szCs w:val="20"/>
        </w:rPr>
        <w:t xml:space="preserve">, utilizing LLM-based pipelines, Python, and statistical methods to analyze complex resilience trends and climate adaptation strategies. Specific research contributions include developing quantitative frameworks for megacities and co-authoring publications on adaptation co-benefits in </w:t>
      </w:r>
      <w:r w:rsidRPr="00FF75AF">
        <w:rPr>
          <w:rFonts w:ascii="Cambria" w:eastAsia="Cambria" w:hAnsi="Cambria" w:cs="Cambria"/>
          <w:i/>
          <w:iCs/>
          <w:sz w:val="20"/>
          <w:szCs w:val="20"/>
        </w:rPr>
        <w:t>Environmental Research: Climate</w:t>
      </w:r>
      <w:r w:rsidRPr="00FF75AF">
        <w:rPr>
          <w:rFonts w:ascii="Cambria" w:eastAsia="Cambria" w:hAnsi="Cambria" w:cs="Cambria"/>
          <w:sz w:val="20"/>
          <w:szCs w:val="20"/>
        </w:rPr>
        <w:t>. An AWS Certified Data Engineer with broad technical proficiency in R, SQL, and full-stack web development, complemented by leadership experience in student organizational management and operational optimization.</w:t>
      </w:r>
    </w:p>
    <w:p w14:paraId="53836F01" w14:textId="7D66AF78" w:rsidR="00A24C9F" w:rsidRDefault="00A24C9F" w:rsidP="00A24C9F">
      <w:pPr>
        <w:pBdr>
          <w:bottom w:val="single" w:sz="6" w:space="0" w:color="000000"/>
        </w:pBdr>
        <w:spacing w:before="60" w:after="0" w:line="200" w:lineRule="atLeast"/>
        <w:rPr>
          <w:rFonts w:ascii="Cambria" w:eastAsia="Cambria" w:hAnsi="Cambria" w:cs="Cambria"/>
          <w:b/>
          <w:bCs/>
          <w:caps/>
          <w:sz w:val="20"/>
          <w:szCs w:val="20"/>
        </w:rPr>
      </w:pPr>
      <w:r>
        <w:rPr>
          <w:rFonts w:ascii="Cambria" w:eastAsia="Cambria" w:hAnsi="Cambria" w:cs="Cambria"/>
          <w:b/>
          <w:bCs/>
          <w:caps/>
          <w:sz w:val="20"/>
          <w:szCs w:val="20"/>
        </w:rPr>
        <w:t>Relevant work experience</w:t>
      </w:r>
    </w:p>
    <w:p w14:paraId="74464D5B" w14:textId="1D34BAE0" w:rsidR="00A24C9F" w:rsidRDefault="00034437" w:rsidP="00A24C9F">
      <w:p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b/>
          <w:bCs/>
          <w:sz w:val="20"/>
          <w:szCs w:val="20"/>
        </w:rPr>
      </w:pPr>
      <w:r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The George Washington University</w:t>
      </w: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Washington D.C</w:t>
      </w:r>
    </w:p>
    <w:p w14:paraId="48128DA6" w14:textId="482445A4" w:rsidR="00A24C9F" w:rsidRDefault="00034437" w:rsidP="00A24C9F">
      <w:p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b/>
          <w:bCs/>
          <w:sz w:val="20"/>
          <w:szCs w:val="20"/>
        </w:rPr>
      </w:pPr>
      <w:r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Graduate Research Assistant</w:t>
      </w: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May 2024 - Present</w:t>
      </w:r>
    </w:p>
    <w:p w14:paraId="6E050342" w14:textId="31A747B4" w:rsidR="004849A3" w:rsidRPr="004849A3" w:rsidRDefault="004849A3" w:rsidP="004849A3">
      <w:pPr>
        <w:numPr>
          <w:ilvl w:val="0"/>
          <w:numId w:val="2"/>
        </w:numPr>
        <w:spacing w:after="0" w:line="200" w:lineRule="atLeast"/>
        <w:ind w:left="780" w:hanging="280"/>
        <w:rPr>
          <w:rFonts w:ascii="Cambria" w:eastAsia="Cambria" w:hAnsi="Cambria" w:cs="Cambria"/>
          <w:sz w:val="20"/>
          <w:szCs w:val="20"/>
        </w:rPr>
      </w:pPr>
      <w:r w:rsidRPr="004849A3">
        <w:rPr>
          <w:rFonts w:ascii="Cambria" w:eastAsia="Cambria" w:hAnsi="Cambria" w:cs="Cambria"/>
          <w:b/>
          <w:bCs/>
          <w:sz w:val="20"/>
          <w:szCs w:val="20"/>
        </w:rPr>
        <w:t>Climate Adaptation in Megacities:</w:t>
      </w:r>
      <w:r w:rsidRPr="004849A3">
        <w:rPr>
          <w:rFonts w:ascii="Cambria" w:eastAsia="Cambria" w:hAnsi="Cambria" w:cs="Cambria"/>
          <w:sz w:val="20"/>
          <w:szCs w:val="20"/>
        </w:rPr>
        <w:t xml:space="preserve"> Built a quantitative framework across </w:t>
      </w:r>
      <w:r w:rsidRPr="004849A3">
        <w:rPr>
          <w:rFonts w:ascii="Cambria" w:eastAsia="Cambria" w:hAnsi="Cambria" w:cs="Cambria"/>
          <w:b/>
          <w:bCs/>
          <w:sz w:val="20"/>
          <w:szCs w:val="20"/>
        </w:rPr>
        <w:t>4</w:t>
      </w:r>
      <w:r>
        <w:rPr>
          <w:rFonts w:ascii="Cambria" w:eastAsia="Cambria" w:hAnsi="Cambria" w:cs="Cambria"/>
          <w:b/>
          <w:bCs/>
          <w:sz w:val="20"/>
          <w:szCs w:val="20"/>
        </w:rPr>
        <w:t>3</w:t>
      </w:r>
      <w:r w:rsidRPr="004849A3">
        <w:rPr>
          <w:rFonts w:ascii="Cambria" w:eastAsia="Cambria" w:hAnsi="Cambria" w:cs="Cambria"/>
          <w:b/>
          <w:bCs/>
          <w:sz w:val="20"/>
          <w:szCs w:val="20"/>
        </w:rPr>
        <w:t xml:space="preserve"> megacities</w:t>
      </w:r>
      <w:r w:rsidRPr="004849A3">
        <w:rPr>
          <w:rFonts w:ascii="Cambria" w:eastAsia="Cambria" w:hAnsi="Cambria" w:cs="Cambria"/>
          <w:sz w:val="20"/>
          <w:szCs w:val="20"/>
        </w:rPr>
        <w:t xml:space="preserve">, using chi-square, Cramer’s V, and regression in Python/Excel to assess resilience trends; applied an </w:t>
      </w:r>
      <w:r w:rsidRPr="004849A3">
        <w:rPr>
          <w:rFonts w:ascii="Cambria" w:eastAsia="Cambria" w:hAnsi="Cambria" w:cs="Cambria"/>
          <w:b/>
          <w:bCs/>
          <w:sz w:val="20"/>
          <w:szCs w:val="20"/>
        </w:rPr>
        <w:t>LLM-based pipeline</w:t>
      </w:r>
      <w:r w:rsidRPr="004849A3">
        <w:rPr>
          <w:rFonts w:ascii="Cambria" w:eastAsia="Cambria" w:hAnsi="Cambria" w:cs="Cambria"/>
          <w:sz w:val="20"/>
          <w:szCs w:val="20"/>
        </w:rPr>
        <w:t xml:space="preserve"> to analyze climate action plans and identify adaptation gaps.</w:t>
      </w:r>
    </w:p>
    <w:p w14:paraId="515ADCB8" w14:textId="342494B2" w:rsidR="004849A3" w:rsidRPr="004849A3" w:rsidRDefault="004849A3" w:rsidP="004849A3">
      <w:pPr>
        <w:numPr>
          <w:ilvl w:val="0"/>
          <w:numId w:val="2"/>
        </w:numPr>
        <w:tabs>
          <w:tab w:val="num" w:pos="720"/>
        </w:tabs>
        <w:spacing w:after="0" w:line="200" w:lineRule="atLeast"/>
        <w:ind w:left="780" w:hanging="280"/>
        <w:rPr>
          <w:rFonts w:ascii="Cambria" w:eastAsia="Cambria" w:hAnsi="Cambria" w:cs="Cambria"/>
          <w:sz w:val="20"/>
          <w:szCs w:val="20"/>
        </w:rPr>
      </w:pPr>
      <w:r w:rsidRPr="004849A3">
        <w:rPr>
          <w:rFonts w:ascii="Cambria" w:eastAsia="Cambria" w:hAnsi="Cambria" w:cs="Cambria"/>
          <w:b/>
          <w:bCs/>
          <w:sz w:val="20"/>
          <w:szCs w:val="20"/>
        </w:rPr>
        <w:t>GAMI Co-benefits Mapping:</w:t>
      </w:r>
      <w:r w:rsidRPr="004849A3">
        <w:rPr>
          <w:rFonts w:ascii="Cambria" w:eastAsia="Cambria" w:hAnsi="Cambria" w:cs="Cambria"/>
          <w:sz w:val="20"/>
          <w:szCs w:val="20"/>
        </w:rPr>
        <w:t xml:space="preserve"> Coded and categorized </w:t>
      </w:r>
      <w:r w:rsidRPr="004849A3">
        <w:rPr>
          <w:rFonts w:ascii="Cambria" w:eastAsia="Cambria" w:hAnsi="Cambria" w:cs="Cambria"/>
          <w:b/>
          <w:bCs/>
          <w:sz w:val="20"/>
          <w:szCs w:val="20"/>
        </w:rPr>
        <w:t>adaptation co-benefits</w:t>
      </w:r>
      <w:r w:rsidRPr="004849A3">
        <w:rPr>
          <w:rFonts w:ascii="Cambria" w:eastAsia="Cambria" w:hAnsi="Cambria" w:cs="Cambria"/>
          <w:sz w:val="20"/>
          <w:szCs w:val="20"/>
        </w:rPr>
        <w:t xml:space="preserve"> from the GAMI database</w:t>
      </w:r>
      <w:r>
        <w:rPr>
          <w:rFonts w:ascii="Cambria" w:eastAsia="Cambria" w:hAnsi="Cambria" w:cs="Cambria"/>
          <w:sz w:val="20"/>
          <w:szCs w:val="20"/>
        </w:rPr>
        <w:t xml:space="preserve"> for about </w:t>
      </w:r>
      <w:r w:rsidRPr="004849A3">
        <w:rPr>
          <w:rFonts w:ascii="Cambria" w:eastAsia="Cambria" w:hAnsi="Cambria" w:cs="Cambria"/>
          <w:b/>
          <w:bCs/>
          <w:sz w:val="20"/>
          <w:szCs w:val="20"/>
        </w:rPr>
        <w:t>430+ articles</w:t>
      </w:r>
      <w:r w:rsidRPr="004849A3">
        <w:rPr>
          <w:rFonts w:ascii="Cambria" w:eastAsia="Cambria" w:hAnsi="Cambria" w:cs="Cambria"/>
          <w:sz w:val="20"/>
          <w:szCs w:val="20"/>
        </w:rPr>
        <w:t>, surfacing patterns in health, economic, and biodiversity outcomes.</w:t>
      </w:r>
    </w:p>
    <w:p w14:paraId="25D26A11" w14:textId="77777777" w:rsidR="004849A3" w:rsidRPr="004849A3" w:rsidRDefault="004849A3" w:rsidP="004849A3">
      <w:pPr>
        <w:numPr>
          <w:ilvl w:val="0"/>
          <w:numId w:val="2"/>
        </w:numPr>
        <w:tabs>
          <w:tab w:val="num" w:pos="720"/>
        </w:tabs>
        <w:spacing w:after="0" w:line="200" w:lineRule="atLeast"/>
        <w:ind w:left="780" w:hanging="280"/>
        <w:rPr>
          <w:rFonts w:ascii="Cambria" w:eastAsia="Cambria" w:hAnsi="Cambria" w:cs="Cambria"/>
          <w:sz w:val="20"/>
          <w:szCs w:val="20"/>
        </w:rPr>
      </w:pPr>
      <w:r w:rsidRPr="004849A3">
        <w:rPr>
          <w:rFonts w:ascii="Cambria" w:eastAsia="Cambria" w:hAnsi="Cambria" w:cs="Cambria"/>
          <w:b/>
          <w:bCs/>
          <w:sz w:val="20"/>
          <w:szCs w:val="20"/>
        </w:rPr>
        <w:t>Web of Science Scraping:</w:t>
      </w:r>
      <w:r w:rsidRPr="004849A3">
        <w:rPr>
          <w:rFonts w:ascii="Cambria" w:eastAsia="Cambria" w:hAnsi="Cambria" w:cs="Cambria"/>
          <w:sz w:val="20"/>
          <w:szCs w:val="20"/>
        </w:rPr>
        <w:t xml:space="preserve"> Automated extraction and cleaning of </w:t>
      </w:r>
      <w:r w:rsidRPr="004849A3">
        <w:rPr>
          <w:rFonts w:ascii="Cambria" w:eastAsia="Cambria" w:hAnsi="Cambria" w:cs="Cambria"/>
          <w:b/>
          <w:bCs/>
          <w:sz w:val="20"/>
          <w:szCs w:val="20"/>
        </w:rPr>
        <w:t>80+ adaptation research records</w:t>
      </w:r>
      <w:r w:rsidRPr="004849A3">
        <w:rPr>
          <w:rFonts w:ascii="Cambria" w:eastAsia="Cambria" w:hAnsi="Cambria" w:cs="Cambria"/>
          <w:sz w:val="20"/>
          <w:szCs w:val="20"/>
        </w:rPr>
        <w:t>, creating structured datasets and visualizations (</w:t>
      </w:r>
      <w:proofErr w:type="spellStart"/>
      <w:r w:rsidRPr="004849A3">
        <w:rPr>
          <w:rFonts w:ascii="Cambria" w:eastAsia="Cambria" w:hAnsi="Cambria" w:cs="Cambria"/>
          <w:sz w:val="20"/>
          <w:szCs w:val="20"/>
        </w:rPr>
        <w:t>treemaps</w:t>
      </w:r>
      <w:proofErr w:type="spellEnd"/>
      <w:r w:rsidRPr="004849A3">
        <w:rPr>
          <w:rFonts w:ascii="Cambria" w:eastAsia="Cambria" w:hAnsi="Cambria" w:cs="Cambria"/>
          <w:sz w:val="20"/>
          <w:szCs w:val="20"/>
        </w:rPr>
        <w:t>, category frequency charts) to highlight cross-disciplinary research trends.</w:t>
      </w:r>
    </w:p>
    <w:p w14:paraId="5CD943FE" w14:textId="7E1FA194" w:rsidR="00EB1F9C" w:rsidRPr="004849A3" w:rsidRDefault="004849A3" w:rsidP="004849A3">
      <w:pPr>
        <w:numPr>
          <w:ilvl w:val="0"/>
          <w:numId w:val="2"/>
        </w:numPr>
        <w:tabs>
          <w:tab w:val="num" w:pos="720"/>
        </w:tabs>
        <w:spacing w:after="0" w:line="200" w:lineRule="atLeast"/>
        <w:ind w:left="780" w:hanging="280"/>
        <w:rPr>
          <w:rFonts w:ascii="Cambria" w:eastAsia="Cambria" w:hAnsi="Cambria" w:cs="Cambria"/>
          <w:sz w:val="20"/>
          <w:szCs w:val="20"/>
        </w:rPr>
      </w:pPr>
      <w:r w:rsidRPr="3E9F0F60">
        <w:rPr>
          <w:rFonts w:ascii="Cambria" w:eastAsia="Cambria" w:hAnsi="Cambria" w:cs="Cambria"/>
          <w:b/>
          <w:bCs/>
          <w:sz w:val="20"/>
          <w:szCs w:val="20"/>
        </w:rPr>
        <w:t>U.S. Foreign Aid Policy Impacts:</w:t>
      </w:r>
      <w:r w:rsidRPr="3E9F0F60">
        <w:rPr>
          <w:rFonts w:ascii="Cambria" w:eastAsia="Cambria" w:hAnsi="Cambria" w:cs="Cambria"/>
          <w:sz w:val="20"/>
          <w:szCs w:val="20"/>
        </w:rPr>
        <w:t xml:space="preserve"> Conducted inductive qualitative analysis of </w:t>
      </w:r>
      <w:r w:rsidRPr="3E9F0F60">
        <w:rPr>
          <w:rFonts w:ascii="Cambria" w:eastAsia="Cambria" w:hAnsi="Cambria" w:cs="Cambria"/>
          <w:b/>
          <w:bCs/>
          <w:sz w:val="20"/>
          <w:szCs w:val="20"/>
        </w:rPr>
        <w:t>18 expert interviews</w:t>
      </w:r>
      <w:r w:rsidRPr="3E9F0F60">
        <w:rPr>
          <w:rFonts w:ascii="Cambria" w:eastAsia="Cambria" w:hAnsi="Cambria" w:cs="Cambria"/>
          <w:sz w:val="20"/>
          <w:szCs w:val="20"/>
        </w:rPr>
        <w:t xml:space="preserve">, developing a </w:t>
      </w:r>
      <w:r w:rsidRPr="3E9F0F60">
        <w:rPr>
          <w:rFonts w:ascii="Cambria" w:eastAsia="Cambria" w:hAnsi="Cambria" w:cs="Cambria"/>
          <w:b/>
          <w:bCs/>
          <w:sz w:val="20"/>
          <w:szCs w:val="20"/>
        </w:rPr>
        <w:t>14-category, 40+ sub-code framework</w:t>
      </w:r>
      <w:r w:rsidRPr="3E9F0F60">
        <w:rPr>
          <w:rFonts w:ascii="Cambria" w:eastAsia="Cambria" w:hAnsi="Cambria" w:cs="Cambria"/>
          <w:sz w:val="20"/>
          <w:szCs w:val="20"/>
        </w:rPr>
        <w:t xml:space="preserve"> to map systemic disruptions in humanitarian food aid and security programs.</w:t>
      </w:r>
    </w:p>
    <w:p w14:paraId="10FC2429" w14:textId="5485C395" w:rsidR="0D3E8743" w:rsidRDefault="0D3E8743" w:rsidP="3E9F0F60">
      <w:pPr>
        <w:numPr>
          <w:ilvl w:val="0"/>
          <w:numId w:val="2"/>
        </w:numPr>
        <w:tabs>
          <w:tab w:val="num" w:pos="720"/>
        </w:tabs>
        <w:spacing w:after="0" w:line="200" w:lineRule="atLeast"/>
        <w:ind w:left="780" w:hanging="280"/>
        <w:rPr>
          <w:rFonts w:ascii="Cambria" w:eastAsia="Cambria" w:hAnsi="Cambria" w:cs="Cambria"/>
          <w:sz w:val="20"/>
          <w:szCs w:val="20"/>
        </w:rPr>
      </w:pPr>
      <w:r w:rsidRPr="3E9F0F60">
        <w:rPr>
          <w:rFonts w:ascii="Cambria" w:eastAsia="Cambria" w:hAnsi="Cambria" w:cs="Cambria"/>
          <w:b/>
          <w:bCs/>
          <w:sz w:val="20"/>
          <w:szCs w:val="20"/>
        </w:rPr>
        <w:t>What Our Region Grows 3.0:</w:t>
      </w:r>
      <w:r w:rsidRPr="3E9F0F60">
        <w:rPr>
          <w:rFonts w:ascii="Cambria" w:eastAsia="Cambria" w:hAnsi="Cambria" w:cs="Cambria"/>
          <w:i/>
          <w:iCs/>
          <w:sz w:val="20"/>
          <w:szCs w:val="20"/>
        </w:rPr>
        <w:t xml:space="preserve"> </w:t>
      </w:r>
      <w:r w:rsidR="00DF29B6">
        <w:rPr>
          <w:rFonts w:ascii="Cambria" w:eastAsia="Cambria" w:hAnsi="Cambria" w:cs="Cambria"/>
          <w:sz w:val="20"/>
          <w:szCs w:val="20"/>
        </w:rPr>
        <w:t>A</w:t>
      </w:r>
      <w:r w:rsidRPr="3E9F0F60">
        <w:rPr>
          <w:rFonts w:ascii="Cambria" w:eastAsia="Cambria" w:hAnsi="Cambria" w:cs="Cambria"/>
          <w:sz w:val="20"/>
          <w:szCs w:val="20"/>
        </w:rPr>
        <w:t>utomated USDA CoA 2012/2017/2022 pulls and county to region aggregates, built a Food Self-Reliance Ratio (edible-weight &amp; loss factors), and analyzed FAF SCTG 01–07 flows to rank top inbound food-supplier states</w:t>
      </w:r>
      <w:r w:rsidR="00601437">
        <w:rPr>
          <w:rFonts w:ascii="Cambria" w:eastAsia="Cambria" w:hAnsi="Cambria" w:cs="Cambria"/>
          <w:sz w:val="20"/>
          <w:szCs w:val="20"/>
        </w:rPr>
        <w:t xml:space="preserve"> - </w:t>
      </w:r>
      <w:r w:rsidRPr="3E9F0F60">
        <w:rPr>
          <w:rFonts w:ascii="Cambria" w:eastAsia="Cambria" w:hAnsi="Cambria" w:cs="Cambria"/>
          <w:sz w:val="20"/>
          <w:szCs w:val="20"/>
        </w:rPr>
        <w:t>delivering CPI-normalized trend dashboards used by COG’s FARM Policy Committee.</w:t>
      </w:r>
    </w:p>
    <w:p w14:paraId="53FCDC46" w14:textId="77777777" w:rsidR="00A24C9F" w:rsidRDefault="00A24C9F" w:rsidP="00A24C9F">
      <w:p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b/>
          <w:bCs/>
          <w:sz w:val="20"/>
          <w:szCs w:val="20"/>
        </w:rPr>
      </w:pPr>
      <w:r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Business Web Solutions</w:t>
      </w: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India</w:t>
      </w:r>
    </w:p>
    <w:p w14:paraId="269B5CAC" w14:textId="77777777" w:rsidR="00A24C9F" w:rsidRDefault="00A24C9F" w:rsidP="00A24C9F">
      <w:p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b/>
          <w:bCs/>
          <w:sz w:val="20"/>
          <w:szCs w:val="20"/>
        </w:rPr>
      </w:pPr>
      <w:r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Web Development Intern</w:t>
      </w: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June 2022 - August 2022</w:t>
      </w:r>
    </w:p>
    <w:p w14:paraId="313EF3E6" w14:textId="77777777" w:rsidR="00A24C9F" w:rsidRPr="005E5967" w:rsidRDefault="00A24C9F" w:rsidP="00A24C9F">
      <w:pPr>
        <w:numPr>
          <w:ilvl w:val="0"/>
          <w:numId w:val="3"/>
        </w:numPr>
        <w:spacing w:after="0" w:line="200" w:lineRule="atLeast"/>
        <w:ind w:left="780" w:hanging="280"/>
        <w:rPr>
          <w:rFonts w:ascii="Cambria" w:eastAsia="Cambria" w:hAnsi="Cambria" w:cs="Cambria"/>
          <w:sz w:val="20"/>
          <w:szCs w:val="20"/>
        </w:rPr>
      </w:pPr>
      <w:r w:rsidRPr="00192BC0">
        <w:rPr>
          <w:rFonts w:ascii="Cambria" w:eastAsia="Cambria" w:hAnsi="Cambria" w:cs="Cambria"/>
          <w:sz w:val="20"/>
          <w:szCs w:val="20"/>
        </w:rPr>
        <w:t>Designed and implemented UI/UX improvements for a tourism website, enhancing user experience and engagement by 25% through responsive design and improved navigation.</w:t>
      </w:r>
    </w:p>
    <w:p w14:paraId="571F87FC" w14:textId="77777777" w:rsidR="00A24C9F" w:rsidRPr="005E5967" w:rsidRDefault="00A24C9F" w:rsidP="00A24C9F">
      <w:pPr>
        <w:numPr>
          <w:ilvl w:val="0"/>
          <w:numId w:val="3"/>
        </w:numPr>
        <w:spacing w:after="0" w:line="200" w:lineRule="atLeast"/>
        <w:ind w:left="780" w:hanging="280"/>
        <w:rPr>
          <w:rFonts w:ascii="Cambria" w:eastAsia="Cambria" w:hAnsi="Cambria" w:cs="Cambria"/>
          <w:sz w:val="20"/>
          <w:szCs w:val="20"/>
        </w:rPr>
      </w:pPr>
      <w:r w:rsidRPr="00192BC0">
        <w:rPr>
          <w:rFonts w:ascii="Cambria" w:eastAsia="Cambria" w:hAnsi="Cambria" w:cs="Cambria"/>
          <w:sz w:val="20"/>
          <w:szCs w:val="20"/>
        </w:rPr>
        <w:t>Assisted in database integration and API development, optimizing server response times by 30% and ensuring seamless user interactions.</w:t>
      </w:r>
    </w:p>
    <w:p w14:paraId="6FB0A8AF" w14:textId="77777777" w:rsidR="00A24C9F" w:rsidRPr="005E5967" w:rsidRDefault="00A24C9F" w:rsidP="00A24C9F">
      <w:pPr>
        <w:numPr>
          <w:ilvl w:val="0"/>
          <w:numId w:val="3"/>
        </w:numPr>
        <w:spacing w:after="0" w:line="200" w:lineRule="atLeast"/>
        <w:ind w:left="780" w:hanging="280"/>
        <w:rPr>
          <w:rFonts w:ascii="Cambria" w:eastAsia="Cambria" w:hAnsi="Cambria" w:cs="Cambria"/>
          <w:sz w:val="20"/>
          <w:szCs w:val="20"/>
        </w:rPr>
      </w:pPr>
      <w:r w:rsidRPr="005E5967">
        <w:rPr>
          <w:rFonts w:ascii="Cambria" w:eastAsia="Cambria" w:hAnsi="Cambria" w:cs="Cambria"/>
          <w:sz w:val="20"/>
          <w:szCs w:val="20"/>
        </w:rPr>
        <w:t>Conducted cross-browser testing and debugging, improving website performance across multiple platforms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67442F1E" w14:textId="77777777" w:rsidR="00A24C9F" w:rsidRDefault="00A24C9F" w:rsidP="00A24C9F">
      <w:p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b/>
          <w:bCs/>
          <w:sz w:val="20"/>
          <w:szCs w:val="20"/>
        </w:rPr>
      </w:pPr>
      <w:proofErr w:type="spellStart"/>
      <w:r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Unschool</w:t>
      </w:r>
      <w:proofErr w:type="spellEnd"/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India</w:t>
      </w:r>
    </w:p>
    <w:p w14:paraId="3DD08151" w14:textId="77777777" w:rsidR="00A24C9F" w:rsidRDefault="00A24C9F" w:rsidP="00A24C9F">
      <w:p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b/>
          <w:bCs/>
          <w:sz w:val="20"/>
          <w:szCs w:val="20"/>
        </w:rPr>
      </w:pPr>
      <w:r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Marketing &amp; Operations Intern</w:t>
      </w: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August 2021 - September 2021</w:t>
      </w:r>
    </w:p>
    <w:p w14:paraId="02FDDE17" w14:textId="77777777" w:rsidR="00A24C9F" w:rsidRPr="005E5967" w:rsidRDefault="00A24C9F" w:rsidP="00A24C9F">
      <w:pPr>
        <w:numPr>
          <w:ilvl w:val="0"/>
          <w:numId w:val="3"/>
        </w:numPr>
        <w:spacing w:after="0" w:line="200" w:lineRule="atLeast"/>
        <w:ind w:left="780" w:hanging="280"/>
        <w:rPr>
          <w:rFonts w:ascii="Cambria" w:eastAsia="Cambria" w:hAnsi="Cambria" w:cs="Cambria"/>
          <w:sz w:val="20"/>
          <w:szCs w:val="20"/>
        </w:rPr>
      </w:pPr>
      <w:r w:rsidRPr="005E5967">
        <w:rPr>
          <w:rFonts w:ascii="Cambria" w:eastAsia="Cambria" w:hAnsi="Cambria" w:cs="Cambria"/>
          <w:sz w:val="20"/>
          <w:szCs w:val="20"/>
        </w:rPr>
        <w:t xml:space="preserve">Led a team of 6 junior interns, managing digital marketing campaigns that resulted in a </w:t>
      </w:r>
      <w:r>
        <w:rPr>
          <w:rFonts w:ascii="Cambria" w:eastAsia="Cambria" w:hAnsi="Cambria" w:cs="Cambria"/>
          <w:sz w:val="20"/>
          <w:szCs w:val="20"/>
        </w:rPr>
        <w:t>4</w:t>
      </w:r>
      <w:r w:rsidRPr="005E5967">
        <w:rPr>
          <w:rFonts w:ascii="Cambria" w:eastAsia="Cambria" w:hAnsi="Cambria" w:cs="Cambria"/>
          <w:sz w:val="20"/>
          <w:szCs w:val="20"/>
        </w:rPr>
        <w:t>5% increase in course enrollments through targeted outreach and engagement strategies.</w:t>
      </w:r>
    </w:p>
    <w:p w14:paraId="603DCDC7" w14:textId="77777777" w:rsidR="00A24C9F" w:rsidRPr="005E5967" w:rsidRDefault="00A24C9F" w:rsidP="00A24C9F">
      <w:pPr>
        <w:numPr>
          <w:ilvl w:val="0"/>
          <w:numId w:val="3"/>
        </w:numPr>
        <w:spacing w:after="0" w:line="200" w:lineRule="atLeast"/>
        <w:ind w:left="780" w:hanging="280"/>
        <w:rPr>
          <w:rFonts w:ascii="Cambria" w:eastAsia="Cambria" w:hAnsi="Cambria" w:cs="Cambria"/>
          <w:sz w:val="20"/>
          <w:szCs w:val="20"/>
        </w:rPr>
      </w:pPr>
      <w:r w:rsidRPr="005E5967">
        <w:rPr>
          <w:rFonts w:ascii="Cambria" w:eastAsia="Cambria" w:hAnsi="Cambria" w:cs="Cambria"/>
          <w:sz w:val="20"/>
          <w:szCs w:val="20"/>
        </w:rPr>
        <w:t>Analyzed performance metrics</w:t>
      </w:r>
      <w:r>
        <w:rPr>
          <w:rFonts w:ascii="Cambria" w:eastAsia="Cambria" w:hAnsi="Cambria" w:cs="Cambria"/>
          <w:sz w:val="20"/>
          <w:szCs w:val="20"/>
        </w:rPr>
        <w:t>,</w:t>
      </w:r>
      <w:r w:rsidRPr="005E5967">
        <w:rPr>
          <w:rFonts w:ascii="Cambria" w:eastAsia="Cambria" w:hAnsi="Cambria" w:cs="Cambria"/>
          <w:sz w:val="20"/>
          <w:szCs w:val="20"/>
        </w:rPr>
        <w:t xml:space="preserve"> identifying optimization opportunities that improved lead conversion by 20%.</w:t>
      </w:r>
    </w:p>
    <w:p w14:paraId="3E0C38B1" w14:textId="77777777" w:rsidR="00A24C9F" w:rsidRPr="005E5967" w:rsidRDefault="00A24C9F" w:rsidP="00A24C9F">
      <w:pPr>
        <w:numPr>
          <w:ilvl w:val="0"/>
          <w:numId w:val="3"/>
        </w:numPr>
        <w:spacing w:after="0" w:line="200" w:lineRule="atLeast"/>
        <w:ind w:left="780" w:hanging="280"/>
        <w:rPr>
          <w:rFonts w:ascii="Cambria" w:eastAsia="Cambria" w:hAnsi="Cambria" w:cs="Cambria"/>
          <w:sz w:val="20"/>
          <w:szCs w:val="20"/>
        </w:rPr>
      </w:pPr>
      <w:r w:rsidRPr="005E5967">
        <w:rPr>
          <w:rFonts w:ascii="Cambria" w:eastAsia="Cambria" w:hAnsi="Cambria" w:cs="Cambria"/>
          <w:sz w:val="20"/>
          <w:szCs w:val="20"/>
        </w:rPr>
        <w:t>Streamlined operational workflows, reducing course delivery time by 30% by implementing more efficient student onboarding and engagement processes.</w:t>
      </w:r>
    </w:p>
    <w:p w14:paraId="6FE04948" w14:textId="61A0E9FF" w:rsidR="004F2E8D" w:rsidRPr="004F2E8D" w:rsidRDefault="00A24C9F" w:rsidP="004F2E8D">
      <w:pPr>
        <w:spacing w:after="0" w:line="240" w:lineRule="atLeast"/>
        <w:rPr>
          <w:rFonts w:ascii="Cambria" w:eastAsia="Cambria" w:hAnsi="Cambria" w:cs="Cambria"/>
          <w:b/>
          <w:bCs/>
          <w:caps/>
          <w:sz w:val="20"/>
          <w:szCs w:val="20"/>
        </w:rPr>
      </w:pPr>
      <w:r>
        <w:rPr>
          <w:rFonts w:ascii="Cambria" w:eastAsia="Cambria" w:hAnsi="Cambria" w:cs="Cambr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C105D4" wp14:editId="450993BF">
                <wp:simplePos x="0" y="0"/>
                <wp:positionH relativeFrom="column">
                  <wp:posOffset>10795</wp:posOffset>
                </wp:positionH>
                <wp:positionV relativeFrom="paragraph">
                  <wp:posOffset>159385</wp:posOffset>
                </wp:positionV>
                <wp:extent cx="6853555" cy="33020"/>
                <wp:effectExtent l="9525" t="12700" r="13970" b="11430"/>
                <wp:wrapNone/>
                <wp:docPr id="153506236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853555" cy="33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4D57B63A">
              <v:shapetype id="_x0000_t32" coordsize="21600,21600" o:oned="t" filled="f" o:spt="32" path="m,l21600,21600e" w14:anchorId="0B8DB0C2">
                <v:path fillok="f" arrowok="t" o:connecttype="none"/>
                <o:lock v:ext="edit" shapetype="t"/>
              </v:shapetype>
              <v:shape id="AutoShape 6" style="position:absolute;margin-left:.85pt;margin-top:12.55pt;width:539.65pt;height:2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A5AwwEAAGQDAAAOAAAAZHJzL2Uyb0RvYy54bWysU01v2zAMvQ/YfxB0X+wkcNEZcXpI1126&#10;LUC73hV92MJkUSCVOPn3k5QsLdbbMB8EUiSfHh/p1d1xdOygkSz4js9nNWfaS1DW9x3/+fzw6ZYz&#10;isIr4cDrjp808bv1xw+rKbR6AQM4pZElEE/tFDo+xBjaqiI56FHQDIL2KWgARxGTi32lUEwJfXTV&#10;oq5vqglQBQSpidLt/TnI1wXfGC3jD2NIR+Y6nrjFcmI5d/ms1ivR9ijCYOWFhvgHFqOwPj16hboX&#10;UbA92ndQo5UIBCbOJIwVGGOlLj2kbub1X908DSLo0ksSh8JVJvp/sPL7YeO3mKnLo38KjyB/EfOw&#10;GYTvdSHwfAppcPMsVTUFaq8l2aGwRbabvoFKOWIfoahwNDgy42x4yYUZPHXKjkX201V2fYxMpsub&#10;22bZNA1nMsWWy3pRxlKJNsPk4oAUv2oYWTY6ThGF7Ye4Ae/TgAHPT4jDI8VM8rUgF3t4sM6VOTvP&#10;po5/bhZN4UTgrMrBnEbY7zYO2UHkTSlf6ThF3qYh7L0qYIMW6svFjsK6s50ed/4iVNYmLyK1O1Cn&#10;Lf4RMI2ysLysXd6Vt36pfv051r8BAAD//wMAUEsDBBQABgAIAAAAIQDKhQI13AAAAAgBAAAPAAAA&#10;ZHJzL2Rvd25yZXYueG1sTI/BTsMwEETvSPyDtUjcqJ0W2ijEqRASiAOK1AJ3N16SQLwOsZukf8/2&#10;BMfRjGbe5NvZdWLEIbSeNCQLBQKp8ralWsP729NNCiJEQ9Z0nlDDCQNsi8uL3GTWT7TDcR9rwSUU&#10;MqOhibHPpAxVg86Ehe+R2Pv0gzOR5VBLO5iJy10nl0qtpTMt8UJjenxssPreH52GH9qcPm7lmH6V&#10;ZVw/v7zWhOWk9fXV/HAPIuIc/8Jwxmd0KJjp4I9kg+hYbzioYXmXgDjbKk3420HDSq1AFrn8f6D4&#10;BQAA//8DAFBLAQItABQABgAIAAAAIQC2gziS/gAAAOEBAAATAAAAAAAAAAAAAAAAAAAAAABbQ29u&#10;dGVudF9UeXBlc10ueG1sUEsBAi0AFAAGAAgAAAAhADj9If/WAAAAlAEAAAsAAAAAAAAAAAAAAAAA&#10;LwEAAF9yZWxzLy5yZWxzUEsBAi0AFAAGAAgAAAAhAO+8DkDDAQAAZAMAAA4AAAAAAAAAAAAAAAAA&#10;LgIAAGRycy9lMm9Eb2MueG1sUEsBAi0AFAAGAAgAAAAhAMqFAjXcAAAACAEAAA8AAAAAAAAAAAAA&#10;AAAAHQQAAGRycy9kb3ducmV2LnhtbFBLBQYAAAAABAAEAPMAAAAmBQAAAAA=&#10;"/>
            </w:pict>
          </mc:Fallback>
        </mc:AlternateContent>
      </w:r>
      <w:r>
        <w:rPr>
          <w:rFonts w:ascii="Cambria" w:eastAsia="Cambria" w:hAnsi="Cambria" w:cs="Cambria"/>
        </w:rPr>
        <w:t> </w:t>
      </w:r>
      <w:r>
        <w:rPr>
          <w:rFonts w:ascii="Cambria" w:eastAsia="Cambria" w:hAnsi="Cambria" w:cs="Cambria"/>
          <w:b/>
          <w:bCs/>
          <w:caps/>
          <w:sz w:val="20"/>
          <w:szCs w:val="20"/>
        </w:rPr>
        <w:t>skills</w:t>
      </w:r>
    </w:p>
    <w:p w14:paraId="515E2265" w14:textId="1C47A5E0" w:rsidR="00792CB6" w:rsidRPr="00792CB6" w:rsidRDefault="00792CB6" w:rsidP="00792CB6">
      <w:pPr>
        <w:numPr>
          <w:ilvl w:val="0"/>
          <w:numId w:val="1"/>
        </w:numPr>
        <w:spacing w:after="0" w:line="200" w:lineRule="atLeast"/>
        <w:ind w:left="780" w:hanging="280"/>
        <w:rPr>
          <w:rFonts w:ascii="Cambria" w:eastAsia="Cambria" w:hAnsi="Cambria" w:cs="Cambria"/>
          <w:sz w:val="20"/>
          <w:szCs w:val="20"/>
        </w:rPr>
      </w:pPr>
      <w:r w:rsidRPr="00792CB6">
        <w:rPr>
          <w:rFonts w:ascii="Cambria" w:eastAsia="Cambria" w:hAnsi="Cambria" w:cs="Cambria"/>
          <w:b/>
          <w:bCs/>
          <w:sz w:val="20"/>
          <w:szCs w:val="20"/>
        </w:rPr>
        <w:t>Data Engineering &amp; Cloud Analytics:</w:t>
      </w:r>
      <w:r w:rsidRPr="00792CB6">
        <w:rPr>
          <w:rFonts w:ascii="Cambria" w:eastAsia="Cambria" w:hAnsi="Cambria" w:cs="Cambria"/>
          <w:sz w:val="20"/>
          <w:szCs w:val="20"/>
        </w:rPr>
        <w:t xml:space="preserve"> AWS (Glue, Redshift, Athena, </w:t>
      </w:r>
      <w:r w:rsidRPr="00792CB6">
        <w:rPr>
          <w:rFonts w:ascii="Cambria" w:eastAsia="Cambria" w:hAnsi="Cambria" w:cs="Cambria"/>
          <w:b/>
          <w:bCs/>
          <w:sz w:val="20"/>
          <w:szCs w:val="20"/>
        </w:rPr>
        <w:t>DynamoDB</w:t>
      </w:r>
      <w:r w:rsidRPr="00792CB6">
        <w:rPr>
          <w:rFonts w:ascii="Cambria" w:eastAsia="Cambria" w:hAnsi="Cambria" w:cs="Cambria"/>
          <w:sz w:val="20"/>
          <w:szCs w:val="20"/>
        </w:rPr>
        <w:t xml:space="preserve">, </w:t>
      </w:r>
      <w:r w:rsidRPr="00792CB6">
        <w:rPr>
          <w:rFonts w:ascii="Cambria" w:eastAsia="Cambria" w:hAnsi="Cambria" w:cs="Cambria"/>
          <w:b/>
          <w:bCs/>
          <w:sz w:val="20"/>
          <w:szCs w:val="20"/>
        </w:rPr>
        <w:t>CloudWatch</w:t>
      </w:r>
      <w:r w:rsidRPr="00792CB6">
        <w:rPr>
          <w:rFonts w:ascii="Cambria" w:eastAsia="Cambria" w:hAnsi="Cambria" w:cs="Cambria"/>
          <w:sz w:val="20"/>
          <w:szCs w:val="20"/>
        </w:rPr>
        <w:t xml:space="preserve">, Kinesis, Lambda, EMR, S3, Lake Formation, IAM, Step Functions), Python (Pandas, </w:t>
      </w:r>
      <w:r w:rsidRPr="00792CB6">
        <w:rPr>
          <w:rFonts w:ascii="Cambria" w:eastAsia="Cambria" w:hAnsi="Cambria" w:cs="Cambria"/>
          <w:b/>
          <w:bCs/>
          <w:sz w:val="20"/>
          <w:szCs w:val="20"/>
        </w:rPr>
        <w:t>Boto3</w:t>
      </w:r>
      <w:r w:rsidRPr="00792CB6">
        <w:rPr>
          <w:rFonts w:ascii="Cambria" w:eastAsia="Cambria" w:hAnsi="Cambria" w:cs="Cambria"/>
          <w:sz w:val="20"/>
          <w:szCs w:val="20"/>
        </w:rPr>
        <w:t xml:space="preserve">, NumPy, Matplotlib, Seaborn, </w:t>
      </w:r>
      <w:r w:rsidRPr="00792CB6">
        <w:rPr>
          <w:rFonts w:ascii="Cambria" w:eastAsia="Cambria" w:hAnsi="Cambria" w:cs="Cambria"/>
          <w:b/>
          <w:bCs/>
          <w:sz w:val="20"/>
          <w:szCs w:val="20"/>
        </w:rPr>
        <w:t>XML/JSON Parsing</w:t>
      </w:r>
      <w:r w:rsidRPr="00792CB6">
        <w:rPr>
          <w:rFonts w:ascii="Cambria" w:eastAsia="Cambria" w:hAnsi="Cambria" w:cs="Cambria"/>
          <w:sz w:val="20"/>
          <w:szCs w:val="20"/>
        </w:rPr>
        <w:t>), SQL, Spark (</w:t>
      </w:r>
      <w:proofErr w:type="spellStart"/>
      <w:r w:rsidRPr="00792CB6">
        <w:rPr>
          <w:rFonts w:ascii="Cambria" w:eastAsia="Cambria" w:hAnsi="Cambria" w:cs="Cambria"/>
          <w:sz w:val="20"/>
          <w:szCs w:val="20"/>
        </w:rPr>
        <w:t>PySpark</w:t>
      </w:r>
      <w:proofErr w:type="spellEnd"/>
      <w:r w:rsidRPr="00792CB6">
        <w:rPr>
          <w:rFonts w:ascii="Cambria" w:eastAsia="Cambria" w:hAnsi="Cambria" w:cs="Cambria"/>
          <w:sz w:val="20"/>
          <w:szCs w:val="20"/>
        </w:rPr>
        <w:t>), R (</w:t>
      </w:r>
      <w:proofErr w:type="spellStart"/>
      <w:r w:rsidRPr="00792CB6">
        <w:rPr>
          <w:rFonts w:ascii="Cambria" w:eastAsia="Cambria" w:hAnsi="Cambria" w:cs="Cambria"/>
          <w:sz w:val="20"/>
          <w:szCs w:val="20"/>
        </w:rPr>
        <w:t>Tidyverse</w:t>
      </w:r>
      <w:proofErr w:type="spellEnd"/>
      <w:r w:rsidRPr="00792CB6">
        <w:rPr>
          <w:rFonts w:ascii="Cambria" w:eastAsia="Cambria" w:hAnsi="Cambria" w:cs="Cambria"/>
          <w:sz w:val="20"/>
          <w:szCs w:val="20"/>
        </w:rPr>
        <w:t xml:space="preserve">, </w:t>
      </w:r>
      <w:proofErr w:type="spellStart"/>
      <w:r w:rsidRPr="00792CB6">
        <w:rPr>
          <w:rFonts w:ascii="Cambria" w:eastAsia="Cambria" w:hAnsi="Cambria" w:cs="Cambria"/>
          <w:sz w:val="20"/>
          <w:szCs w:val="20"/>
        </w:rPr>
        <w:t>dplyr</w:t>
      </w:r>
      <w:proofErr w:type="spellEnd"/>
      <w:r w:rsidRPr="00792CB6">
        <w:rPr>
          <w:rFonts w:ascii="Cambria" w:eastAsia="Cambria" w:hAnsi="Cambria" w:cs="Cambria"/>
          <w:sz w:val="20"/>
          <w:szCs w:val="20"/>
        </w:rPr>
        <w:t xml:space="preserve">, ggplot2, Shiny, Quarto Markdown), </w:t>
      </w:r>
      <w:r w:rsidRPr="00792CB6">
        <w:rPr>
          <w:rFonts w:ascii="Cambria" w:eastAsia="Cambria" w:hAnsi="Cambria" w:cs="Cambria"/>
          <w:b/>
          <w:bCs/>
          <w:sz w:val="20"/>
          <w:szCs w:val="20"/>
        </w:rPr>
        <w:t>Metadata-Driven ETL/ELT Pipelines</w:t>
      </w:r>
      <w:r w:rsidRPr="00792CB6">
        <w:rPr>
          <w:rFonts w:ascii="Cambria" w:eastAsia="Cambria" w:hAnsi="Cambria" w:cs="Cambria"/>
          <w:sz w:val="20"/>
          <w:szCs w:val="20"/>
        </w:rPr>
        <w:t xml:space="preserve">, Data Warehousing, </w:t>
      </w:r>
      <w:r w:rsidRPr="00792CB6">
        <w:rPr>
          <w:rFonts w:ascii="Cambria" w:eastAsia="Cambria" w:hAnsi="Cambria" w:cs="Cambria"/>
          <w:b/>
          <w:bCs/>
          <w:sz w:val="20"/>
          <w:szCs w:val="20"/>
        </w:rPr>
        <w:t>Data Lakes &amp; Lakehouse Architecture</w:t>
      </w:r>
      <w:r w:rsidRPr="00792CB6">
        <w:rPr>
          <w:rFonts w:ascii="Cambria" w:eastAsia="Cambria" w:hAnsi="Cambria" w:cs="Cambria"/>
          <w:sz w:val="20"/>
          <w:szCs w:val="20"/>
        </w:rPr>
        <w:t xml:space="preserve">, </w:t>
      </w:r>
      <w:r w:rsidRPr="00792CB6">
        <w:rPr>
          <w:rFonts w:ascii="Cambria" w:eastAsia="Cambria" w:hAnsi="Cambria" w:cs="Cambria"/>
          <w:b/>
          <w:bCs/>
          <w:sz w:val="20"/>
          <w:szCs w:val="20"/>
        </w:rPr>
        <w:t>Serverless Architecture</w:t>
      </w:r>
      <w:r w:rsidRPr="00792CB6">
        <w:rPr>
          <w:rFonts w:ascii="Cambria" w:eastAsia="Cambria" w:hAnsi="Cambria" w:cs="Cambria"/>
          <w:sz w:val="20"/>
          <w:szCs w:val="20"/>
        </w:rPr>
        <w:t xml:space="preserve">, </w:t>
      </w:r>
      <w:r w:rsidRPr="00792CB6">
        <w:rPr>
          <w:rFonts w:ascii="Cambria" w:eastAsia="Cambria" w:hAnsi="Cambria" w:cs="Cambria"/>
          <w:b/>
          <w:bCs/>
          <w:sz w:val="20"/>
          <w:szCs w:val="20"/>
        </w:rPr>
        <w:t>Parquet Optimization</w:t>
      </w:r>
      <w:r w:rsidRPr="00792CB6">
        <w:rPr>
          <w:rFonts w:ascii="Cambria" w:eastAsia="Cambria" w:hAnsi="Cambria" w:cs="Cambria"/>
          <w:sz w:val="20"/>
          <w:szCs w:val="20"/>
        </w:rPr>
        <w:t xml:space="preserve">, </w:t>
      </w:r>
      <w:proofErr w:type="spellStart"/>
      <w:r w:rsidRPr="00792CB6">
        <w:rPr>
          <w:rFonts w:ascii="Cambria" w:eastAsia="Cambria" w:hAnsi="Cambria" w:cs="Cambria"/>
          <w:sz w:val="20"/>
          <w:szCs w:val="20"/>
        </w:rPr>
        <w:t>Jupyter</w:t>
      </w:r>
      <w:proofErr w:type="spellEnd"/>
      <w:r w:rsidRPr="00792CB6">
        <w:rPr>
          <w:rFonts w:ascii="Cambria" w:eastAsia="Cambria" w:hAnsi="Cambria" w:cs="Cambria"/>
          <w:sz w:val="20"/>
          <w:szCs w:val="20"/>
        </w:rPr>
        <w:t xml:space="preserve"> Notebooks, Excel</w:t>
      </w:r>
    </w:p>
    <w:p w14:paraId="235A551C" w14:textId="44428F1D" w:rsidR="00792CB6" w:rsidRPr="00792CB6" w:rsidRDefault="00792CB6" w:rsidP="00792CB6">
      <w:pPr>
        <w:numPr>
          <w:ilvl w:val="0"/>
          <w:numId w:val="1"/>
        </w:numPr>
        <w:spacing w:after="0" w:line="200" w:lineRule="atLeast"/>
        <w:ind w:left="780" w:hanging="280"/>
        <w:rPr>
          <w:rFonts w:ascii="Cambria" w:eastAsia="Cambria" w:hAnsi="Cambria" w:cs="Cambria"/>
          <w:sz w:val="20"/>
          <w:szCs w:val="20"/>
        </w:rPr>
      </w:pPr>
      <w:r w:rsidRPr="00792CB6">
        <w:rPr>
          <w:rFonts w:ascii="Cambria" w:eastAsia="Cambria" w:hAnsi="Cambria" w:cs="Cambria"/>
          <w:b/>
          <w:bCs/>
          <w:sz w:val="20"/>
          <w:szCs w:val="20"/>
        </w:rPr>
        <w:t>Research Skills:</w:t>
      </w:r>
      <w:r w:rsidRPr="00792CB6">
        <w:rPr>
          <w:rFonts w:ascii="Cambria" w:eastAsia="Cambria" w:hAnsi="Cambria" w:cs="Cambria"/>
          <w:sz w:val="20"/>
          <w:szCs w:val="20"/>
        </w:rPr>
        <w:t xml:space="preserve"> Literature Review, Thematic Coding, Comparative Policy Analysis, Co-benefit Mapping (GAMI), Poster Presentation (AGU Conference 2024, Washington D.C.), Policy Modeling, Data-Driven Research</w:t>
      </w:r>
    </w:p>
    <w:p w14:paraId="5B7FD389" w14:textId="6EA13881" w:rsidR="00792CB6" w:rsidRPr="00792CB6" w:rsidRDefault="00792CB6" w:rsidP="00792CB6">
      <w:pPr>
        <w:numPr>
          <w:ilvl w:val="0"/>
          <w:numId w:val="1"/>
        </w:numPr>
        <w:spacing w:after="0" w:line="200" w:lineRule="atLeast"/>
        <w:ind w:left="780" w:hanging="280"/>
        <w:rPr>
          <w:rFonts w:ascii="Cambria" w:eastAsia="Cambria" w:hAnsi="Cambria" w:cs="Cambria"/>
          <w:sz w:val="20"/>
          <w:szCs w:val="20"/>
        </w:rPr>
      </w:pPr>
      <w:r w:rsidRPr="00792CB6">
        <w:rPr>
          <w:rFonts w:ascii="Cambria" w:eastAsia="Cambria" w:hAnsi="Cambria" w:cs="Cambria"/>
          <w:b/>
          <w:bCs/>
          <w:sz w:val="20"/>
          <w:szCs w:val="20"/>
        </w:rPr>
        <w:t>Systems Engineering:</w:t>
      </w:r>
      <w:r w:rsidRPr="00792CB6">
        <w:rPr>
          <w:rFonts w:ascii="Cambria" w:eastAsia="Cambria" w:hAnsi="Cambria" w:cs="Cambria"/>
          <w:sz w:val="20"/>
          <w:szCs w:val="20"/>
        </w:rPr>
        <w:t xml:space="preserve"> </w:t>
      </w:r>
      <w:proofErr w:type="spellStart"/>
      <w:r w:rsidRPr="00792CB6">
        <w:rPr>
          <w:rFonts w:ascii="Cambria" w:eastAsia="Cambria" w:hAnsi="Cambria" w:cs="Cambria"/>
          <w:sz w:val="20"/>
          <w:szCs w:val="20"/>
        </w:rPr>
        <w:t>SysML</w:t>
      </w:r>
      <w:proofErr w:type="spellEnd"/>
      <w:r w:rsidRPr="00792CB6">
        <w:rPr>
          <w:rFonts w:ascii="Cambria" w:eastAsia="Cambria" w:hAnsi="Cambria" w:cs="Cambria"/>
          <w:sz w:val="20"/>
          <w:szCs w:val="20"/>
        </w:rPr>
        <w:t xml:space="preserve"> (</w:t>
      </w:r>
      <w:proofErr w:type="spellStart"/>
      <w:r w:rsidRPr="00792CB6">
        <w:rPr>
          <w:rFonts w:ascii="Cambria" w:eastAsia="Cambria" w:hAnsi="Cambria" w:cs="Cambria"/>
          <w:sz w:val="20"/>
          <w:szCs w:val="20"/>
        </w:rPr>
        <w:t>ConOps</w:t>
      </w:r>
      <w:proofErr w:type="spellEnd"/>
      <w:r w:rsidRPr="00792CB6">
        <w:rPr>
          <w:rFonts w:ascii="Cambria" w:eastAsia="Cambria" w:hAnsi="Cambria" w:cs="Cambria"/>
          <w:sz w:val="20"/>
          <w:szCs w:val="20"/>
        </w:rPr>
        <w:t>, OV-1, Functional Decomposition), Arcadia Capella Tool, Systems Thinking, Trade-off &amp; Architecture Analysis</w:t>
      </w:r>
    </w:p>
    <w:p w14:paraId="51E309BB" w14:textId="5FF28F5C" w:rsidR="00792CB6" w:rsidRPr="00792CB6" w:rsidRDefault="00792CB6" w:rsidP="00792CB6">
      <w:pPr>
        <w:numPr>
          <w:ilvl w:val="0"/>
          <w:numId w:val="1"/>
        </w:numPr>
        <w:spacing w:after="0" w:line="200" w:lineRule="atLeast"/>
        <w:ind w:left="780" w:hanging="280"/>
        <w:rPr>
          <w:rFonts w:ascii="Cambria" w:eastAsia="Cambria" w:hAnsi="Cambria" w:cs="Cambria"/>
          <w:sz w:val="20"/>
          <w:szCs w:val="20"/>
        </w:rPr>
      </w:pPr>
      <w:r w:rsidRPr="00792CB6">
        <w:rPr>
          <w:rFonts w:ascii="Cambria" w:eastAsia="Cambria" w:hAnsi="Cambria" w:cs="Cambria"/>
          <w:b/>
          <w:bCs/>
          <w:sz w:val="20"/>
          <w:szCs w:val="20"/>
        </w:rPr>
        <w:t>Finance &amp; Decision Modeling:</w:t>
      </w:r>
      <w:r w:rsidRPr="00792CB6">
        <w:rPr>
          <w:rFonts w:ascii="Cambria" w:eastAsia="Cambria" w:hAnsi="Cambria" w:cs="Cambria"/>
          <w:sz w:val="20"/>
          <w:szCs w:val="20"/>
        </w:rPr>
        <w:t xml:space="preserve"> NPV, IRR, Payback Period, Sensitivity &amp; Risk Analysis, Cost-Benefit Modeling in Excel, Engineering Economics</w:t>
      </w:r>
    </w:p>
    <w:p w14:paraId="0DF93868" w14:textId="62F1C205" w:rsidR="00792CB6" w:rsidRPr="00792CB6" w:rsidRDefault="00792CB6" w:rsidP="00792CB6">
      <w:pPr>
        <w:numPr>
          <w:ilvl w:val="0"/>
          <w:numId w:val="1"/>
        </w:numPr>
        <w:spacing w:after="0" w:line="200" w:lineRule="atLeast"/>
        <w:ind w:left="780" w:hanging="280"/>
        <w:rPr>
          <w:rFonts w:ascii="Cambria" w:eastAsia="Cambria" w:hAnsi="Cambria" w:cs="Cambria"/>
          <w:sz w:val="20"/>
          <w:szCs w:val="20"/>
        </w:rPr>
      </w:pPr>
      <w:r w:rsidRPr="00792CB6">
        <w:rPr>
          <w:rFonts w:ascii="Cambria" w:eastAsia="Cambria" w:hAnsi="Cambria" w:cs="Cambria"/>
          <w:b/>
          <w:bCs/>
          <w:sz w:val="20"/>
          <w:szCs w:val="20"/>
        </w:rPr>
        <w:t>Statistical &amp; Research Methods:</w:t>
      </w:r>
      <w:r w:rsidRPr="00792CB6">
        <w:rPr>
          <w:rFonts w:ascii="Cambria" w:eastAsia="Cambria" w:hAnsi="Cambria" w:cs="Cambria"/>
          <w:sz w:val="20"/>
          <w:szCs w:val="20"/>
        </w:rPr>
        <w:t xml:space="preserve"> Chi-Square, Cramer’s V, Regression Analysis, Conjoint Analysis, Survey Design, Binary Variable Coding, LLM-based Textual Analysis</w:t>
      </w:r>
    </w:p>
    <w:p w14:paraId="2CF5AFB8" w14:textId="26E78758" w:rsidR="00792CB6" w:rsidRPr="00792CB6" w:rsidRDefault="00792CB6" w:rsidP="00792CB6">
      <w:pPr>
        <w:numPr>
          <w:ilvl w:val="0"/>
          <w:numId w:val="1"/>
        </w:numPr>
        <w:spacing w:after="0" w:line="200" w:lineRule="atLeast"/>
        <w:ind w:left="780" w:hanging="280"/>
        <w:rPr>
          <w:rFonts w:ascii="Cambria" w:eastAsia="Cambria" w:hAnsi="Cambria" w:cs="Cambria"/>
          <w:sz w:val="20"/>
          <w:szCs w:val="20"/>
        </w:rPr>
      </w:pPr>
      <w:r w:rsidRPr="00792CB6">
        <w:rPr>
          <w:rFonts w:ascii="Cambria" w:eastAsia="Cambria" w:hAnsi="Cambria" w:cs="Cambria"/>
          <w:b/>
          <w:bCs/>
          <w:sz w:val="20"/>
          <w:szCs w:val="20"/>
        </w:rPr>
        <w:t>Web Development:</w:t>
      </w:r>
      <w:r w:rsidRPr="00792CB6">
        <w:rPr>
          <w:rFonts w:ascii="Cambria" w:eastAsia="Cambria" w:hAnsi="Cambria" w:cs="Cambria"/>
          <w:sz w:val="20"/>
          <w:szCs w:val="20"/>
        </w:rPr>
        <w:t xml:space="preserve"> HTML, CSS, JavaScript, PHP (basic), Responsive UI Design, API Integration, Git, GitHub, Netlify, </w:t>
      </w:r>
      <w:proofErr w:type="spellStart"/>
      <w:r w:rsidRPr="00792CB6">
        <w:rPr>
          <w:rFonts w:ascii="Cambria" w:eastAsia="Cambria" w:hAnsi="Cambria" w:cs="Cambria"/>
          <w:sz w:val="20"/>
          <w:szCs w:val="20"/>
        </w:rPr>
        <w:t>Formspree</w:t>
      </w:r>
      <w:proofErr w:type="spellEnd"/>
    </w:p>
    <w:p w14:paraId="6862F9B0" w14:textId="63B2DA96" w:rsidR="00792CB6" w:rsidRPr="00792CB6" w:rsidRDefault="00792CB6" w:rsidP="00792CB6">
      <w:pPr>
        <w:numPr>
          <w:ilvl w:val="0"/>
          <w:numId w:val="1"/>
        </w:numPr>
        <w:spacing w:after="0" w:line="200" w:lineRule="atLeast"/>
        <w:ind w:left="780" w:hanging="280"/>
        <w:rPr>
          <w:rFonts w:ascii="Cambria" w:eastAsia="Cambria" w:hAnsi="Cambria" w:cs="Cambria"/>
          <w:sz w:val="20"/>
          <w:szCs w:val="20"/>
        </w:rPr>
      </w:pPr>
      <w:r w:rsidRPr="00792CB6">
        <w:rPr>
          <w:rFonts w:ascii="Cambria" w:eastAsia="Cambria" w:hAnsi="Cambria" w:cs="Cambria"/>
          <w:b/>
          <w:bCs/>
          <w:sz w:val="20"/>
          <w:szCs w:val="20"/>
        </w:rPr>
        <w:t>Conceptual Knowledge:</w:t>
      </w:r>
      <w:r w:rsidRPr="00792CB6">
        <w:rPr>
          <w:rFonts w:ascii="Cambria" w:eastAsia="Cambria" w:hAnsi="Cambria" w:cs="Cambria"/>
          <w:sz w:val="20"/>
          <w:szCs w:val="20"/>
        </w:rPr>
        <w:t xml:space="preserve"> Climate Adaptation &amp; Resilience, Urban Systems &amp; Sustainability, Infrastructure Policy &amp; Risk Mapping, UI/UX, Energy Emissions Forecasting</w:t>
      </w:r>
    </w:p>
    <w:p w14:paraId="2B33D789" w14:textId="5CCF3A10" w:rsidR="004F2E8D" w:rsidRPr="00792CB6" w:rsidRDefault="00792CB6" w:rsidP="00792CB6">
      <w:pPr>
        <w:numPr>
          <w:ilvl w:val="0"/>
          <w:numId w:val="1"/>
        </w:numPr>
        <w:spacing w:after="0" w:line="200" w:lineRule="atLeast"/>
        <w:ind w:left="780" w:hanging="280"/>
        <w:rPr>
          <w:rFonts w:ascii="Cambria" w:eastAsia="Cambria" w:hAnsi="Cambria" w:cs="Cambria"/>
          <w:sz w:val="20"/>
          <w:szCs w:val="20"/>
        </w:rPr>
      </w:pPr>
      <w:r w:rsidRPr="00792CB6">
        <w:rPr>
          <w:rFonts w:ascii="Cambria" w:eastAsia="Cambria" w:hAnsi="Cambria" w:cs="Cambria"/>
          <w:b/>
          <w:bCs/>
          <w:sz w:val="20"/>
          <w:szCs w:val="20"/>
        </w:rPr>
        <w:lastRenderedPageBreak/>
        <w:t>Soft Skills:</w:t>
      </w:r>
      <w:r w:rsidRPr="00792CB6">
        <w:rPr>
          <w:rFonts w:ascii="Cambria" w:eastAsia="Cambria" w:hAnsi="Cambria" w:cs="Cambria"/>
          <w:sz w:val="20"/>
          <w:szCs w:val="20"/>
        </w:rPr>
        <w:t xml:space="preserve"> Leadership &amp; Collaboration, Problem Solving &amp; Critical Thinking, Public Speaking &amp; Communication, Time &amp; Project Management, Attention to Detail, Self-Motivation, Organizational Strengths</w:t>
      </w:r>
    </w:p>
    <w:p w14:paraId="3F1E7C77" w14:textId="7A6748F6" w:rsidR="00853E0D" w:rsidRDefault="00853E0D" w:rsidP="00853E0D">
      <w:pPr>
        <w:pBdr>
          <w:bottom w:val="single" w:sz="6" w:space="0" w:color="000000"/>
        </w:pBdr>
        <w:spacing w:before="60" w:after="0" w:line="200" w:lineRule="atLeast"/>
        <w:rPr>
          <w:rFonts w:ascii="Cambria" w:eastAsia="Cambria" w:hAnsi="Cambria" w:cs="Cambria"/>
          <w:b/>
          <w:bCs/>
          <w:caps/>
          <w:sz w:val="20"/>
          <w:szCs w:val="20"/>
        </w:rPr>
      </w:pPr>
      <w:r>
        <w:rPr>
          <w:rFonts w:ascii="Cambria" w:eastAsia="Cambria" w:hAnsi="Cambria" w:cs="Cambria"/>
          <w:b/>
          <w:bCs/>
          <w:caps/>
          <w:sz w:val="20"/>
          <w:szCs w:val="20"/>
        </w:rPr>
        <w:t>Publications</w:t>
      </w:r>
    </w:p>
    <w:p w14:paraId="5282ACE7" w14:textId="0BF7D27B" w:rsidR="00853E0D" w:rsidRDefault="00853E0D" w:rsidP="00853E0D">
      <w:pPr>
        <w:pStyle w:val="ListParagraph"/>
        <w:numPr>
          <w:ilvl w:val="0"/>
          <w:numId w:val="21"/>
        </w:num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sz w:val="20"/>
          <w:szCs w:val="20"/>
        </w:rPr>
      </w:pP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 xml:space="preserve">Author - </w:t>
      </w:r>
      <w:r w:rsidRPr="00853E0D">
        <w:rPr>
          <w:rStyle w:val="fs13fw6"/>
          <w:rFonts w:ascii="Cambria" w:eastAsia="Cambria" w:hAnsi="Cambria" w:cs="Cambria"/>
          <w:sz w:val="20"/>
          <w:szCs w:val="20"/>
        </w:rPr>
        <w:t>Urban Giants Under Threat: Unveiling Climate Vulnerabilities and Adaptive Strategies in Megacities (</w:t>
      </w:r>
      <w:r w:rsidR="001367D8">
        <w:rPr>
          <w:rStyle w:val="fs13fw6"/>
          <w:rFonts w:ascii="Cambria" w:eastAsia="Cambria" w:hAnsi="Cambria" w:cs="Cambria"/>
          <w:sz w:val="20"/>
          <w:szCs w:val="20"/>
        </w:rPr>
        <w:t>Submitted for possible</w:t>
      </w:r>
      <w:r w:rsidRPr="00853E0D">
        <w:rPr>
          <w:rStyle w:val="fs13fw6"/>
          <w:rFonts w:ascii="Cambria" w:eastAsia="Cambria" w:hAnsi="Cambria" w:cs="Cambria"/>
          <w:sz w:val="20"/>
          <w:szCs w:val="20"/>
        </w:rPr>
        <w:t xml:space="preserve"> publication in </w:t>
      </w:r>
      <w:r w:rsidR="009E1031">
        <w:rPr>
          <w:rStyle w:val="fs13fw6"/>
          <w:rFonts w:ascii="Cambria" w:eastAsia="Cambria" w:hAnsi="Cambria" w:cs="Cambria"/>
          <w:sz w:val="20"/>
          <w:szCs w:val="20"/>
        </w:rPr>
        <w:t>the Regional Environmental Change</w:t>
      </w:r>
      <w:r w:rsidR="00D876CB">
        <w:rPr>
          <w:rStyle w:val="fs13fw6"/>
          <w:rFonts w:ascii="Cambria" w:eastAsia="Cambria" w:hAnsi="Cambria" w:cs="Cambria"/>
          <w:sz w:val="20"/>
          <w:szCs w:val="20"/>
        </w:rPr>
        <w:t xml:space="preserve"> Journal</w:t>
      </w:r>
      <w:r w:rsidRPr="00853E0D">
        <w:rPr>
          <w:rStyle w:val="fs13fw6"/>
          <w:rFonts w:ascii="Cambria" w:eastAsia="Cambria" w:hAnsi="Cambria" w:cs="Cambria"/>
          <w:sz w:val="20"/>
          <w:szCs w:val="20"/>
        </w:rPr>
        <w:t>).</w:t>
      </w:r>
    </w:p>
    <w:p w14:paraId="6AC6F6C8" w14:textId="13DB6C3C" w:rsidR="00853E0D" w:rsidRPr="00853E0D" w:rsidRDefault="00853E0D" w:rsidP="00853E0D">
      <w:pPr>
        <w:pStyle w:val="ListParagraph"/>
        <w:numPr>
          <w:ilvl w:val="0"/>
          <w:numId w:val="21"/>
        </w:numPr>
        <w:tabs>
          <w:tab w:val="right" w:pos="10770"/>
        </w:tabs>
        <w:spacing w:after="0" w:line="200" w:lineRule="atLeast"/>
        <w:rPr>
          <w:rFonts w:ascii="Cambria" w:eastAsia="Cambria" w:hAnsi="Cambria" w:cs="Cambria"/>
          <w:sz w:val="20"/>
          <w:szCs w:val="20"/>
        </w:rPr>
      </w:pP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>Co-</w:t>
      </w:r>
      <w:r w:rsidRPr="00853E0D">
        <w:rPr>
          <w:rFonts w:ascii="Cambria" w:eastAsia="Cambria" w:hAnsi="Cambria" w:cs="Cambria"/>
          <w:b/>
          <w:bCs/>
          <w:sz w:val="20"/>
          <w:szCs w:val="20"/>
        </w:rPr>
        <w:t>Author</w:t>
      </w:r>
      <w:r>
        <w:rPr>
          <w:rFonts w:ascii="Cambria" w:eastAsia="Cambria" w:hAnsi="Cambria" w:cs="Cambria"/>
          <w:sz w:val="20"/>
          <w:szCs w:val="20"/>
        </w:rPr>
        <w:t xml:space="preserve"> </w:t>
      </w:r>
      <w:r w:rsidRPr="00853E0D">
        <w:rPr>
          <w:rFonts w:ascii="Cambria" w:eastAsia="Cambria" w:hAnsi="Cambria" w:cs="Cambria"/>
          <w:b/>
          <w:bCs/>
          <w:sz w:val="20"/>
          <w:szCs w:val="20"/>
        </w:rPr>
        <w:t>-</w:t>
      </w:r>
      <w:r>
        <w:rPr>
          <w:rFonts w:ascii="Cambria" w:eastAsia="Cambria" w:hAnsi="Cambria" w:cs="Cambria"/>
          <w:sz w:val="20"/>
          <w:szCs w:val="20"/>
        </w:rPr>
        <w:t xml:space="preserve"> </w:t>
      </w:r>
      <w:r w:rsidRPr="00853E0D">
        <w:rPr>
          <w:rFonts w:ascii="Cambria" w:eastAsia="Cambria" w:hAnsi="Cambria" w:cs="Cambria"/>
          <w:sz w:val="20"/>
          <w:szCs w:val="20"/>
        </w:rPr>
        <w:t>Uncovering the Hidden Benefits of Adaptation (</w:t>
      </w:r>
      <w:r w:rsidR="009E1031">
        <w:rPr>
          <w:rFonts w:ascii="Cambria" w:eastAsia="Cambria" w:hAnsi="Cambria" w:cs="Cambria"/>
          <w:sz w:val="20"/>
          <w:szCs w:val="20"/>
        </w:rPr>
        <w:t>Published</w:t>
      </w:r>
      <w:r>
        <w:rPr>
          <w:rFonts w:ascii="Cambria" w:eastAsia="Cambria" w:hAnsi="Cambria" w:cs="Cambria"/>
          <w:sz w:val="20"/>
          <w:szCs w:val="20"/>
        </w:rPr>
        <w:t xml:space="preserve"> in</w:t>
      </w:r>
      <w:r w:rsidRPr="00853E0D">
        <w:rPr>
          <w:rFonts w:ascii="Cambria" w:eastAsia="Cambria" w:hAnsi="Cambria" w:cs="Cambria"/>
          <w:sz w:val="20"/>
          <w:szCs w:val="20"/>
        </w:rPr>
        <w:t xml:space="preserve"> Environmental Research: Climate).</w:t>
      </w:r>
    </w:p>
    <w:p w14:paraId="26EC9C8F" w14:textId="3D729E7A" w:rsidR="007A5456" w:rsidRDefault="007A5456" w:rsidP="007A5456">
      <w:pPr>
        <w:pBdr>
          <w:bottom w:val="single" w:sz="6" w:space="0" w:color="000000"/>
        </w:pBdr>
        <w:spacing w:before="60" w:after="0" w:line="200" w:lineRule="atLeast"/>
        <w:rPr>
          <w:rFonts w:ascii="Cambria" w:eastAsia="Cambria" w:hAnsi="Cambria" w:cs="Cambria"/>
          <w:b/>
          <w:bCs/>
          <w:caps/>
          <w:sz w:val="20"/>
          <w:szCs w:val="20"/>
        </w:rPr>
      </w:pPr>
      <w:r>
        <w:rPr>
          <w:rFonts w:ascii="Cambria" w:eastAsia="Cambria" w:hAnsi="Cambria" w:cs="Cambria"/>
          <w:b/>
          <w:bCs/>
          <w:caps/>
          <w:sz w:val="20"/>
          <w:szCs w:val="20"/>
        </w:rPr>
        <w:t>Certifications</w:t>
      </w:r>
    </w:p>
    <w:p w14:paraId="5B495271" w14:textId="2E7247F4" w:rsidR="007A5456" w:rsidRPr="007A5456" w:rsidRDefault="007A5456" w:rsidP="007A5456">
      <w:pPr>
        <w:pStyle w:val="ListParagraph"/>
        <w:numPr>
          <w:ilvl w:val="0"/>
          <w:numId w:val="21"/>
        </w:numPr>
        <w:tabs>
          <w:tab w:val="right" w:pos="10770"/>
        </w:tabs>
        <w:spacing w:after="0" w:line="200" w:lineRule="atLeast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 xml:space="preserve">AWS Certified Data Engineer – Associate (DEA-C01) - </w:t>
      </w:r>
      <w:r w:rsidRPr="007A5456">
        <w:rPr>
          <w:rFonts w:ascii="Cambria" w:eastAsia="Cambria" w:hAnsi="Cambria" w:cs="Cambria"/>
          <w:sz w:val="20"/>
          <w:szCs w:val="20"/>
        </w:rPr>
        <w:t>Validates expertise in designing, implementing, and optimizing data pipelines, ETL processes, and secure data storage solutions using core AWS services.</w:t>
      </w:r>
      <w:r w:rsidRPr="007A5456">
        <w:rPr>
          <w:rFonts w:ascii="Cambria" w:eastAsia="Cambria" w:hAnsi="Cambria" w:cs="Cambria"/>
          <w:b/>
          <w:bCs/>
          <w:sz w:val="20"/>
          <w:szCs w:val="20"/>
        </w:rPr>
        <w:t> </w:t>
      </w:r>
    </w:p>
    <w:p w14:paraId="04DAF382" w14:textId="4C545B8F" w:rsidR="00A24C9F" w:rsidRDefault="00A24C9F" w:rsidP="00A24C9F">
      <w:pPr>
        <w:pBdr>
          <w:bottom w:val="single" w:sz="6" w:space="0" w:color="000000"/>
        </w:pBdr>
        <w:spacing w:before="60" w:after="0" w:line="200" w:lineRule="atLeast"/>
        <w:rPr>
          <w:rFonts w:ascii="Cambria" w:eastAsia="Cambria" w:hAnsi="Cambria" w:cs="Cambria"/>
          <w:b/>
          <w:bCs/>
          <w:caps/>
          <w:sz w:val="20"/>
          <w:szCs w:val="20"/>
        </w:rPr>
      </w:pPr>
      <w:r>
        <w:rPr>
          <w:rFonts w:ascii="Cambria" w:eastAsia="Cambria" w:hAnsi="Cambria" w:cs="Cambria"/>
          <w:b/>
          <w:bCs/>
          <w:caps/>
          <w:sz w:val="20"/>
          <w:szCs w:val="20"/>
        </w:rPr>
        <w:t>Technical Projects</w:t>
      </w:r>
    </w:p>
    <w:p w14:paraId="324AD5AA" w14:textId="77777777" w:rsidR="003D57C1" w:rsidRDefault="003D57C1" w:rsidP="003D57C1">
      <w:p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b/>
          <w:bCs/>
          <w:sz w:val="20"/>
          <w:szCs w:val="20"/>
        </w:rPr>
      </w:pP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>Climate Adaptation Dashboard</w:t>
      </w:r>
    </w:p>
    <w:p w14:paraId="23A6B423" w14:textId="0D52386A" w:rsidR="003D57C1" w:rsidRPr="003D57C1" w:rsidRDefault="003D57C1" w:rsidP="003D57C1">
      <w:pPr>
        <w:pStyle w:val="ListParagraph"/>
        <w:numPr>
          <w:ilvl w:val="0"/>
          <w:numId w:val="16"/>
        </w:num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sz w:val="20"/>
          <w:szCs w:val="20"/>
        </w:rPr>
      </w:pPr>
      <w:r w:rsidRPr="003D57C1">
        <w:rPr>
          <w:rStyle w:val="fs13fw6"/>
          <w:rFonts w:ascii="Cambria" w:eastAsia="Cambria" w:hAnsi="Cambria" w:cs="Cambria"/>
          <w:sz w:val="20"/>
          <w:szCs w:val="20"/>
        </w:rPr>
        <w:t>Built an AI-powered dashboard using GPT-4 to analyze climate adaptation plans, extracting structured insights on risks, infrastructure, financing, and stakeholders.</w:t>
      </w:r>
    </w:p>
    <w:p w14:paraId="7CA4A9E9" w14:textId="3F904362" w:rsidR="003D57C1" w:rsidRPr="003D57C1" w:rsidRDefault="003D57C1" w:rsidP="003D57C1">
      <w:pPr>
        <w:pStyle w:val="ListParagraph"/>
        <w:numPr>
          <w:ilvl w:val="0"/>
          <w:numId w:val="16"/>
        </w:num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sz w:val="20"/>
          <w:szCs w:val="20"/>
        </w:rPr>
      </w:pPr>
      <w:r w:rsidRPr="003D57C1">
        <w:rPr>
          <w:rStyle w:val="fs13fw6"/>
          <w:rFonts w:ascii="Cambria" w:eastAsia="Cambria" w:hAnsi="Cambria" w:cs="Cambria"/>
          <w:sz w:val="20"/>
          <w:szCs w:val="20"/>
        </w:rPr>
        <w:t>Developed a full-stack web app with Flask, Leaflet.js, and OpenAI API, featuring interactive maps, city profile extraction, and multi-city comparison.</w:t>
      </w:r>
    </w:p>
    <w:p w14:paraId="0CFA0B11" w14:textId="460E1E54" w:rsidR="00910C10" w:rsidRPr="00910C10" w:rsidRDefault="003D57C1" w:rsidP="00910C10">
      <w:pPr>
        <w:pStyle w:val="ListParagraph"/>
        <w:numPr>
          <w:ilvl w:val="0"/>
          <w:numId w:val="16"/>
        </w:num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sz w:val="20"/>
          <w:szCs w:val="20"/>
        </w:rPr>
      </w:pPr>
      <w:r w:rsidRPr="003D57C1">
        <w:rPr>
          <w:rStyle w:val="fs13fw6"/>
          <w:rFonts w:ascii="Cambria" w:eastAsia="Cambria" w:hAnsi="Cambria" w:cs="Cambria"/>
          <w:sz w:val="20"/>
          <w:szCs w:val="20"/>
        </w:rPr>
        <w:t>Engineered an NLP pipeline to parse policy documents (PDFs), generate LLM-based recommendations, and visualize adaptation strategies dynamically.</w:t>
      </w:r>
    </w:p>
    <w:p w14:paraId="1F919A6E" w14:textId="225E951B" w:rsidR="00910C10" w:rsidRDefault="00910C10" w:rsidP="004849A3">
      <w:pPr>
        <w:tabs>
          <w:tab w:val="right" w:pos="10770"/>
        </w:tabs>
        <w:spacing w:after="0" w:line="200" w:lineRule="atLeast"/>
        <w:rPr>
          <w:rFonts w:ascii="Cambria" w:eastAsia="Cambria" w:hAnsi="Cambria" w:cs="Cambria"/>
          <w:b/>
          <w:bCs/>
          <w:sz w:val="20"/>
          <w:szCs w:val="20"/>
        </w:rPr>
      </w:pPr>
      <w:r w:rsidRPr="00910C10">
        <w:rPr>
          <w:rFonts w:ascii="Cambria" w:eastAsia="Cambria" w:hAnsi="Cambria" w:cs="Cambria"/>
          <w:b/>
          <w:bCs/>
          <w:sz w:val="20"/>
          <w:szCs w:val="20"/>
        </w:rPr>
        <w:t>Metadata-Driven Energy &amp; Climate Data Lakehouse (AWS)</w:t>
      </w:r>
    </w:p>
    <w:p w14:paraId="335972C7" w14:textId="2BF8A71D" w:rsidR="00910C10" w:rsidRPr="00910C10" w:rsidRDefault="00910C10" w:rsidP="00910C10">
      <w:pPr>
        <w:pStyle w:val="ListParagraph"/>
        <w:numPr>
          <w:ilvl w:val="0"/>
          <w:numId w:val="23"/>
        </w:num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sz w:val="20"/>
          <w:szCs w:val="20"/>
        </w:rPr>
      </w:pPr>
      <w:r w:rsidRPr="00910C10">
        <w:rPr>
          <w:rStyle w:val="fs13fw6"/>
          <w:rFonts w:ascii="Cambria" w:eastAsia="Cambria" w:hAnsi="Cambria" w:cs="Cambria"/>
          <w:b/>
          <w:bCs/>
          <w:sz w:val="20"/>
          <w:szCs w:val="20"/>
        </w:rPr>
        <w:t>Architecture</w:t>
      </w:r>
      <w:r w:rsidRPr="00910C10">
        <w:rPr>
          <w:rStyle w:val="fs13fw6"/>
          <w:rFonts w:ascii="Cambria" w:eastAsia="Cambria" w:hAnsi="Cambria" w:cs="Cambria"/>
          <w:sz w:val="20"/>
          <w:szCs w:val="20"/>
        </w:rPr>
        <w:t>: Designed a serverless ingestion framework using AWS Glue (Python Shell) and DynamoDB to dynamically fetch data from disparate sources (XML/JSON APIs) without hard-coding logic.</w:t>
      </w:r>
    </w:p>
    <w:p w14:paraId="341ACF15" w14:textId="0F25826C" w:rsidR="00910C10" w:rsidRPr="00910C10" w:rsidRDefault="00910C10" w:rsidP="00910C10">
      <w:pPr>
        <w:pStyle w:val="ListParagraph"/>
        <w:numPr>
          <w:ilvl w:val="0"/>
          <w:numId w:val="23"/>
        </w:num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sz w:val="20"/>
          <w:szCs w:val="20"/>
        </w:rPr>
      </w:pPr>
      <w:r w:rsidRPr="00910C10">
        <w:rPr>
          <w:rStyle w:val="fs13fw6"/>
          <w:rFonts w:ascii="Cambria" w:eastAsia="Cambria" w:hAnsi="Cambria" w:cs="Cambria"/>
          <w:b/>
          <w:bCs/>
          <w:sz w:val="20"/>
          <w:szCs w:val="20"/>
        </w:rPr>
        <w:t>Ingestion Engine:</w:t>
      </w:r>
      <w:r w:rsidRPr="00910C10">
        <w:rPr>
          <w:rStyle w:val="fs13fw6"/>
          <w:rFonts w:ascii="Cambria" w:eastAsia="Cambria" w:hAnsi="Cambria" w:cs="Cambria"/>
          <w:sz w:val="20"/>
          <w:szCs w:val="20"/>
        </w:rPr>
        <w:t xml:space="preserve"> Built a resilient Python pipeline handling legacy API constraints (CAISO), implementing dynamic date parameter injection and automated SSL certificate handling for strict utility gateways.</w:t>
      </w:r>
    </w:p>
    <w:p w14:paraId="71609D07" w14:textId="39BA1986" w:rsidR="00910C10" w:rsidRPr="00910C10" w:rsidRDefault="00910C10" w:rsidP="00910C10">
      <w:pPr>
        <w:pStyle w:val="ListParagraph"/>
        <w:numPr>
          <w:ilvl w:val="0"/>
          <w:numId w:val="23"/>
        </w:num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sz w:val="20"/>
          <w:szCs w:val="20"/>
        </w:rPr>
      </w:pPr>
      <w:r w:rsidRPr="00910C10">
        <w:rPr>
          <w:rStyle w:val="fs13fw6"/>
          <w:rFonts w:ascii="Cambria" w:eastAsia="Cambria" w:hAnsi="Cambria" w:cs="Cambria"/>
          <w:b/>
          <w:bCs/>
          <w:sz w:val="20"/>
          <w:szCs w:val="20"/>
        </w:rPr>
        <w:t>Complex Transformation:</w:t>
      </w:r>
      <w:r w:rsidRPr="00910C10">
        <w:rPr>
          <w:rStyle w:val="fs13fw6"/>
          <w:rFonts w:ascii="Cambria" w:eastAsia="Cambria" w:hAnsi="Cambria" w:cs="Cambria"/>
          <w:sz w:val="20"/>
          <w:szCs w:val="20"/>
        </w:rPr>
        <w:t xml:space="preserve"> Engineered a custom "Brute Force" XML parser in Python to resolve schema drift and namespace conflicts in energy data, normalizing it alongside nested weather JSON into a unified Silver Layer (Parquet).</w:t>
      </w:r>
    </w:p>
    <w:p w14:paraId="09F99508" w14:textId="2274FD05" w:rsidR="00910C10" w:rsidRPr="00910C10" w:rsidRDefault="00910C10" w:rsidP="00910C10">
      <w:pPr>
        <w:pStyle w:val="ListParagraph"/>
        <w:numPr>
          <w:ilvl w:val="0"/>
          <w:numId w:val="23"/>
        </w:num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sz w:val="20"/>
          <w:szCs w:val="20"/>
        </w:rPr>
      </w:pPr>
      <w:r w:rsidRPr="00910C10">
        <w:rPr>
          <w:rStyle w:val="fs13fw6"/>
          <w:rFonts w:ascii="Cambria" w:eastAsia="Cambria" w:hAnsi="Cambria" w:cs="Cambria"/>
          <w:b/>
          <w:bCs/>
          <w:sz w:val="20"/>
          <w:szCs w:val="20"/>
        </w:rPr>
        <w:t>Analytics &amp; Insights:</w:t>
      </w:r>
      <w:r w:rsidRPr="00910C10">
        <w:rPr>
          <w:rStyle w:val="fs13fw6"/>
          <w:rFonts w:ascii="Cambria" w:eastAsia="Cambria" w:hAnsi="Cambria" w:cs="Cambria"/>
          <w:sz w:val="20"/>
          <w:szCs w:val="20"/>
        </w:rPr>
        <w:t xml:space="preserve"> Leveraged AWS Athena (SQL) to perform cross-domain analysis, using ISO 8601 timestamp parsing to correlate solar radiation spikes with real-time grid load fluctuations.</w:t>
      </w:r>
    </w:p>
    <w:p w14:paraId="39C124A1" w14:textId="574C276E" w:rsidR="004849A3" w:rsidRDefault="004849A3" w:rsidP="004849A3">
      <w:p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b/>
          <w:bCs/>
          <w:sz w:val="20"/>
          <w:szCs w:val="20"/>
        </w:rPr>
      </w:pP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 xml:space="preserve">Global Adaptation Co-Benefits Mapping (GAMI Database) </w:t>
      </w: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ab/>
      </w:r>
    </w:p>
    <w:p w14:paraId="3A4F6B35" w14:textId="0FE1FC5F" w:rsidR="004849A3" w:rsidRPr="004849A3" w:rsidRDefault="004849A3" w:rsidP="004849A3">
      <w:pPr>
        <w:pStyle w:val="ListParagraph"/>
        <w:numPr>
          <w:ilvl w:val="0"/>
          <w:numId w:val="6"/>
        </w:numPr>
        <w:tabs>
          <w:tab w:val="right" w:pos="10770"/>
        </w:tabs>
        <w:spacing w:after="0" w:line="200" w:lineRule="atLeast"/>
        <w:rPr>
          <w:rFonts w:ascii="Cambria" w:eastAsia="Cambria" w:hAnsi="Cambria" w:cs="Cambria"/>
          <w:sz w:val="20"/>
          <w:szCs w:val="20"/>
        </w:rPr>
      </w:pPr>
      <w:r w:rsidRPr="004849A3">
        <w:rPr>
          <w:rFonts w:ascii="Cambria" w:eastAsia="Cambria" w:hAnsi="Cambria" w:cs="Cambria"/>
          <w:sz w:val="20"/>
          <w:szCs w:val="20"/>
        </w:rPr>
        <w:t xml:space="preserve">Analyzed </w:t>
      </w:r>
      <w:r w:rsidRPr="004849A3">
        <w:rPr>
          <w:rFonts w:ascii="Cambria" w:eastAsia="Cambria" w:hAnsi="Cambria" w:cs="Cambria"/>
          <w:b/>
          <w:bCs/>
          <w:sz w:val="20"/>
          <w:szCs w:val="20"/>
        </w:rPr>
        <w:t>430+ articles</w:t>
      </w:r>
      <w:r w:rsidRPr="004849A3">
        <w:rPr>
          <w:rFonts w:ascii="Cambria" w:eastAsia="Cambria" w:hAnsi="Cambria" w:cs="Cambria"/>
          <w:sz w:val="20"/>
          <w:szCs w:val="20"/>
        </w:rPr>
        <w:t xml:space="preserve"> to systematically map adaptation co-benefits across health, economic, and biodiversity domains.</w:t>
      </w:r>
    </w:p>
    <w:p w14:paraId="63361586" w14:textId="1971471E" w:rsidR="004849A3" w:rsidRPr="004849A3" w:rsidRDefault="004849A3" w:rsidP="004849A3">
      <w:pPr>
        <w:pStyle w:val="ListParagraph"/>
        <w:numPr>
          <w:ilvl w:val="0"/>
          <w:numId w:val="6"/>
        </w:numPr>
        <w:tabs>
          <w:tab w:val="right" w:pos="10770"/>
        </w:tabs>
        <w:spacing w:after="0" w:line="200" w:lineRule="atLeast"/>
        <w:rPr>
          <w:rStyle w:val="fs13fw6overflow-hidden"/>
          <w:rFonts w:ascii="Cambria" w:eastAsia="Cambria" w:hAnsi="Cambria" w:cs="Cambria"/>
          <w:sz w:val="20"/>
          <w:szCs w:val="20"/>
        </w:rPr>
      </w:pPr>
      <w:r w:rsidRPr="004849A3">
        <w:rPr>
          <w:rFonts w:ascii="Cambria" w:eastAsia="Cambria" w:hAnsi="Cambria" w:cs="Cambria"/>
          <w:sz w:val="20"/>
          <w:szCs w:val="20"/>
        </w:rPr>
        <w:t xml:space="preserve">Designed workflows in </w:t>
      </w:r>
      <w:r w:rsidRPr="004849A3">
        <w:rPr>
          <w:rFonts w:ascii="Cambria" w:eastAsia="Cambria" w:hAnsi="Cambria" w:cs="Cambria"/>
          <w:b/>
          <w:bCs/>
          <w:sz w:val="20"/>
          <w:szCs w:val="20"/>
        </w:rPr>
        <w:t>Python &amp; Excel</w:t>
      </w:r>
      <w:r w:rsidRPr="004849A3">
        <w:rPr>
          <w:rFonts w:ascii="Cambria" w:eastAsia="Cambria" w:hAnsi="Cambria" w:cs="Cambria"/>
          <w:sz w:val="20"/>
          <w:szCs w:val="20"/>
        </w:rPr>
        <w:t xml:space="preserve"> for coding, categorization, and visualization, enabling comparative policy analysis.</w:t>
      </w:r>
    </w:p>
    <w:p w14:paraId="2CE49092" w14:textId="6EFBC619" w:rsidR="004849A3" w:rsidRDefault="004849A3" w:rsidP="004849A3">
      <w:p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b/>
          <w:bCs/>
          <w:sz w:val="20"/>
          <w:szCs w:val="20"/>
        </w:rPr>
      </w:pP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>Web of Science Research Scraping</w:t>
      </w: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ab/>
      </w:r>
    </w:p>
    <w:p w14:paraId="497E0DD6" w14:textId="133F3537" w:rsidR="004849A3" w:rsidRPr="004849A3" w:rsidRDefault="004849A3" w:rsidP="004849A3">
      <w:pPr>
        <w:pStyle w:val="ListParagraph"/>
        <w:numPr>
          <w:ilvl w:val="0"/>
          <w:numId w:val="7"/>
        </w:numPr>
        <w:tabs>
          <w:tab w:val="right" w:pos="10770"/>
        </w:tabs>
        <w:spacing w:after="0" w:line="200" w:lineRule="atLeast"/>
        <w:rPr>
          <w:rFonts w:ascii="Cambria" w:eastAsia="Cambria" w:hAnsi="Cambria" w:cs="Cambria"/>
          <w:sz w:val="20"/>
          <w:szCs w:val="20"/>
        </w:rPr>
      </w:pPr>
      <w:r w:rsidRPr="004849A3">
        <w:rPr>
          <w:rFonts w:ascii="Cambria" w:eastAsia="Cambria" w:hAnsi="Cambria" w:cs="Cambria"/>
          <w:sz w:val="20"/>
          <w:szCs w:val="20"/>
        </w:rPr>
        <w:t xml:space="preserve">Automated scraping and categorization of adaptation-related publications across </w:t>
      </w:r>
      <w:r w:rsidRPr="004849A3">
        <w:rPr>
          <w:rFonts w:ascii="Cambria" w:eastAsia="Cambria" w:hAnsi="Cambria" w:cs="Cambria"/>
          <w:b/>
          <w:bCs/>
          <w:sz w:val="20"/>
          <w:szCs w:val="20"/>
        </w:rPr>
        <w:t>20+ research categories</w:t>
      </w:r>
      <w:r w:rsidRPr="004849A3">
        <w:rPr>
          <w:rFonts w:ascii="Cambria" w:eastAsia="Cambria" w:hAnsi="Cambria" w:cs="Cambria"/>
          <w:sz w:val="20"/>
          <w:szCs w:val="20"/>
        </w:rPr>
        <w:t>.</w:t>
      </w:r>
    </w:p>
    <w:p w14:paraId="0D5827E7" w14:textId="4647F934" w:rsidR="004849A3" w:rsidRPr="004849A3" w:rsidRDefault="004849A3" w:rsidP="004849A3">
      <w:pPr>
        <w:pStyle w:val="ListParagraph"/>
        <w:numPr>
          <w:ilvl w:val="0"/>
          <w:numId w:val="7"/>
        </w:numPr>
        <w:tabs>
          <w:tab w:val="right" w:pos="10770"/>
        </w:tabs>
        <w:spacing w:after="0" w:line="200" w:lineRule="atLeast"/>
        <w:rPr>
          <w:rFonts w:ascii="Cambria" w:eastAsia="Cambria" w:hAnsi="Cambria" w:cs="Cambria"/>
          <w:sz w:val="20"/>
          <w:szCs w:val="20"/>
        </w:rPr>
      </w:pPr>
      <w:r w:rsidRPr="004849A3">
        <w:rPr>
          <w:rFonts w:ascii="Cambria" w:eastAsia="Cambria" w:hAnsi="Cambria" w:cs="Cambria"/>
          <w:sz w:val="20"/>
          <w:szCs w:val="20"/>
        </w:rPr>
        <w:t xml:space="preserve">Built </w:t>
      </w:r>
      <w:r w:rsidRPr="004849A3">
        <w:rPr>
          <w:rFonts w:ascii="Cambria" w:eastAsia="Cambria" w:hAnsi="Cambria" w:cs="Cambria"/>
          <w:b/>
          <w:bCs/>
          <w:sz w:val="20"/>
          <w:szCs w:val="20"/>
        </w:rPr>
        <w:t>visual analytics</w:t>
      </w:r>
      <w:r w:rsidRPr="004849A3">
        <w:rPr>
          <w:rFonts w:ascii="Cambria" w:eastAsia="Cambria" w:hAnsi="Cambria" w:cs="Cambria"/>
          <w:sz w:val="20"/>
          <w:szCs w:val="20"/>
        </w:rPr>
        <w:t xml:space="preserve"> in Python &amp; Excel to highlight cross-disciplinary overlaps in adaptation research.</w:t>
      </w:r>
    </w:p>
    <w:p w14:paraId="4E83BFEA" w14:textId="26CC7B35" w:rsidR="004849A3" w:rsidRDefault="004849A3" w:rsidP="004849A3">
      <w:p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b/>
          <w:bCs/>
          <w:sz w:val="20"/>
          <w:szCs w:val="20"/>
        </w:rPr>
      </w:pP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 xml:space="preserve">Tracking Systemic Impacts of U.S. Foreign </w:t>
      </w:r>
      <w:r w:rsidR="007A5456">
        <w:rPr>
          <w:rStyle w:val="fs13fw6"/>
          <w:rFonts w:ascii="Cambria" w:eastAsia="Cambria" w:hAnsi="Cambria" w:cs="Cambria"/>
          <w:b/>
          <w:bCs/>
          <w:sz w:val="20"/>
          <w:szCs w:val="20"/>
        </w:rPr>
        <w:t>Aid Policy</w:t>
      </w: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 xml:space="preserve"> </w:t>
      </w: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ab/>
      </w:r>
    </w:p>
    <w:p w14:paraId="593FE1B3" w14:textId="610F6A03" w:rsidR="004849A3" w:rsidRPr="004849A3" w:rsidRDefault="004849A3" w:rsidP="004849A3">
      <w:pPr>
        <w:pStyle w:val="ListParagraph"/>
        <w:numPr>
          <w:ilvl w:val="0"/>
          <w:numId w:val="6"/>
        </w:numPr>
        <w:tabs>
          <w:tab w:val="right" w:pos="10770"/>
        </w:tabs>
        <w:spacing w:after="0" w:line="200" w:lineRule="atLeast"/>
        <w:rPr>
          <w:rFonts w:ascii="Cambria" w:eastAsia="Cambria" w:hAnsi="Cambria" w:cs="Cambria"/>
          <w:sz w:val="20"/>
          <w:szCs w:val="20"/>
        </w:rPr>
      </w:pPr>
      <w:r w:rsidRPr="004849A3">
        <w:rPr>
          <w:rFonts w:ascii="Cambria" w:eastAsia="Cambria" w:hAnsi="Cambria" w:cs="Cambria"/>
          <w:sz w:val="20"/>
          <w:szCs w:val="20"/>
        </w:rPr>
        <w:t xml:space="preserve">Led thematic coding of </w:t>
      </w:r>
      <w:r w:rsidRPr="004849A3">
        <w:rPr>
          <w:rFonts w:ascii="Cambria" w:eastAsia="Cambria" w:hAnsi="Cambria" w:cs="Cambria"/>
          <w:b/>
          <w:bCs/>
          <w:sz w:val="20"/>
          <w:szCs w:val="20"/>
        </w:rPr>
        <w:t>18 expert interviews</w:t>
      </w:r>
      <w:r w:rsidRPr="004849A3">
        <w:rPr>
          <w:rFonts w:ascii="Cambria" w:eastAsia="Cambria" w:hAnsi="Cambria" w:cs="Cambria"/>
          <w:sz w:val="20"/>
          <w:szCs w:val="20"/>
        </w:rPr>
        <w:t xml:space="preserve"> with NGOs, UN agencies, and policy advocates.</w:t>
      </w:r>
    </w:p>
    <w:p w14:paraId="4E8014E8" w14:textId="23AE8C13" w:rsidR="004849A3" w:rsidRDefault="004849A3" w:rsidP="004849A3">
      <w:pPr>
        <w:pStyle w:val="ListParagraph"/>
        <w:numPr>
          <w:ilvl w:val="0"/>
          <w:numId w:val="6"/>
        </w:numPr>
        <w:tabs>
          <w:tab w:val="right" w:pos="10770"/>
        </w:tabs>
        <w:spacing w:after="0" w:line="200" w:lineRule="atLeast"/>
        <w:rPr>
          <w:rFonts w:ascii="Cambria" w:eastAsia="Cambria" w:hAnsi="Cambria" w:cs="Cambria"/>
          <w:sz w:val="20"/>
          <w:szCs w:val="20"/>
        </w:rPr>
      </w:pPr>
      <w:r w:rsidRPr="004849A3">
        <w:rPr>
          <w:rFonts w:ascii="Cambria" w:eastAsia="Cambria" w:hAnsi="Cambria" w:cs="Cambria"/>
          <w:sz w:val="20"/>
          <w:szCs w:val="20"/>
        </w:rPr>
        <w:t xml:space="preserve">Developed a </w:t>
      </w:r>
      <w:r w:rsidRPr="004849A3">
        <w:rPr>
          <w:rFonts w:ascii="Cambria" w:eastAsia="Cambria" w:hAnsi="Cambria" w:cs="Cambria"/>
          <w:b/>
          <w:bCs/>
          <w:sz w:val="20"/>
          <w:szCs w:val="20"/>
        </w:rPr>
        <w:t>14-category qualitative codebook</w:t>
      </w:r>
      <w:r w:rsidRPr="004849A3">
        <w:rPr>
          <w:rFonts w:ascii="Cambria" w:eastAsia="Cambria" w:hAnsi="Cambria" w:cs="Cambria"/>
          <w:sz w:val="20"/>
          <w:szCs w:val="20"/>
        </w:rPr>
        <w:t>, enabling longitudinal analysis of disruptions caused by abrupt U.S. foreign aid policy changes.</w:t>
      </w:r>
    </w:p>
    <w:p w14:paraId="2E97C330" w14:textId="77777777" w:rsidR="007A5456" w:rsidRDefault="007A5456" w:rsidP="007A5456">
      <w:p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b/>
          <w:bCs/>
          <w:sz w:val="20"/>
          <w:szCs w:val="20"/>
        </w:rPr>
      </w:pP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 xml:space="preserve">Automobile System Operational Architecture </w:t>
      </w: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ab/>
        <w:t>Systems Engineering Project - GWU</w:t>
      </w:r>
    </w:p>
    <w:p w14:paraId="0F27DAB6" w14:textId="1A1BF94B" w:rsidR="007A5456" w:rsidRPr="00A24C9F" w:rsidRDefault="007A5456" w:rsidP="007A5456">
      <w:pPr>
        <w:pStyle w:val="ListParagraph"/>
        <w:numPr>
          <w:ilvl w:val="0"/>
          <w:numId w:val="6"/>
        </w:num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sz w:val="20"/>
          <w:szCs w:val="20"/>
        </w:rPr>
      </w:pPr>
      <w:r w:rsidRPr="00A24C9F">
        <w:rPr>
          <w:rStyle w:val="fs13fw6"/>
          <w:rFonts w:ascii="Cambria" w:eastAsia="Cambria" w:hAnsi="Cambria" w:cs="Cambria"/>
          <w:sz w:val="20"/>
          <w:szCs w:val="20"/>
        </w:rPr>
        <w:t>Developed Concept of Operations (</w:t>
      </w:r>
      <w:proofErr w:type="spellStart"/>
      <w:r w:rsidRPr="00A24C9F">
        <w:rPr>
          <w:rStyle w:val="fs13fw6"/>
          <w:rFonts w:ascii="Cambria" w:eastAsia="Cambria" w:hAnsi="Cambria" w:cs="Cambria"/>
          <w:sz w:val="20"/>
          <w:szCs w:val="20"/>
        </w:rPr>
        <w:t>ConOps</w:t>
      </w:r>
      <w:proofErr w:type="spellEnd"/>
      <w:r w:rsidRPr="00A24C9F">
        <w:rPr>
          <w:rStyle w:val="fs13fw6"/>
          <w:rFonts w:ascii="Cambria" w:eastAsia="Cambria" w:hAnsi="Cambria" w:cs="Cambria"/>
          <w:sz w:val="20"/>
          <w:szCs w:val="20"/>
        </w:rPr>
        <w:t>), Operational View (OV-1), and architecture breakdowns for a car system</w:t>
      </w:r>
      <w:r>
        <w:rPr>
          <w:rStyle w:val="fs13fw6"/>
          <w:rFonts w:ascii="Cambria" w:eastAsia="Cambria" w:hAnsi="Cambria" w:cs="Cambria"/>
          <w:sz w:val="20"/>
          <w:szCs w:val="20"/>
        </w:rPr>
        <w:t xml:space="preserve"> using Arcadia Capella &amp; </w:t>
      </w:r>
      <w:proofErr w:type="spellStart"/>
      <w:r>
        <w:rPr>
          <w:rStyle w:val="fs13fw6"/>
          <w:rFonts w:ascii="Cambria" w:eastAsia="Cambria" w:hAnsi="Cambria" w:cs="Cambria"/>
          <w:sz w:val="20"/>
          <w:szCs w:val="20"/>
        </w:rPr>
        <w:t>SysML</w:t>
      </w:r>
      <w:proofErr w:type="spellEnd"/>
      <w:r>
        <w:rPr>
          <w:rStyle w:val="fs13fw6"/>
          <w:rFonts w:ascii="Cambria" w:eastAsia="Cambria" w:hAnsi="Cambria" w:cs="Cambria"/>
          <w:sz w:val="20"/>
          <w:szCs w:val="20"/>
        </w:rPr>
        <w:t xml:space="preserve"> software.</w:t>
      </w:r>
    </w:p>
    <w:p w14:paraId="11EE044C" w14:textId="0D9CCD8D" w:rsidR="007A5456" w:rsidRPr="007A5456" w:rsidRDefault="007A5456" w:rsidP="007A5456">
      <w:pPr>
        <w:pStyle w:val="ListParagraph"/>
        <w:numPr>
          <w:ilvl w:val="0"/>
          <w:numId w:val="6"/>
        </w:numPr>
        <w:tabs>
          <w:tab w:val="right" w:pos="10770"/>
        </w:tabs>
        <w:spacing w:after="0" w:line="200" w:lineRule="atLeast"/>
        <w:rPr>
          <w:rStyle w:val="fs13fw6overflow-hidden"/>
          <w:rFonts w:ascii="Cambria" w:eastAsia="Cambria" w:hAnsi="Cambria" w:cs="Cambria"/>
          <w:sz w:val="20"/>
          <w:szCs w:val="20"/>
        </w:rPr>
      </w:pPr>
      <w:r w:rsidRPr="00601437">
        <w:rPr>
          <w:rStyle w:val="fs13fw6"/>
          <w:rFonts w:ascii="Cambria" w:eastAsia="Cambria" w:hAnsi="Cambria" w:cs="Cambria"/>
          <w:sz w:val="20"/>
          <w:szCs w:val="20"/>
        </w:rPr>
        <w:t>Defined external stakeholders and top-level system capabilities.</w:t>
      </w:r>
      <w:r>
        <w:rPr>
          <w:rStyle w:val="fs13fw6"/>
          <w:rFonts w:ascii="Cambria" w:eastAsia="Cambria" w:hAnsi="Cambria" w:cs="Cambria"/>
          <w:sz w:val="20"/>
          <w:szCs w:val="20"/>
        </w:rPr>
        <w:t xml:space="preserve"> </w:t>
      </w:r>
      <w:r w:rsidRPr="00601437">
        <w:rPr>
          <w:rStyle w:val="fs13fw6"/>
          <w:rFonts w:ascii="Cambria" w:eastAsia="Cambria" w:hAnsi="Cambria" w:cs="Cambria"/>
          <w:sz w:val="20"/>
          <w:szCs w:val="20"/>
        </w:rPr>
        <w:t>Created architectural artifacts</w:t>
      </w:r>
      <w:r>
        <w:rPr>
          <w:rStyle w:val="fs13fw6"/>
          <w:rFonts w:ascii="Cambria" w:eastAsia="Cambria" w:hAnsi="Cambria" w:cs="Cambria"/>
          <w:sz w:val="20"/>
          <w:szCs w:val="20"/>
        </w:rPr>
        <w:t>,</w:t>
      </w:r>
      <w:r w:rsidRPr="00601437">
        <w:rPr>
          <w:rStyle w:val="fs13fw6"/>
          <w:rFonts w:ascii="Cambria" w:eastAsia="Cambria" w:hAnsi="Cambria" w:cs="Cambria"/>
          <w:sz w:val="20"/>
          <w:szCs w:val="20"/>
        </w:rPr>
        <w:t xml:space="preserve"> including derived requirements, functional flow, and architecture alternatives.</w:t>
      </w:r>
    </w:p>
    <w:p w14:paraId="22AEEB57" w14:textId="6893FB94" w:rsidR="004849A3" w:rsidRDefault="004849A3" w:rsidP="004849A3">
      <w:p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b/>
          <w:bCs/>
          <w:sz w:val="20"/>
          <w:szCs w:val="20"/>
        </w:rPr>
      </w:pP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>San Diego Renewable Energy Transition Modeling</w:t>
      </w: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ab/>
        <w:t>Capstone Project - GWU</w:t>
      </w:r>
    </w:p>
    <w:p w14:paraId="1B0F3247" w14:textId="25662D1F" w:rsidR="004849A3" w:rsidRPr="00A24C9F" w:rsidRDefault="004849A3" w:rsidP="004849A3">
      <w:pPr>
        <w:numPr>
          <w:ilvl w:val="0"/>
          <w:numId w:val="4"/>
        </w:numPr>
        <w:spacing w:after="0" w:line="200" w:lineRule="atLeast"/>
        <w:rPr>
          <w:rFonts w:ascii="Cambria" w:eastAsia="Cambria" w:hAnsi="Cambria" w:cs="Cambria"/>
          <w:sz w:val="20"/>
          <w:szCs w:val="20"/>
        </w:rPr>
      </w:pPr>
      <w:r w:rsidRPr="00A24C9F">
        <w:rPr>
          <w:rFonts w:ascii="Cambria" w:eastAsia="Cambria" w:hAnsi="Cambria" w:cs="Cambria"/>
          <w:sz w:val="20"/>
          <w:szCs w:val="20"/>
        </w:rPr>
        <w:t>Investigated the emissions and operational cost impact of transitioning San Diego’s electricity generation to 60% renewables by 2034 using CAISO operational data (2018–2025).</w:t>
      </w:r>
    </w:p>
    <w:p w14:paraId="31088F35" w14:textId="77777777" w:rsidR="004849A3" w:rsidRPr="00A24C9F" w:rsidRDefault="004849A3" w:rsidP="004849A3">
      <w:pPr>
        <w:numPr>
          <w:ilvl w:val="0"/>
          <w:numId w:val="4"/>
        </w:numPr>
        <w:spacing w:after="0" w:line="200" w:lineRule="atLeast"/>
        <w:rPr>
          <w:rFonts w:ascii="Cambria" w:eastAsia="Cambria" w:hAnsi="Cambria" w:cs="Cambria"/>
          <w:sz w:val="20"/>
          <w:szCs w:val="20"/>
        </w:rPr>
      </w:pPr>
      <w:r w:rsidRPr="00A24C9F">
        <w:rPr>
          <w:rFonts w:ascii="Cambria" w:eastAsia="Cambria" w:hAnsi="Cambria" w:cs="Cambria"/>
          <w:sz w:val="20"/>
          <w:szCs w:val="20"/>
        </w:rPr>
        <w:t>Scaled statewide data to city level using population share (~9%) to localize emissions and energy modeling.</w:t>
      </w:r>
    </w:p>
    <w:p w14:paraId="306AADAF" w14:textId="77777777" w:rsidR="004849A3" w:rsidRPr="00A24C9F" w:rsidRDefault="004849A3" w:rsidP="004849A3">
      <w:pPr>
        <w:numPr>
          <w:ilvl w:val="0"/>
          <w:numId w:val="4"/>
        </w:numPr>
        <w:spacing w:after="0" w:line="200" w:lineRule="atLeast"/>
        <w:rPr>
          <w:rFonts w:ascii="Cambria" w:eastAsia="Cambria" w:hAnsi="Cambria" w:cs="Cambria"/>
          <w:sz w:val="20"/>
          <w:szCs w:val="20"/>
        </w:rPr>
      </w:pPr>
      <w:r w:rsidRPr="00A24C9F">
        <w:rPr>
          <w:rFonts w:ascii="Cambria" w:eastAsia="Cambria" w:hAnsi="Cambria" w:cs="Cambria"/>
          <w:sz w:val="20"/>
          <w:szCs w:val="20"/>
        </w:rPr>
        <w:t>Modeled a 20% coal-to-renewables shift (solar, wind, geothermal) and simulated exponential renewable adoption to reflect infrastructure and policy trends.</w:t>
      </w:r>
    </w:p>
    <w:p w14:paraId="0795ECB7" w14:textId="77777777" w:rsidR="004849A3" w:rsidRPr="00A24C9F" w:rsidRDefault="004849A3" w:rsidP="004849A3">
      <w:pPr>
        <w:numPr>
          <w:ilvl w:val="0"/>
          <w:numId w:val="4"/>
        </w:numPr>
        <w:spacing w:after="0" w:line="200" w:lineRule="atLeast"/>
        <w:rPr>
          <w:rFonts w:ascii="Cambria" w:eastAsia="Cambria" w:hAnsi="Cambria" w:cs="Cambria"/>
          <w:sz w:val="20"/>
          <w:szCs w:val="20"/>
        </w:rPr>
      </w:pPr>
      <w:r w:rsidRPr="00A24C9F">
        <w:rPr>
          <w:rFonts w:ascii="Cambria" w:eastAsia="Cambria" w:hAnsi="Cambria" w:cs="Cambria"/>
          <w:sz w:val="20"/>
          <w:szCs w:val="20"/>
        </w:rPr>
        <w:t>Projected $1.56M in annual operational cost savings and a reduction of 27,000+ metric tons of CO₂ emissions per year.</w:t>
      </w:r>
    </w:p>
    <w:p w14:paraId="336E3B38" w14:textId="5678DE21" w:rsidR="004849A3" w:rsidRPr="004849A3" w:rsidRDefault="004849A3" w:rsidP="004849A3">
      <w:pPr>
        <w:numPr>
          <w:ilvl w:val="0"/>
          <w:numId w:val="4"/>
        </w:numPr>
        <w:spacing w:after="0" w:line="200" w:lineRule="atLeast"/>
        <w:rPr>
          <w:rFonts w:ascii="Cambria" w:eastAsia="Cambria" w:hAnsi="Cambria" w:cs="Cambria"/>
          <w:sz w:val="20"/>
          <w:szCs w:val="20"/>
        </w:rPr>
      </w:pPr>
      <w:r w:rsidRPr="00A24C9F">
        <w:rPr>
          <w:rFonts w:ascii="Cambria" w:eastAsia="Cambria" w:hAnsi="Cambria" w:cs="Cambria"/>
          <w:sz w:val="20"/>
          <w:szCs w:val="20"/>
        </w:rPr>
        <w:t>Delivered a scalable, data-driven framework for municipal climate and energy transition planning.</w:t>
      </w:r>
    </w:p>
    <w:p w14:paraId="7686F9EA" w14:textId="77777777" w:rsidR="004849A3" w:rsidRDefault="004849A3" w:rsidP="004849A3">
      <w:p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b/>
          <w:bCs/>
          <w:sz w:val="20"/>
          <w:szCs w:val="20"/>
        </w:rPr>
      </w:pPr>
      <w:proofErr w:type="spellStart"/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>Scootistic</w:t>
      </w:r>
      <w:proofErr w:type="spellEnd"/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 xml:space="preserve"> DC</w:t>
      </w: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ab/>
        <w:t>Marketing Analytics &amp; Design Decisions Project - GWU</w:t>
      </w:r>
    </w:p>
    <w:p w14:paraId="332E8490" w14:textId="77777777" w:rsidR="004849A3" w:rsidRPr="00A24C9F" w:rsidRDefault="004849A3" w:rsidP="004849A3">
      <w:pPr>
        <w:pStyle w:val="ListParagraph"/>
        <w:numPr>
          <w:ilvl w:val="0"/>
          <w:numId w:val="7"/>
        </w:numPr>
        <w:tabs>
          <w:tab w:val="right" w:pos="10770"/>
        </w:tabs>
        <w:spacing w:after="0" w:line="200" w:lineRule="atLeast"/>
        <w:rPr>
          <w:rStyle w:val="fs13fw6overflow-hidden"/>
          <w:rFonts w:ascii="Cambria" w:eastAsia="Cambria" w:hAnsi="Cambria" w:cs="Cambria"/>
          <w:sz w:val="20"/>
          <w:szCs w:val="20"/>
        </w:rPr>
      </w:pPr>
      <w:r w:rsidRPr="00A24C9F">
        <w:rPr>
          <w:rStyle w:val="fs13fw6overflow-hidden"/>
          <w:rFonts w:ascii="Cambria" w:eastAsia="Cambria" w:hAnsi="Cambria" w:cs="Cambria"/>
          <w:sz w:val="20"/>
          <w:szCs w:val="20"/>
        </w:rPr>
        <w:t>Designed a conjoint survey to assess consumer preferences for an integrated subscription service across providers like Capital Bikeshare, Lime, and Veo.</w:t>
      </w:r>
    </w:p>
    <w:p w14:paraId="1AA05A36" w14:textId="2E0A6212" w:rsidR="004849A3" w:rsidRPr="00A24C9F" w:rsidRDefault="004849A3" w:rsidP="004849A3">
      <w:pPr>
        <w:pStyle w:val="ListParagraph"/>
        <w:numPr>
          <w:ilvl w:val="0"/>
          <w:numId w:val="7"/>
        </w:numPr>
        <w:tabs>
          <w:tab w:val="right" w:pos="10770"/>
        </w:tabs>
        <w:spacing w:after="0" w:line="200" w:lineRule="atLeast"/>
        <w:rPr>
          <w:rStyle w:val="fs13fw6overflow-hidden"/>
          <w:rFonts w:ascii="Cambria" w:eastAsia="Cambria" w:hAnsi="Cambria" w:cs="Cambria"/>
          <w:sz w:val="20"/>
          <w:szCs w:val="20"/>
        </w:rPr>
      </w:pPr>
      <w:r w:rsidRPr="00A24C9F">
        <w:rPr>
          <w:rStyle w:val="fs13fw6overflow-hidden"/>
          <w:rFonts w:ascii="Cambria" w:eastAsia="Cambria" w:hAnsi="Cambria" w:cs="Cambria"/>
          <w:sz w:val="20"/>
          <w:szCs w:val="20"/>
        </w:rPr>
        <w:t>Modeled key attributes: vehicle type options (bike/scooter/both), ride duration caps (30/60/180 minutes), and extended ride fees ($1/$5/$10 per extra minute</w:t>
      </w:r>
      <w:r w:rsidR="00DF29B6">
        <w:rPr>
          <w:rStyle w:val="fs13fw6overflow-hidden"/>
          <w:rFonts w:ascii="Cambria" w:eastAsia="Cambria" w:hAnsi="Cambria" w:cs="Cambria"/>
          <w:sz w:val="20"/>
          <w:szCs w:val="20"/>
        </w:rPr>
        <w:t>)</w:t>
      </w:r>
      <w:r>
        <w:rPr>
          <w:rStyle w:val="fs13fw6overflow-hidden"/>
          <w:rFonts w:ascii="Cambria" w:eastAsia="Cambria" w:hAnsi="Cambria" w:cs="Cambria"/>
          <w:sz w:val="20"/>
          <w:szCs w:val="20"/>
        </w:rPr>
        <w:t>.</w:t>
      </w:r>
    </w:p>
    <w:p w14:paraId="14B1918D" w14:textId="77777777" w:rsidR="004849A3" w:rsidRPr="00A24C9F" w:rsidRDefault="004849A3" w:rsidP="004849A3">
      <w:pPr>
        <w:pStyle w:val="ListParagraph"/>
        <w:numPr>
          <w:ilvl w:val="0"/>
          <w:numId w:val="7"/>
        </w:numPr>
        <w:tabs>
          <w:tab w:val="right" w:pos="10770"/>
        </w:tabs>
        <w:spacing w:after="0" w:line="200" w:lineRule="atLeast"/>
        <w:rPr>
          <w:rStyle w:val="fs13fw6overflow-hidden"/>
          <w:rFonts w:ascii="Cambria" w:eastAsia="Cambria" w:hAnsi="Cambria" w:cs="Cambria"/>
          <w:sz w:val="20"/>
          <w:szCs w:val="20"/>
        </w:rPr>
      </w:pPr>
      <w:r w:rsidRPr="00A24C9F">
        <w:rPr>
          <w:rStyle w:val="fs13fw6overflow-hidden"/>
          <w:rFonts w:ascii="Cambria" w:eastAsia="Cambria" w:hAnsi="Cambria" w:cs="Cambria"/>
          <w:sz w:val="20"/>
          <w:szCs w:val="20"/>
        </w:rPr>
        <w:t>Conducted regression analysis and visualized coefficient estimates with 95% confidence intervals to evaluate impact of ride characteristics on user choice.</w:t>
      </w:r>
    </w:p>
    <w:p w14:paraId="7B299015" w14:textId="3D7C9616" w:rsidR="004849A3" w:rsidRPr="00A24C9F" w:rsidRDefault="004849A3" w:rsidP="004849A3">
      <w:pPr>
        <w:pStyle w:val="ListParagraph"/>
        <w:numPr>
          <w:ilvl w:val="0"/>
          <w:numId w:val="7"/>
        </w:numPr>
        <w:tabs>
          <w:tab w:val="right" w:pos="10770"/>
        </w:tabs>
        <w:spacing w:after="0" w:line="200" w:lineRule="atLeast"/>
        <w:rPr>
          <w:rStyle w:val="fs13fw6overflow-hidden"/>
          <w:rFonts w:ascii="Cambria" w:eastAsia="Cambria" w:hAnsi="Cambria" w:cs="Cambria"/>
          <w:sz w:val="20"/>
          <w:szCs w:val="20"/>
        </w:rPr>
      </w:pPr>
      <w:r w:rsidRPr="00A24C9F">
        <w:rPr>
          <w:rStyle w:val="fs13fw6overflow-hidden"/>
          <w:rFonts w:ascii="Cambria" w:eastAsia="Cambria" w:hAnsi="Cambria" w:cs="Cambria"/>
          <w:sz w:val="20"/>
          <w:szCs w:val="20"/>
        </w:rPr>
        <w:lastRenderedPageBreak/>
        <w:t>Performed power analysis to determine optimal sample size (450–500), with attention to the high variability in "</w:t>
      </w:r>
      <w:r w:rsidR="00DF29B6">
        <w:rPr>
          <w:rStyle w:val="fs13fw6overflow-hidden"/>
          <w:rFonts w:ascii="Cambria" w:eastAsia="Cambria" w:hAnsi="Cambria" w:cs="Cambria"/>
          <w:sz w:val="20"/>
          <w:szCs w:val="20"/>
        </w:rPr>
        <w:t>V</w:t>
      </w:r>
      <w:r w:rsidRPr="00A24C9F">
        <w:rPr>
          <w:rStyle w:val="fs13fw6overflow-hidden"/>
          <w:rFonts w:ascii="Cambria" w:eastAsia="Cambria" w:hAnsi="Cambria" w:cs="Cambria"/>
          <w:sz w:val="20"/>
          <w:szCs w:val="20"/>
        </w:rPr>
        <w:t>ehicle</w:t>
      </w:r>
      <w:r w:rsidR="00DF29B6">
        <w:rPr>
          <w:rStyle w:val="fs13fw6overflow-hidden"/>
          <w:rFonts w:ascii="Cambria" w:eastAsia="Cambria" w:hAnsi="Cambria" w:cs="Cambria"/>
          <w:sz w:val="20"/>
          <w:szCs w:val="20"/>
        </w:rPr>
        <w:t xml:space="preserve"> </w:t>
      </w:r>
      <w:r w:rsidRPr="00A24C9F">
        <w:rPr>
          <w:rStyle w:val="fs13fw6overflow-hidden"/>
          <w:rFonts w:ascii="Cambria" w:eastAsia="Cambria" w:hAnsi="Cambria" w:cs="Cambria"/>
          <w:sz w:val="20"/>
          <w:szCs w:val="20"/>
        </w:rPr>
        <w:t>type</w:t>
      </w:r>
      <w:r w:rsidR="00DF29B6">
        <w:rPr>
          <w:rStyle w:val="fs13fw6overflow-hidden"/>
          <w:rFonts w:ascii="Cambria" w:eastAsia="Cambria" w:hAnsi="Cambria" w:cs="Cambria"/>
          <w:sz w:val="20"/>
          <w:szCs w:val="20"/>
        </w:rPr>
        <w:t xml:space="preserve"> : </w:t>
      </w:r>
      <w:r w:rsidRPr="00A24C9F">
        <w:rPr>
          <w:rStyle w:val="fs13fw6overflow-hidden"/>
          <w:rFonts w:ascii="Cambria" w:eastAsia="Cambria" w:hAnsi="Cambria" w:cs="Cambria"/>
          <w:sz w:val="20"/>
          <w:szCs w:val="20"/>
        </w:rPr>
        <w:t>Both" preferences.</w:t>
      </w:r>
    </w:p>
    <w:p w14:paraId="048968DF" w14:textId="77777777" w:rsidR="004849A3" w:rsidRPr="00A24C9F" w:rsidRDefault="004849A3" w:rsidP="004849A3">
      <w:pPr>
        <w:pStyle w:val="ListParagraph"/>
        <w:numPr>
          <w:ilvl w:val="0"/>
          <w:numId w:val="7"/>
        </w:numPr>
        <w:tabs>
          <w:tab w:val="right" w:pos="10770"/>
        </w:tabs>
        <w:spacing w:after="0" w:line="200" w:lineRule="atLeast"/>
        <w:rPr>
          <w:rFonts w:ascii="Cambria" w:eastAsia="Cambria" w:hAnsi="Cambria" w:cs="Cambria"/>
          <w:sz w:val="20"/>
          <w:szCs w:val="20"/>
        </w:rPr>
      </w:pPr>
      <w:r w:rsidRPr="00A24C9F">
        <w:rPr>
          <w:rStyle w:val="fs13fw6overflow-hidden"/>
          <w:rFonts w:ascii="Cambria" w:eastAsia="Cambria" w:hAnsi="Cambria" w:cs="Cambria"/>
          <w:sz w:val="20"/>
          <w:szCs w:val="20"/>
        </w:rPr>
        <w:t>Proposed pricing strategies and platform partnership models to enhance convenience, retention, and manufacturer insight into user trends.</w:t>
      </w:r>
    </w:p>
    <w:p w14:paraId="5AE34AE9" w14:textId="2D19ABEA" w:rsidR="00A24C9F" w:rsidRDefault="00A24C9F" w:rsidP="00A24C9F">
      <w:pPr>
        <w:pBdr>
          <w:bottom w:val="single" w:sz="6" w:space="0" w:color="000000"/>
        </w:pBdr>
        <w:spacing w:before="60" w:after="0" w:line="200" w:lineRule="atLeast"/>
        <w:rPr>
          <w:rFonts w:ascii="Cambria" w:eastAsia="Cambria" w:hAnsi="Cambria" w:cs="Cambria"/>
          <w:b/>
          <w:bCs/>
          <w:caps/>
          <w:sz w:val="20"/>
          <w:szCs w:val="20"/>
        </w:rPr>
      </w:pPr>
      <w:r>
        <w:rPr>
          <w:rFonts w:ascii="Cambria" w:eastAsia="Cambria" w:hAnsi="Cambria" w:cs="Cambria"/>
          <w:b/>
          <w:bCs/>
          <w:caps/>
          <w:sz w:val="20"/>
          <w:szCs w:val="20"/>
        </w:rPr>
        <w:t>Professional development and leadership</w:t>
      </w:r>
    </w:p>
    <w:p w14:paraId="5CBDBA57" w14:textId="77777777" w:rsidR="00A24C9F" w:rsidRDefault="00A24C9F" w:rsidP="00A24C9F">
      <w:p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b/>
          <w:bCs/>
          <w:sz w:val="20"/>
          <w:szCs w:val="20"/>
        </w:rPr>
      </w:pPr>
      <w:r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Google Developer Student Club</w:t>
      </w: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ab/>
        <w:t>Washington, DC</w:t>
      </w:r>
    </w:p>
    <w:p w14:paraId="75A27272" w14:textId="77777777" w:rsidR="00A24C9F" w:rsidRPr="009762C9" w:rsidRDefault="00A24C9F" w:rsidP="00A24C9F">
      <w:pPr>
        <w:tabs>
          <w:tab w:val="right" w:pos="10770"/>
        </w:tabs>
        <w:spacing w:after="0" w:line="200" w:lineRule="atLeast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Financial Officer</w:t>
      </w: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October 2024 - Present</w:t>
      </w:r>
    </w:p>
    <w:p w14:paraId="740D6D42" w14:textId="77777777" w:rsidR="00A24C9F" w:rsidRPr="005E5967" w:rsidRDefault="00A24C9F" w:rsidP="00A24C9F">
      <w:pPr>
        <w:numPr>
          <w:ilvl w:val="0"/>
          <w:numId w:val="4"/>
        </w:numPr>
        <w:spacing w:after="0" w:line="200" w:lineRule="atLeast"/>
        <w:ind w:left="780" w:hanging="280"/>
        <w:rPr>
          <w:rFonts w:ascii="Cambria" w:eastAsia="Cambria" w:hAnsi="Cambria" w:cs="Cambria"/>
          <w:sz w:val="20"/>
          <w:szCs w:val="20"/>
        </w:rPr>
      </w:pPr>
      <w:r w:rsidRPr="009762C9">
        <w:rPr>
          <w:rFonts w:ascii="Cambria" w:eastAsia="Cambria" w:hAnsi="Cambria" w:cs="Cambria"/>
          <w:sz w:val="20"/>
          <w:szCs w:val="20"/>
        </w:rPr>
        <w:t>Managed the budgeting, allocation, and tracking of funds for large-scale on-campus events with over 150+ participants. Coordinated with multiple teams to ensure proper financial planning and vendor payments, maintaining transparency and cost efficiency.</w:t>
      </w:r>
    </w:p>
    <w:p w14:paraId="422561E8" w14:textId="77777777" w:rsidR="00A24C9F" w:rsidRDefault="00A24C9F" w:rsidP="00A24C9F">
      <w:p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b/>
          <w:bCs/>
          <w:sz w:val="20"/>
          <w:szCs w:val="20"/>
        </w:rPr>
      </w:pPr>
      <w:r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The George Washington University Desis Organization</w:t>
      </w: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Washington, DC</w:t>
      </w:r>
    </w:p>
    <w:p w14:paraId="2F29CE89" w14:textId="77777777" w:rsidR="00A24C9F" w:rsidRDefault="00A24C9F" w:rsidP="00A24C9F">
      <w:p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b/>
          <w:bCs/>
          <w:sz w:val="20"/>
          <w:szCs w:val="20"/>
        </w:rPr>
      </w:pPr>
      <w:r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Vice President</w:t>
      </w:r>
      <w:r>
        <w:rPr>
          <w:rStyle w:val="fs13fw6"/>
          <w:rFonts w:ascii="Cambria" w:eastAsia="Cambria" w:hAnsi="Cambria" w:cs="Cambria"/>
          <w:b/>
          <w:bCs/>
          <w:sz w:val="20"/>
          <w:szCs w:val="20"/>
        </w:rPr>
        <w:tab/>
      </w:r>
      <w:r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October 2024 - Present</w:t>
      </w:r>
    </w:p>
    <w:p w14:paraId="71E51BA8" w14:textId="77777777" w:rsidR="00A24C9F" w:rsidRDefault="00A24C9F" w:rsidP="00A24C9F">
      <w:pPr>
        <w:numPr>
          <w:ilvl w:val="0"/>
          <w:numId w:val="5"/>
        </w:numPr>
        <w:spacing w:after="0" w:line="200" w:lineRule="atLeast"/>
        <w:ind w:left="780" w:hanging="280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L</w:t>
      </w:r>
      <w:r w:rsidRPr="009762C9">
        <w:rPr>
          <w:rFonts w:ascii="Cambria" w:eastAsia="Cambria" w:hAnsi="Cambria" w:cs="Cambria"/>
          <w:sz w:val="20"/>
          <w:szCs w:val="20"/>
        </w:rPr>
        <w:t>ead planning, budgeting, managing member engagement and recruitment of executive board, ensuring smooth operations and initiatives to foster community among 250+ graduate Indian students</w:t>
      </w:r>
      <w:r>
        <w:rPr>
          <w:rFonts w:ascii="Cambria" w:eastAsia="Cambria" w:hAnsi="Cambria" w:cs="Cambria"/>
          <w:sz w:val="20"/>
          <w:szCs w:val="20"/>
        </w:rPr>
        <w:t>.</w:t>
      </w:r>
    </w:p>
    <w:p w14:paraId="7D62FD94" w14:textId="77777777" w:rsidR="00A24C9F" w:rsidRPr="00296AFC" w:rsidRDefault="00A24C9F" w:rsidP="00A24C9F">
      <w:pPr>
        <w:pBdr>
          <w:bottom w:val="single" w:sz="6" w:space="0" w:color="000000"/>
        </w:pBdr>
        <w:spacing w:before="60" w:after="0" w:line="200" w:lineRule="atLeast"/>
        <w:rPr>
          <w:rFonts w:ascii="Cambria" w:eastAsia="Cambria" w:hAnsi="Cambria" w:cs="Cambria"/>
          <w:b/>
          <w:bCs/>
          <w:caps/>
          <w:sz w:val="20"/>
          <w:szCs w:val="20"/>
        </w:rPr>
      </w:pPr>
      <w:r w:rsidRPr="00296AFC">
        <w:rPr>
          <w:rFonts w:ascii="Cambria" w:eastAsia="Cambria" w:hAnsi="Cambria" w:cs="Cambria"/>
          <w:b/>
          <w:bCs/>
          <w:caps/>
          <w:sz w:val="20"/>
          <w:szCs w:val="20"/>
        </w:rPr>
        <w:t>education</w:t>
      </w:r>
    </w:p>
    <w:p w14:paraId="59A71937" w14:textId="77777777" w:rsidR="00A24C9F" w:rsidRPr="00296AFC" w:rsidRDefault="00A24C9F" w:rsidP="00A24C9F">
      <w:pPr>
        <w:tabs>
          <w:tab w:val="right" w:pos="10770"/>
        </w:tabs>
        <w:spacing w:after="0" w:line="200" w:lineRule="atLeast"/>
        <w:rPr>
          <w:rFonts w:ascii="Cambria" w:eastAsia="Cambria" w:hAnsi="Cambria" w:cs="Cambria"/>
          <w:b/>
          <w:bCs/>
          <w:sz w:val="20"/>
          <w:szCs w:val="20"/>
        </w:rPr>
      </w:pPr>
      <w:r w:rsidRPr="00296AFC">
        <w:rPr>
          <w:rStyle w:val="fs13fw6"/>
          <w:rFonts w:ascii="Cambria" w:eastAsia="Cambria" w:hAnsi="Cambria" w:cs="Cambria"/>
          <w:b/>
          <w:bCs/>
          <w:sz w:val="20"/>
          <w:szCs w:val="20"/>
        </w:rPr>
        <w:t>The George Washington University</w:t>
      </w:r>
      <w:r w:rsidRPr="00296AFC">
        <w:rPr>
          <w:rStyle w:val="fs13fw6undefinedtdn"/>
          <w:rFonts w:ascii="Cambria" w:eastAsia="Cambria" w:hAnsi="Cambria" w:cs="Cambria"/>
          <w:b/>
          <w:bCs/>
          <w:sz w:val="20"/>
          <w:szCs w:val="20"/>
        </w:rPr>
        <w:t xml:space="preserve">, </w:t>
      </w:r>
      <w:r w:rsidRPr="00296AFC">
        <w:rPr>
          <w:rStyle w:val="fs13fw6"/>
          <w:rFonts w:ascii="Cambria" w:eastAsia="Cambria" w:hAnsi="Cambria" w:cs="Cambria"/>
          <w:b/>
          <w:bCs/>
          <w:sz w:val="20"/>
          <w:szCs w:val="20"/>
        </w:rPr>
        <w:t>School of Engineering &amp; Applied Science</w:t>
      </w:r>
      <w:r w:rsidRPr="00296AFC">
        <w:rPr>
          <w:rStyle w:val="fs13fw6"/>
          <w:rFonts w:ascii="Cambria" w:eastAsia="Cambria" w:hAnsi="Cambria" w:cs="Cambria"/>
          <w:b/>
          <w:bCs/>
          <w:sz w:val="20"/>
          <w:szCs w:val="20"/>
        </w:rPr>
        <w:tab/>
        <w:t>Washington, DC</w:t>
      </w:r>
    </w:p>
    <w:p w14:paraId="7A7F35F5" w14:textId="4167411E" w:rsidR="00A24C9F" w:rsidRPr="00296AFC" w:rsidRDefault="00A24C9F" w:rsidP="00A24C9F">
      <w:p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b/>
          <w:bCs/>
          <w:sz w:val="20"/>
          <w:szCs w:val="20"/>
        </w:rPr>
      </w:pPr>
      <w:r w:rsidRPr="00296AFC"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Master of Science in Engineering Management</w:t>
      </w:r>
      <w:r w:rsidR="00492890"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 xml:space="preserve"> GPA: 3.8/4.0</w:t>
      </w:r>
      <w:r w:rsidRPr="00296AFC">
        <w:rPr>
          <w:rStyle w:val="fs13fw6"/>
          <w:rFonts w:ascii="Cambria" w:eastAsia="Cambria" w:hAnsi="Cambria" w:cs="Cambria"/>
          <w:b/>
          <w:bCs/>
          <w:sz w:val="20"/>
          <w:szCs w:val="20"/>
        </w:rPr>
        <w:tab/>
      </w:r>
      <w:r w:rsidRPr="00296AFC"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December 2025</w:t>
      </w:r>
    </w:p>
    <w:p w14:paraId="7D45F62E" w14:textId="77777777" w:rsidR="00A24C9F" w:rsidRPr="00296AFC" w:rsidRDefault="00A24C9F" w:rsidP="00A24C9F">
      <w:p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sz w:val="20"/>
          <w:szCs w:val="20"/>
        </w:rPr>
      </w:pPr>
      <w:r w:rsidRPr="00296AFC">
        <w:rPr>
          <w:rStyle w:val="fs13fw6"/>
          <w:rFonts w:ascii="Cambria" w:eastAsia="Cambria" w:hAnsi="Cambria" w:cs="Cambria"/>
          <w:sz w:val="20"/>
          <w:szCs w:val="20"/>
        </w:rPr>
        <w:t xml:space="preserve">Relevant coursework: Marketing Analytics, R Programming, Systems Engineering, Project </w:t>
      </w:r>
      <w:r>
        <w:rPr>
          <w:rStyle w:val="fs13fw6"/>
          <w:rFonts w:ascii="Cambria" w:eastAsia="Cambria" w:hAnsi="Cambria" w:cs="Cambria"/>
          <w:sz w:val="20"/>
          <w:szCs w:val="20"/>
        </w:rPr>
        <w:t>Management</w:t>
      </w:r>
      <w:r w:rsidRPr="00296AFC">
        <w:rPr>
          <w:rStyle w:val="fs13fw6"/>
          <w:rFonts w:ascii="Cambria" w:eastAsia="Cambria" w:hAnsi="Cambria" w:cs="Cambria"/>
          <w:sz w:val="20"/>
          <w:szCs w:val="20"/>
        </w:rPr>
        <w:t>, Corporate Finance, Systems Thinking</w:t>
      </w:r>
      <w:r>
        <w:rPr>
          <w:rStyle w:val="fs13fw6"/>
          <w:rFonts w:ascii="Cambria" w:eastAsia="Cambria" w:hAnsi="Cambria" w:cs="Cambria"/>
          <w:sz w:val="20"/>
          <w:szCs w:val="20"/>
        </w:rPr>
        <w:t>,</w:t>
      </w:r>
      <w:r w:rsidRPr="00296AFC">
        <w:rPr>
          <w:rStyle w:val="fs13fw6"/>
          <w:rFonts w:ascii="Cambria" w:eastAsia="Cambria" w:hAnsi="Cambria" w:cs="Cambria"/>
          <w:sz w:val="20"/>
          <w:szCs w:val="20"/>
        </w:rPr>
        <w:t xml:space="preserve"> and Policy Modelling</w:t>
      </w:r>
    </w:p>
    <w:p w14:paraId="00023E6C" w14:textId="77777777" w:rsidR="00A24C9F" w:rsidRPr="00296AFC" w:rsidRDefault="00A24C9F" w:rsidP="00A24C9F">
      <w:pPr>
        <w:tabs>
          <w:tab w:val="right" w:pos="10770"/>
        </w:tabs>
        <w:spacing w:after="0" w:line="200" w:lineRule="atLeast"/>
        <w:rPr>
          <w:rStyle w:val="fs13fw6"/>
          <w:rFonts w:ascii="Cambria" w:eastAsia="Cambria" w:hAnsi="Cambria" w:cs="Cambria"/>
          <w:b/>
          <w:bCs/>
          <w:sz w:val="20"/>
          <w:szCs w:val="20"/>
        </w:rPr>
      </w:pPr>
      <w:r w:rsidRPr="00296AFC"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Sardar Vallabhbhai National Institute of Technology</w:t>
      </w:r>
      <w:r w:rsidRPr="00296AFC">
        <w:rPr>
          <w:rStyle w:val="fs13fw6"/>
          <w:rFonts w:ascii="Cambria" w:eastAsia="Cambria" w:hAnsi="Cambria" w:cs="Cambria"/>
          <w:b/>
          <w:bCs/>
          <w:sz w:val="20"/>
          <w:szCs w:val="20"/>
        </w:rPr>
        <w:tab/>
        <w:t xml:space="preserve">           </w:t>
      </w:r>
      <w:r w:rsidRPr="00296AFC"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India</w:t>
      </w:r>
    </w:p>
    <w:p w14:paraId="400118EF" w14:textId="49FE00A9" w:rsidR="00867296" w:rsidRPr="00601437" w:rsidRDefault="00A24C9F" w:rsidP="00601437">
      <w:pPr>
        <w:tabs>
          <w:tab w:val="right" w:pos="10770"/>
        </w:tabs>
        <w:spacing w:after="0" w:line="200" w:lineRule="atLeast"/>
        <w:rPr>
          <w:rFonts w:ascii="Cambria" w:eastAsia="Cambria" w:hAnsi="Cambria" w:cs="Cambria"/>
          <w:b/>
          <w:bCs/>
          <w:sz w:val="20"/>
          <w:szCs w:val="20"/>
        </w:rPr>
      </w:pPr>
      <w:r w:rsidRPr="00296AFC"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Bachelor of Technology in Electronics and Communications Engineering</w:t>
      </w:r>
      <w:r w:rsidR="00492890"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 xml:space="preserve"> GPA: 8.4/10.0</w:t>
      </w:r>
      <w:r w:rsidRPr="00296AFC">
        <w:rPr>
          <w:rStyle w:val="fs13fw6"/>
          <w:rFonts w:ascii="Cambria" w:eastAsia="Cambria" w:hAnsi="Cambria" w:cs="Cambria"/>
          <w:b/>
          <w:bCs/>
          <w:sz w:val="20"/>
          <w:szCs w:val="20"/>
        </w:rPr>
        <w:tab/>
      </w:r>
      <w:r w:rsidRPr="00296AFC">
        <w:rPr>
          <w:rStyle w:val="fs13fw6overflow-hidden"/>
          <w:rFonts w:ascii="Cambria" w:eastAsia="Cambria" w:hAnsi="Cambria" w:cs="Cambria"/>
          <w:b/>
          <w:bCs/>
          <w:sz w:val="20"/>
          <w:szCs w:val="20"/>
        </w:rPr>
        <w:t>May 2023</w:t>
      </w:r>
    </w:p>
    <w:sectPr w:rsidR="00867296" w:rsidRPr="00601437" w:rsidSect="00A24C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0000002"/>
    <w:lvl w:ilvl="0" w:tplc="1B3638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262D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572AB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1FE30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052BF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D50E9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A87C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7E1D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07A7E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4"/>
    <w:multiLevelType w:val="hybridMultilevel"/>
    <w:tmpl w:val="00000004"/>
    <w:lvl w:ilvl="0" w:tplc="07C69E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AAAA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6042A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6028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3ECA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8C6BA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A448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FAA0E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8E43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5"/>
    <w:multiLevelType w:val="hybridMultilevel"/>
    <w:tmpl w:val="00000005"/>
    <w:lvl w:ilvl="0" w:tplc="D6D084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E870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49236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58A5F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F180A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A6AC9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D88AE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94C9B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E419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9"/>
    <w:multiLevelType w:val="hybridMultilevel"/>
    <w:tmpl w:val="00000009"/>
    <w:lvl w:ilvl="0" w:tplc="13E80C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BA25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B925D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040BF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FC2D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8A26F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EC64D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A9469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0FE1D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A"/>
    <w:multiLevelType w:val="hybridMultilevel"/>
    <w:tmpl w:val="0000000A"/>
    <w:lvl w:ilvl="0" w:tplc="161C7C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069D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5EA2F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9FECE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3CCA9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0787E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1C27B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E84F9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B589C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3DC4F40"/>
    <w:multiLevelType w:val="hybridMultilevel"/>
    <w:tmpl w:val="20F4B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23124F"/>
    <w:multiLevelType w:val="multilevel"/>
    <w:tmpl w:val="0B36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257F7"/>
    <w:multiLevelType w:val="multilevel"/>
    <w:tmpl w:val="B9EC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305CE"/>
    <w:multiLevelType w:val="hybridMultilevel"/>
    <w:tmpl w:val="B3DED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A41290"/>
    <w:multiLevelType w:val="multilevel"/>
    <w:tmpl w:val="91E2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E7F09"/>
    <w:multiLevelType w:val="hybridMultilevel"/>
    <w:tmpl w:val="C28E3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510E3F"/>
    <w:multiLevelType w:val="multilevel"/>
    <w:tmpl w:val="8578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D218C"/>
    <w:multiLevelType w:val="multilevel"/>
    <w:tmpl w:val="7428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0527E"/>
    <w:multiLevelType w:val="hybridMultilevel"/>
    <w:tmpl w:val="F2F89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62B6A"/>
    <w:multiLevelType w:val="multilevel"/>
    <w:tmpl w:val="78FE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C3969"/>
    <w:multiLevelType w:val="hybridMultilevel"/>
    <w:tmpl w:val="619AE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9D321A"/>
    <w:multiLevelType w:val="multilevel"/>
    <w:tmpl w:val="AE4C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A105D"/>
    <w:multiLevelType w:val="hybridMultilevel"/>
    <w:tmpl w:val="CFC65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B219EE"/>
    <w:multiLevelType w:val="multilevel"/>
    <w:tmpl w:val="DB8A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73EB4"/>
    <w:multiLevelType w:val="hybridMultilevel"/>
    <w:tmpl w:val="9D765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917540"/>
    <w:multiLevelType w:val="multilevel"/>
    <w:tmpl w:val="DADA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44368"/>
    <w:multiLevelType w:val="multilevel"/>
    <w:tmpl w:val="392C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0E6516"/>
    <w:multiLevelType w:val="multilevel"/>
    <w:tmpl w:val="8E70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696051">
    <w:abstractNumId w:val="0"/>
  </w:num>
  <w:num w:numId="2" w16cid:durableId="853688967">
    <w:abstractNumId w:val="1"/>
  </w:num>
  <w:num w:numId="3" w16cid:durableId="503276530">
    <w:abstractNumId w:val="2"/>
  </w:num>
  <w:num w:numId="4" w16cid:durableId="1121651620">
    <w:abstractNumId w:val="3"/>
  </w:num>
  <w:num w:numId="5" w16cid:durableId="312834969">
    <w:abstractNumId w:val="4"/>
  </w:num>
  <w:num w:numId="6" w16cid:durableId="2085836714">
    <w:abstractNumId w:val="17"/>
  </w:num>
  <w:num w:numId="7" w16cid:durableId="894926259">
    <w:abstractNumId w:val="5"/>
  </w:num>
  <w:num w:numId="8" w16cid:durableId="1834031780">
    <w:abstractNumId w:val="14"/>
  </w:num>
  <w:num w:numId="9" w16cid:durableId="607154082">
    <w:abstractNumId w:val="12"/>
  </w:num>
  <w:num w:numId="10" w16cid:durableId="1593081424">
    <w:abstractNumId w:val="18"/>
  </w:num>
  <w:num w:numId="11" w16cid:durableId="1589732440">
    <w:abstractNumId w:val="6"/>
  </w:num>
  <w:num w:numId="12" w16cid:durableId="626280749">
    <w:abstractNumId w:val="16"/>
  </w:num>
  <w:num w:numId="13" w16cid:durableId="1826817329">
    <w:abstractNumId w:val="7"/>
  </w:num>
  <w:num w:numId="14" w16cid:durableId="1394045568">
    <w:abstractNumId w:val="20"/>
  </w:num>
  <w:num w:numId="15" w16cid:durableId="1553031954">
    <w:abstractNumId w:val="21"/>
  </w:num>
  <w:num w:numId="16" w16cid:durableId="484322364">
    <w:abstractNumId w:val="10"/>
  </w:num>
  <w:num w:numId="17" w16cid:durableId="789014739">
    <w:abstractNumId w:val="11"/>
  </w:num>
  <w:num w:numId="18" w16cid:durableId="2137796070">
    <w:abstractNumId w:val="9"/>
  </w:num>
  <w:num w:numId="19" w16cid:durableId="366220368">
    <w:abstractNumId w:val="19"/>
  </w:num>
  <w:num w:numId="20" w16cid:durableId="1958297506">
    <w:abstractNumId w:val="15"/>
  </w:num>
  <w:num w:numId="21" w16cid:durableId="83576216">
    <w:abstractNumId w:val="8"/>
  </w:num>
  <w:num w:numId="22" w16cid:durableId="1255046674">
    <w:abstractNumId w:val="22"/>
  </w:num>
  <w:num w:numId="23" w16cid:durableId="14724832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C9F"/>
    <w:rsid w:val="0003200F"/>
    <w:rsid w:val="00034437"/>
    <w:rsid w:val="000527DB"/>
    <w:rsid w:val="0006571B"/>
    <w:rsid w:val="00071ECA"/>
    <w:rsid w:val="00087206"/>
    <w:rsid w:val="00093A9E"/>
    <w:rsid w:val="000A059C"/>
    <w:rsid w:val="000B14F4"/>
    <w:rsid w:val="000E0201"/>
    <w:rsid w:val="00103D6A"/>
    <w:rsid w:val="001367D8"/>
    <w:rsid w:val="001C6F96"/>
    <w:rsid w:val="001D0E14"/>
    <w:rsid w:val="0020255A"/>
    <w:rsid w:val="00277D77"/>
    <w:rsid w:val="002A56F5"/>
    <w:rsid w:val="002A6E86"/>
    <w:rsid w:val="002A7421"/>
    <w:rsid w:val="002F5EB8"/>
    <w:rsid w:val="003525A9"/>
    <w:rsid w:val="003A1C19"/>
    <w:rsid w:val="003D57C1"/>
    <w:rsid w:val="00441F0C"/>
    <w:rsid w:val="00461A30"/>
    <w:rsid w:val="004849A3"/>
    <w:rsid w:val="00492890"/>
    <w:rsid w:val="004F2E8D"/>
    <w:rsid w:val="0050202A"/>
    <w:rsid w:val="0058049E"/>
    <w:rsid w:val="0058381B"/>
    <w:rsid w:val="005F2A9B"/>
    <w:rsid w:val="00601437"/>
    <w:rsid w:val="006D4AA0"/>
    <w:rsid w:val="00792CB6"/>
    <w:rsid w:val="007A5456"/>
    <w:rsid w:val="007D3896"/>
    <w:rsid w:val="00853E0D"/>
    <w:rsid w:val="00865058"/>
    <w:rsid w:val="00867296"/>
    <w:rsid w:val="00910C10"/>
    <w:rsid w:val="00921E2B"/>
    <w:rsid w:val="00922575"/>
    <w:rsid w:val="009518D6"/>
    <w:rsid w:val="009964AF"/>
    <w:rsid w:val="009E1031"/>
    <w:rsid w:val="00A24C9F"/>
    <w:rsid w:val="00A97D40"/>
    <w:rsid w:val="00B251D8"/>
    <w:rsid w:val="00B34B30"/>
    <w:rsid w:val="00B60670"/>
    <w:rsid w:val="00BF59AE"/>
    <w:rsid w:val="00C0123A"/>
    <w:rsid w:val="00C411F1"/>
    <w:rsid w:val="00C46459"/>
    <w:rsid w:val="00CD0BB4"/>
    <w:rsid w:val="00D05BFB"/>
    <w:rsid w:val="00D876CB"/>
    <w:rsid w:val="00DC7064"/>
    <w:rsid w:val="00DC7DB9"/>
    <w:rsid w:val="00DD5EA6"/>
    <w:rsid w:val="00DE22D7"/>
    <w:rsid w:val="00DF29B6"/>
    <w:rsid w:val="00E11F8A"/>
    <w:rsid w:val="00E9798D"/>
    <w:rsid w:val="00EB1F9C"/>
    <w:rsid w:val="00ED6879"/>
    <w:rsid w:val="00F55477"/>
    <w:rsid w:val="00F64B59"/>
    <w:rsid w:val="00FB721F"/>
    <w:rsid w:val="00FF60E3"/>
    <w:rsid w:val="00FF75AF"/>
    <w:rsid w:val="0D3E8743"/>
    <w:rsid w:val="3E9F0F60"/>
    <w:rsid w:val="43BC9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5C1FDA"/>
  <w15:chartTrackingRefBased/>
  <w15:docId w15:val="{2DFE4D3D-0BD8-41BC-AEB5-B507EBBA8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9A3"/>
  </w:style>
  <w:style w:type="paragraph" w:styleId="Heading1">
    <w:name w:val="heading 1"/>
    <w:basedOn w:val="Normal"/>
    <w:next w:val="Normal"/>
    <w:link w:val="Heading1Char"/>
    <w:uiPriority w:val="9"/>
    <w:qFormat/>
    <w:rsid w:val="00A24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C9F"/>
    <w:rPr>
      <w:b/>
      <w:bCs/>
      <w:smallCaps/>
      <w:color w:val="0F4761" w:themeColor="accent1" w:themeShade="BF"/>
      <w:spacing w:val="5"/>
    </w:rPr>
  </w:style>
  <w:style w:type="character" w:customStyle="1" w:styleId="fs13fw6undefinedtdn">
    <w:name w:val="fs13 fw6 undefined tdn"/>
    <w:basedOn w:val="DefaultParagraphFont"/>
    <w:rsid w:val="00A24C9F"/>
  </w:style>
  <w:style w:type="character" w:customStyle="1" w:styleId="fs13fw6">
    <w:name w:val="fs13 fw6"/>
    <w:basedOn w:val="DefaultParagraphFont"/>
    <w:rsid w:val="00A24C9F"/>
  </w:style>
  <w:style w:type="character" w:customStyle="1" w:styleId="fs13fw6overflow-hidden">
    <w:name w:val="fs13 fw6 overflow-hidden"/>
    <w:basedOn w:val="DefaultParagraphFont"/>
    <w:rsid w:val="00A24C9F"/>
  </w:style>
  <w:style w:type="character" w:styleId="Hyperlink">
    <w:name w:val="Hyperlink"/>
    <w:basedOn w:val="DefaultParagraphFont"/>
    <w:uiPriority w:val="99"/>
    <w:unhideWhenUsed/>
    <w:rsid w:val="00A24C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00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849A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8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hanyasri13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hanyasri135.github.io/dhanyasri-portfolio/" TargetMode="External"/><Relationship Id="rId5" Type="http://schemas.openxmlformats.org/officeDocument/2006/relationships/hyperlink" Target="http://www.linkedin.com/in/dhanyasriboll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3</Pages>
  <Words>1629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sri bolla</dc:creator>
  <cp:keywords/>
  <dc:description/>
  <cp:lastModifiedBy>Bolla, Dhanyasri</cp:lastModifiedBy>
  <cp:revision>17</cp:revision>
  <cp:lastPrinted>2026-02-04T17:46:00Z</cp:lastPrinted>
  <dcterms:created xsi:type="dcterms:W3CDTF">2026-01-16T22:48:00Z</dcterms:created>
  <dcterms:modified xsi:type="dcterms:W3CDTF">2026-02-06T01:14:00Z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42020fc7-ebae-4b52-bf61-ce51bc2089a4</vt:lpwstr>
  </property>
</Properties>
</file>