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F67F9" w14:textId="33D8DCAA" w:rsidR="00D7522C" w:rsidRPr="002B4ABE" w:rsidRDefault="00EB20F5" w:rsidP="00FB776A">
      <w:pPr>
        <w:pStyle w:val="Author"/>
        <w:spacing w:before="100" w:beforeAutospacing="1" w:after="100" w:afterAutospacing="1"/>
        <w:rPr>
          <w:sz w:val="16"/>
          <w:szCs w:val="16"/>
        </w:rPr>
      </w:pPr>
      <w:r>
        <w:rPr>
          <w:rFonts w:eastAsia="MS Mincho"/>
          <w:color w:val="000000" w:themeColor="text1"/>
          <w:sz w:val="48"/>
          <w:szCs w:val="48"/>
        </w:rPr>
        <w:t xml:space="preserve">Age Detection Using </w:t>
      </w:r>
      <w:r w:rsidR="00FE5D63" w:rsidRPr="002B4ABE">
        <w:rPr>
          <w:rFonts w:eastAsia="MS Mincho"/>
          <w:color w:val="000000" w:themeColor="text1"/>
          <w:sz w:val="48"/>
          <w:szCs w:val="48"/>
        </w:rPr>
        <w:t>Deep Learning Techniques</w:t>
      </w:r>
    </w:p>
    <w:p w14:paraId="5E516119" w14:textId="77777777" w:rsidR="00D7522C" w:rsidRDefault="00D7522C" w:rsidP="00CA4392">
      <w:pPr>
        <w:pStyle w:val="Author"/>
        <w:spacing w:before="100" w:beforeAutospacing="1" w:after="100" w:afterAutospacing="1" w:line="120" w:lineRule="auto"/>
        <w:rPr>
          <w:sz w:val="16"/>
          <w:szCs w:val="16"/>
        </w:rPr>
      </w:pPr>
    </w:p>
    <w:p w14:paraId="34E4783A" w14:textId="77777777" w:rsidR="00EB20F5" w:rsidRPr="002B4ABE" w:rsidRDefault="00EB20F5" w:rsidP="00EB20F5">
      <w:pPr>
        <w:pStyle w:val="Author"/>
        <w:spacing w:before="100" w:beforeAutospacing="1" w:after="100" w:afterAutospacing="1" w:line="120" w:lineRule="auto"/>
        <w:jc w:val="both"/>
        <w:rPr>
          <w:sz w:val="16"/>
          <w:szCs w:val="16"/>
        </w:rPr>
        <w:sectPr w:rsidR="00EB20F5" w:rsidRPr="002B4ABE" w:rsidSect="00BE17AE">
          <w:pgSz w:w="11906" w:h="16838" w:code="9"/>
          <w:pgMar w:top="547" w:right="893" w:bottom="1440" w:left="893" w:header="720" w:footer="720" w:gutter="0"/>
          <w:cols w:space="720"/>
          <w:titlePg/>
          <w:docGrid w:linePitch="360"/>
        </w:sectPr>
      </w:pPr>
    </w:p>
    <w:p w14:paraId="3BE50876" w14:textId="77777777" w:rsidR="001C6D6C" w:rsidRPr="002B4ABE" w:rsidRDefault="001C6D6C" w:rsidP="001C6D6C">
      <w:pPr>
        <w:ind w:left="294" w:right="40"/>
        <w:rPr>
          <w:sz w:val="18"/>
        </w:rPr>
      </w:pPr>
      <w:r w:rsidRPr="002B4ABE">
        <w:rPr>
          <w:sz w:val="18"/>
        </w:rPr>
        <w:t>Kuppusamy</w:t>
      </w:r>
      <w:r w:rsidRPr="002B4ABE">
        <w:rPr>
          <w:spacing w:val="-6"/>
          <w:sz w:val="18"/>
        </w:rPr>
        <w:t xml:space="preserve"> </w:t>
      </w:r>
      <w:r w:rsidRPr="002B4ABE">
        <w:rPr>
          <w:sz w:val="18"/>
        </w:rPr>
        <w:t>P</w:t>
      </w:r>
    </w:p>
    <w:p w14:paraId="5C8263F8" w14:textId="77777777" w:rsidR="001C6D6C" w:rsidRPr="002B4ABE" w:rsidRDefault="001C6D6C" w:rsidP="001C6D6C">
      <w:pPr>
        <w:ind w:left="299" w:right="40"/>
        <w:rPr>
          <w:i/>
          <w:sz w:val="18"/>
        </w:rPr>
      </w:pPr>
      <w:r w:rsidRPr="002B4ABE">
        <w:rPr>
          <w:i/>
          <w:sz w:val="18"/>
        </w:rPr>
        <w:t>School of Computer Science and</w:t>
      </w:r>
      <w:r w:rsidRPr="002B4ABE">
        <w:rPr>
          <w:i/>
          <w:spacing w:val="-43"/>
          <w:sz w:val="18"/>
        </w:rPr>
        <w:t xml:space="preserve"> </w:t>
      </w:r>
      <w:r w:rsidRPr="002B4ABE">
        <w:rPr>
          <w:i/>
          <w:sz w:val="18"/>
        </w:rPr>
        <w:t>Engineering</w:t>
      </w:r>
    </w:p>
    <w:p w14:paraId="1141F76A" w14:textId="77777777" w:rsidR="00BD670B" w:rsidRPr="002B4ABE" w:rsidRDefault="001C6D6C" w:rsidP="001C6D6C">
      <w:pPr>
        <w:ind w:left="299" w:right="40"/>
        <w:rPr>
          <w:sz w:val="18"/>
        </w:rPr>
      </w:pPr>
      <w:r w:rsidRPr="002B4ABE">
        <w:rPr>
          <w:i/>
          <w:sz w:val="18"/>
        </w:rPr>
        <w:t>VIT-AP University</w:t>
      </w:r>
      <w:r w:rsidR="007B6DDA" w:rsidRPr="002B4ABE">
        <w:rPr>
          <w:i/>
          <w:sz w:val="18"/>
          <w:szCs w:val="18"/>
        </w:rPr>
        <w:br/>
      </w:r>
      <w:r w:rsidRPr="002B4ABE">
        <w:rPr>
          <w:sz w:val="18"/>
        </w:rPr>
        <w:t>Amaravati, Andhra Pradesh</w:t>
      </w:r>
      <w:r w:rsidRPr="002B4ABE">
        <w:rPr>
          <w:spacing w:val="-43"/>
          <w:sz w:val="18"/>
        </w:rPr>
        <w:t xml:space="preserve"> </w:t>
      </w:r>
      <w:r w:rsidRPr="002B4ABE">
        <w:rPr>
          <w:sz w:val="18"/>
        </w:rPr>
        <w:t>drpkscse@gmail.com</w:t>
      </w:r>
    </w:p>
    <w:p w14:paraId="2ABD5A93" w14:textId="77777777" w:rsidR="001C6D6C" w:rsidRPr="002B4ABE" w:rsidRDefault="001C6D6C" w:rsidP="001C6D6C">
      <w:pPr>
        <w:ind w:left="299" w:right="40"/>
        <w:rPr>
          <w:sz w:val="18"/>
          <w:szCs w:val="18"/>
        </w:rPr>
      </w:pPr>
    </w:p>
    <w:p w14:paraId="7EA10BAD" w14:textId="2CE8D43F" w:rsidR="00EB20F5" w:rsidRPr="002B4ABE" w:rsidRDefault="00EB20F5" w:rsidP="001C6D6C">
      <w:pPr>
        <w:ind w:left="301" w:right="40"/>
        <w:rPr>
          <w:sz w:val="18"/>
        </w:rPr>
      </w:pPr>
    </w:p>
    <w:p w14:paraId="59AA482B" w14:textId="6E340A84" w:rsidR="001C6D6C" w:rsidRPr="002B4ABE" w:rsidRDefault="00244F7E" w:rsidP="005C733D">
      <w:pPr>
        <w:ind w:left="301" w:right="40"/>
        <w:rPr>
          <w:sz w:val="18"/>
          <w:szCs w:val="18"/>
          <w:lang w:val="en-IN"/>
        </w:rPr>
      </w:pPr>
      <w:hyperlink r:id="rId8" w:history="1">
        <w:r w:rsidRPr="00954348">
          <w:rPr>
            <w:rStyle w:val="Hyperlink"/>
            <w:sz w:val="18"/>
            <w:szCs w:val="18"/>
          </w:rPr>
          <w:br w:type="column"/>
        </w:r>
      </w:hyperlink>
    </w:p>
    <w:p w14:paraId="6687F6C5" w14:textId="77777777" w:rsidR="005C733D" w:rsidRDefault="00544BD3" w:rsidP="005C733D">
      <w:pPr>
        <w:ind w:left="299" w:right="38"/>
        <w:rPr>
          <w:sz w:val="18"/>
          <w:szCs w:val="18"/>
        </w:rPr>
      </w:pPr>
      <w:r w:rsidRPr="002B4ABE">
        <w:rPr>
          <w:sz w:val="18"/>
          <w:szCs w:val="18"/>
        </w:rPr>
        <w:br/>
      </w:r>
      <w:r w:rsidR="005C733D">
        <w:t xml:space="preserve">  </w:t>
      </w:r>
      <w:r w:rsidR="005C733D">
        <w:rPr>
          <w:sz w:val="18"/>
          <w:szCs w:val="18"/>
        </w:rPr>
        <w:t xml:space="preserve">Ch. Sai </w:t>
      </w:r>
      <w:proofErr w:type="spellStart"/>
      <w:r w:rsidR="005C733D">
        <w:rPr>
          <w:sz w:val="18"/>
          <w:szCs w:val="18"/>
        </w:rPr>
        <w:t>Dhanya</w:t>
      </w:r>
      <w:proofErr w:type="spellEnd"/>
      <w:r w:rsidR="005C733D">
        <w:rPr>
          <w:sz w:val="18"/>
          <w:szCs w:val="18"/>
        </w:rPr>
        <w:t xml:space="preserve"> Sri</w:t>
      </w:r>
    </w:p>
    <w:p w14:paraId="0912D2FD" w14:textId="77777777" w:rsidR="005C733D" w:rsidRPr="002B4ABE" w:rsidRDefault="005C733D" w:rsidP="005C733D">
      <w:pPr>
        <w:ind w:left="299" w:right="38"/>
        <w:rPr>
          <w:i/>
          <w:sz w:val="18"/>
        </w:rPr>
      </w:pPr>
      <w:r>
        <w:rPr>
          <w:sz w:val="18"/>
          <w:szCs w:val="18"/>
        </w:rPr>
        <w:t>22bce9060</w:t>
      </w:r>
      <w:r w:rsidRPr="002B4ABE">
        <w:rPr>
          <w:sz w:val="18"/>
          <w:szCs w:val="18"/>
        </w:rPr>
        <w:br/>
      </w:r>
      <w:r w:rsidRPr="002B4ABE">
        <w:rPr>
          <w:i/>
          <w:sz w:val="18"/>
        </w:rPr>
        <w:t>School of Computer Science and</w:t>
      </w:r>
      <w:r w:rsidRPr="002B4ABE">
        <w:rPr>
          <w:i/>
          <w:spacing w:val="-43"/>
          <w:sz w:val="18"/>
        </w:rPr>
        <w:t xml:space="preserve"> </w:t>
      </w:r>
      <w:r w:rsidRPr="002B4ABE">
        <w:rPr>
          <w:i/>
          <w:sz w:val="18"/>
        </w:rPr>
        <w:t>Engineering</w:t>
      </w:r>
    </w:p>
    <w:p w14:paraId="3234EB35" w14:textId="77777777" w:rsidR="005C733D" w:rsidRPr="002B4ABE" w:rsidRDefault="005C733D" w:rsidP="005C733D">
      <w:pPr>
        <w:spacing w:before="1"/>
        <w:ind w:left="472" w:right="210" w:firstLine="2"/>
        <w:rPr>
          <w:i/>
          <w:sz w:val="18"/>
        </w:rPr>
      </w:pPr>
      <w:r w:rsidRPr="002B4ABE">
        <w:rPr>
          <w:i/>
          <w:sz w:val="18"/>
        </w:rPr>
        <w:t>VIT-AP University</w:t>
      </w:r>
    </w:p>
    <w:p w14:paraId="33302C0B" w14:textId="77777777" w:rsidR="005C733D" w:rsidRDefault="005C733D" w:rsidP="005C733D">
      <w:pPr>
        <w:ind w:left="301" w:right="40"/>
        <w:rPr>
          <w:spacing w:val="-43"/>
          <w:sz w:val="18"/>
        </w:rPr>
      </w:pPr>
      <w:r w:rsidRPr="002B4ABE">
        <w:rPr>
          <w:sz w:val="18"/>
        </w:rPr>
        <w:t>Amaravati, Andhra Pradesh</w:t>
      </w:r>
      <w:r w:rsidRPr="002B4ABE">
        <w:rPr>
          <w:spacing w:val="-43"/>
          <w:sz w:val="18"/>
        </w:rPr>
        <w:t xml:space="preserve"> </w:t>
      </w:r>
    </w:p>
    <w:p w14:paraId="2822593E" w14:textId="5A166907" w:rsidR="009F1D79" w:rsidRPr="002B4ABE" w:rsidRDefault="009F1D79" w:rsidP="00EB20F5">
      <w:pPr>
        <w:pStyle w:val="Author"/>
        <w:spacing w:before="0" w:after="0"/>
        <w:sectPr w:rsidR="009F1D79" w:rsidRPr="002B4ABE" w:rsidSect="003B4E04">
          <w:type w:val="continuous"/>
          <w:pgSz w:w="11906" w:h="16838" w:code="9"/>
          <w:pgMar w:top="450" w:right="893" w:bottom="1440" w:left="893" w:header="720" w:footer="720" w:gutter="0"/>
          <w:cols w:num="3" w:space="720"/>
          <w:docGrid w:linePitch="360"/>
        </w:sectPr>
      </w:pPr>
    </w:p>
    <w:p w14:paraId="48C66761" w14:textId="77777777" w:rsidR="009303D9" w:rsidRPr="002B4ABE" w:rsidRDefault="00BD670B">
      <w:pPr>
        <w:sectPr w:rsidR="009303D9" w:rsidRPr="002B4ABE" w:rsidSect="003B4E04">
          <w:type w:val="continuous"/>
          <w:pgSz w:w="11906" w:h="16838" w:code="9"/>
          <w:pgMar w:top="450" w:right="893" w:bottom="1440" w:left="893" w:header="720" w:footer="720" w:gutter="0"/>
          <w:cols w:num="3" w:space="720"/>
          <w:docGrid w:linePitch="360"/>
        </w:sectPr>
      </w:pPr>
      <w:r w:rsidRPr="002B4ABE">
        <w:br w:type="column"/>
      </w:r>
    </w:p>
    <w:p w14:paraId="7E78D57E" w14:textId="4F44648F" w:rsidR="004D72B5" w:rsidRPr="002B4ABE" w:rsidRDefault="009303D9" w:rsidP="00254738">
      <w:pPr>
        <w:pStyle w:val="Abstract"/>
        <w:ind w:firstLine="0"/>
        <w:rPr>
          <w:i/>
          <w:iCs/>
        </w:rPr>
      </w:pPr>
      <w:r w:rsidRPr="002B4ABE">
        <w:rPr>
          <w:i/>
          <w:iCs/>
        </w:rPr>
        <w:t>Abstract</w:t>
      </w:r>
      <w:r w:rsidRPr="002B4ABE">
        <w:t>—</w:t>
      </w:r>
      <w:r w:rsidR="00BE17AE" w:rsidRPr="00BE17AE">
        <w:t>Age estimation from facial images is a valuable and feasible approach in various fields such as security, biometrics, targeted marketing, and human-computer interaction. As age is a sensitive and dynamic attribute, the accuracy of age prediction models significantly impacts real-world applications. Considering the increasing demand for automated age recognition systems, this research presents an age detection model based on Convolutional Neural Networks (CNN), one of the major algorithms in Deep Learning (DL). In recent years, the DL computing paradigm has been regarded as the most advanced approach within the Machine Learning (ML) domain. Moreover, in the ML field, it is among the most widely applied computational methods and demonstrates outstanding performance on large, perceptual tasks, often rivaling or exceeding human-level accuracy. In this work, CNN models were designed and implemented from scratch, without relying on any predefined architectures. The models were built using both the Sequential and Functional APIs to explore different design flexibilities and layer customizations. A diverse dataset of facial images spanning multiple age groups was used for training and evaluation. The Adaptive Moment Estimation (Adam) optimizer was utilized to accelerate training and enhance model convergence. Cross-entropy was used as the loss function to measure the model's predictive capability. After tuning and evaluating various model configurations, the best-performing design was selected based on validation accuracy and loss metrics. The results show that the developed models achieved accuracy levels of approximately 85% and above, demonstrating their effectiveness in automating the task of facial age estimation.</w:t>
      </w:r>
    </w:p>
    <w:p w14:paraId="7CA33A21" w14:textId="4D937A29" w:rsidR="00F15571" w:rsidRDefault="00BE17AE" w:rsidP="00254738">
      <w:pPr>
        <w:pStyle w:val="Keywords"/>
        <w:ind w:firstLine="0"/>
      </w:pPr>
      <w:r w:rsidRPr="00BE17AE">
        <w:t>Keywords—Age Detection, Convolutional Neural Network, Deep Learning, Sequential Model, Functional API, Adam Optimizer, Cross-Entropy, Custom CNN Architecture</w:t>
      </w:r>
      <w:r w:rsidR="00F15571" w:rsidRPr="002B4ABE">
        <w:t>.</w:t>
      </w:r>
    </w:p>
    <w:p w14:paraId="04D5DBF5" w14:textId="77777777" w:rsidR="00EB20F5" w:rsidRPr="002B4ABE" w:rsidRDefault="00EB20F5" w:rsidP="00F15571">
      <w:pPr>
        <w:pStyle w:val="Keywords"/>
        <w:rPr>
          <w:color w:val="FF0000"/>
        </w:rPr>
      </w:pPr>
    </w:p>
    <w:p w14:paraId="1CFA11D4" w14:textId="77777777" w:rsidR="009303D9" w:rsidRPr="00EB20F5" w:rsidRDefault="0053603E" w:rsidP="006B6B66">
      <w:pPr>
        <w:pStyle w:val="Heading1"/>
        <w:rPr>
          <w:color w:val="FF0000"/>
        </w:rPr>
      </w:pPr>
      <w:r w:rsidRPr="00EB20F5">
        <w:rPr>
          <w:color w:val="FF0000"/>
        </w:rPr>
        <w:t>Introduction</w:t>
      </w:r>
    </w:p>
    <w:p w14:paraId="35401DA2" w14:textId="036D6D50" w:rsidR="00BE17AE" w:rsidRPr="00BE17AE" w:rsidRDefault="00BE17AE" w:rsidP="00BE17AE">
      <w:pPr>
        <w:spacing w:before="100" w:beforeAutospacing="1" w:after="100" w:afterAutospacing="1"/>
        <w:jc w:val="left"/>
        <w:rPr>
          <w:rFonts w:eastAsia="Times New Roman"/>
        </w:rPr>
      </w:pPr>
      <w:r w:rsidRPr="00BE17AE">
        <w:rPr>
          <w:rFonts w:eastAsia="Times New Roman"/>
        </w:rPr>
        <w:t xml:space="preserve">Age estimation from facial images plays an increasingly significant role in various domains, </w:t>
      </w:r>
      <w:r w:rsidR="00EB20F5" w:rsidRPr="00BE17AE">
        <w:rPr>
          <w:rFonts w:eastAsia="Times New Roman"/>
        </w:rPr>
        <w:t>incorporating</w:t>
      </w:r>
      <w:r w:rsidRPr="00BE17AE">
        <w:rPr>
          <w:rFonts w:eastAsia="Times New Roman"/>
        </w:rPr>
        <w:t xml:space="preserve"> biometric authentication, age-restricted content delivery, surveillance, healthcare diagnostics, and retail personalization. The </w:t>
      </w:r>
      <w:r w:rsidR="00EB20F5" w:rsidRPr="00BE17AE">
        <w:rPr>
          <w:rFonts w:eastAsia="Times New Roman"/>
        </w:rPr>
        <w:t>precise</w:t>
      </w:r>
      <w:r w:rsidRPr="00BE17AE">
        <w:rPr>
          <w:rFonts w:eastAsia="Times New Roman"/>
        </w:rPr>
        <w:t xml:space="preserve"> detection of age helps systems </w:t>
      </w:r>
      <w:r w:rsidR="00EB20F5" w:rsidRPr="00BE17AE">
        <w:rPr>
          <w:rFonts w:eastAsia="Times New Roman"/>
        </w:rPr>
        <w:t>adjust</w:t>
      </w:r>
      <w:r w:rsidRPr="00BE17AE">
        <w:rPr>
          <w:rFonts w:eastAsia="Times New Roman"/>
        </w:rPr>
        <w:t xml:space="preserve"> services for individuals, maintain safety protocols, and enhance user experience. However, automatically predicting age from a static facial image is a </w:t>
      </w:r>
      <w:r w:rsidR="00EB20F5" w:rsidRPr="00BE17AE">
        <w:rPr>
          <w:rFonts w:eastAsia="Times New Roman"/>
        </w:rPr>
        <w:t>confronting</w:t>
      </w:r>
      <w:r w:rsidRPr="00BE17AE">
        <w:rPr>
          <w:rFonts w:eastAsia="Times New Roman"/>
        </w:rPr>
        <w:t xml:space="preserve"> task due to wide variability in facial </w:t>
      </w:r>
      <w:r w:rsidR="00EB20F5" w:rsidRPr="00BE17AE">
        <w:rPr>
          <w:rFonts w:eastAsia="Times New Roman"/>
        </w:rPr>
        <w:t>features</w:t>
      </w:r>
      <w:r w:rsidRPr="00BE17AE">
        <w:rPr>
          <w:rFonts w:eastAsia="Times New Roman"/>
        </w:rPr>
        <w:t>, lighting conditions, camera angles, and individual aging patterns.</w:t>
      </w:r>
    </w:p>
    <w:p w14:paraId="77BDAC9C" w14:textId="0B28B229" w:rsidR="00BE17AE" w:rsidRPr="00BE17AE" w:rsidRDefault="00BE17AE" w:rsidP="00BE17AE">
      <w:pPr>
        <w:spacing w:before="100" w:beforeAutospacing="1" w:after="100" w:afterAutospacing="1"/>
        <w:jc w:val="left"/>
        <w:rPr>
          <w:rFonts w:eastAsia="Times New Roman"/>
        </w:rPr>
      </w:pPr>
      <w:r w:rsidRPr="00BE17AE">
        <w:rPr>
          <w:rFonts w:eastAsia="Times New Roman"/>
        </w:rPr>
        <w:t xml:space="preserve">Human faces are </w:t>
      </w:r>
      <w:r w:rsidR="00F43820" w:rsidRPr="00BE17AE">
        <w:rPr>
          <w:rFonts w:eastAsia="Times New Roman"/>
        </w:rPr>
        <w:t>lively</w:t>
      </w:r>
      <w:r w:rsidRPr="00BE17AE">
        <w:rPr>
          <w:rFonts w:eastAsia="Times New Roman"/>
        </w:rPr>
        <w:t xml:space="preserve"> and complex in structure. Facial features such as skin texture, wrinkle density, jawline definition, and even eye region </w:t>
      </w:r>
      <w:r w:rsidR="00F43820" w:rsidRPr="00BE17AE">
        <w:rPr>
          <w:rFonts w:eastAsia="Times New Roman"/>
        </w:rPr>
        <w:t>vicissitudes</w:t>
      </w:r>
      <w:r w:rsidRPr="00BE17AE">
        <w:rPr>
          <w:rFonts w:eastAsia="Times New Roman"/>
        </w:rPr>
        <w:t xml:space="preserve"> evolve continuously with age. This </w:t>
      </w:r>
      <w:r w:rsidR="00F43820" w:rsidRPr="00BE17AE">
        <w:rPr>
          <w:rFonts w:eastAsia="Times New Roman"/>
        </w:rPr>
        <w:t>development</w:t>
      </w:r>
      <w:r w:rsidRPr="00BE17AE">
        <w:rPr>
          <w:rFonts w:eastAsia="Times New Roman"/>
        </w:rPr>
        <w:t xml:space="preserve"> makes it difficult </w:t>
      </w:r>
      <w:r w:rsidRPr="00BE17AE">
        <w:rPr>
          <w:rFonts w:eastAsia="Times New Roman"/>
        </w:rPr>
        <w:t>to define age-specific rules manually. Consequently, deep learning techniques—</w:t>
      </w:r>
      <w:r w:rsidR="00F43820" w:rsidRPr="00BE17AE">
        <w:rPr>
          <w:rFonts w:eastAsia="Times New Roman"/>
        </w:rPr>
        <w:t>particularly</w:t>
      </w:r>
      <w:r w:rsidRPr="00BE17AE">
        <w:rPr>
          <w:rFonts w:eastAsia="Times New Roman"/>
        </w:rPr>
        <w:t xml:space="preserve"> Convolutional Neural Networks (CNNs)—have become the preferred solution due to their </w:t>
      </w:r>
      <w:r w:rsidR="00F43820" w:rsidRPr="00BE17AE">
        <w:rPr>
          <w:rFonts w:eastAsia="Times New Roman"/>
        </w:rPr>
        <w:t>facility</w:t>
      </w:r>
      <w:r w:rsidRPr="00BE17AE">
        <w:rPr>
          <w:rFonts w:eastAsia="Times New Roman"/>
        </w:rPr>
        <w:t xml:space="preserve"> to automatically learn </w:t>
      </w:r>
      <w:proofErr w:type="spellStart"/>
      <w:r w:rsidR="00F43820" w:rsidRPr="00BE17AE">
        <w:rPr>
          <w:rFonts w:eastAsia="Times New Roman"/>
        </w:rPr>
        <w:t>categorised</w:t>
      </w:r>
      <w:proofErr w:type="spellEnd"/>
      <w:r w:rsidRPr="00BE17AE">
        <w:rPr>
          <w:rFonts w:eastAsia="Times New Roman"/>
        </w:rPr>
        <w:t xml:space="preserve"> representations of image data [1].</w:t>
      </w:r>
    </w:p>
    <w:p w14:paraId="4293D7EE" w14:textId="6DAA8DBA" w:rsidR="00BE17AE" w:rsidRPr="00BE17AE" w:rsidRDefault="00BE17AE" w:rsidP="00BE17AE">
      <w:pPr>
        <w:spacing w:before="100" w:beforeAutospacing="1" w:after="100" w:afterAutospacing="1"/>
        <w:jc w:val="left"/>
        <w:rPr>
          <w:rFonts w:eastAsia="Times New Roman"/>
        </w:rPr>
      </w:pPr>
      <w:r w:rsidRPr="00BE17AE">
        <w:rPr>
          <w:rFonts w:eastAsia="Times New Roman"/>
        </w:rPr>
        <w:t xml:space="preserve">CNNs have proven to be robust for a </w:t>
      </w:r>
      <w:r w:rsidR="00F43820" w:rsidRPr="00BE17AE">
        <w:rPr>
          <w:rFonts w:eastAsia="Times New Roman"/>
        </w:rPr>
        <w:t>comprehensive</w:t>
      </w:r>
      <w:r w:rsidRPr="00BE17AE">
        <w:rPr>
          <w:rFonts w:eastAsia="Times New Roman"/>
        </w:rPr>
        <w:t xml:space="preserve"> range of visual recognition tasks, </w:t>
      </w:r>
      <w:r w:rsidR="00F43820" w:rsidRPr="00BE17AE">
        <w:rPr>
          <w:rFonts w:eastAsia="Times New Roman"/>
        </w:rPr>
        <w:t>incorporating</w:t>
      </w:r>
      <w:r w:rsidRPr="00BE17AE">
        <w:rPr>
          <w:rFonts w:eastAsia="Times New Roman"/>
        </w:rPr>
        <w:t xml:space="preserve"> facial detection, emotion analysis, and now age classification. Unlike traditional machine learning methods that depend on </w:t>
      </w:r>
      <w:r w:rsidR="00F43820" w:rsidRPr="00BE17AE">
        <w:rPr>
          <w:rFonts w:eastAsia="Times New Roman"/>
        </w:rPr>
        <w:t>handmade</w:t>
      </w:r>
      <w:r w:rsidRPr="00BE17AE">
        <w:rPr>
          <w:rFonts w:eastAsia="Times New Roman"/>
        </w:rPr>
        <w:t xml:space="preserve"> features, CNNs extract and learn low, medium, and high-level features directly from image pixels, eliminating the need for </w:t>
      </w:r>
      <w:r w:rsidR="00F43820" w:rsidRPr="00BE17AE">
        <w:rPr>
          <w:rFonts w:eastAsia="Times New Roman"/>
        </w:rPr>
        <w:t>definite</w:t>
      </w:r>
      <w:r w:rsidRPr="00BE17AE">
        <w:rPr>
          <w:rFonts w:eastAsia="Times New Roman"/>
        </w:rPr>
        <w:t xml:space="preserve"> feature engineering. This makes CNNs highly adaptable and capable of </w:t>
      </w:r>
      <w:r w:rsidR="00F43820" w:rsidRPr="00BE17AE">
        <w:rPr>
          <w:rFonts w:eastAsia="Times New Roman"/>
        </w:rPr>
        <w:t>oversimplifying</w:t>
      </w:r>
      <w:r w:rsidRPr="00BE17AE">
        <w:rPr>
          <w:rFonts w:eastAsia="Times New Roman"/>
        </w:rPr>
        <w:t xml:space="preserve"> well on complex datasets.</w:t>
      </w:r>
    </w:p>
    <w:p w14:paraId="3CCF97A8" w14:textId="0B14B20D" w:rsidR="00BE17AE" w:rsidRPr="00BE17AE" w:rsidRDefault="00BE17AE" w:rsidP="00BE17AE">
      <w:pPr>
        <w:spacing w:before="100" w:beforeAutospacing="1" w:after="100" w:afterAutospacing="1"/>
        <w:jc w:val="left"/>
        <w:rPr>
          <w:rFonts w:eastAsia="Times New Roman"/>
        </w:rPr>
      </w:pPr>
      <w:r w:rsidRPr="00BE17AE">
        <w:rPr>
          <w:rFonts w:eastAsia="Times New Roman"/>
        </w:rPr>
        <w:t xml:space="preserve">In this project, we present a deep learning-based approach to </w:t>
      </w:r>
      <w:r w:rsidR="00F43820" w:rsidRPr="00BE17AE">
        <w:rPr>
          <w:rFonts w:eastAsia="Times New Roman"/>
        </w:rPr>
        <w:t>assess</w:t>
      </w:r>
      <w:r w:rsidRPr="00BE17AE">
        <w:rPr>
          <w:rFonts w:eastAsia="Times New Roman"/>
        </w:rPr>
        <w:t xml:space="preserve"> age using custom-designed CNN architectures, without relying on pre-trained models such as </w:t>
      </w:r>
      <w:proofErr w:type="spellStart"/>
      <w:r w:rsidRPr="00BE17AE">
        <w:rPr>
          <w:rFonts w:eastAsia="Times New Roman"/>
        </w:rPr>
        <w:t>DenseNet</w:t>
      </w:r>
      <w:proofErr w:type="spellEnd"/>
      <w:r w:rsidRPr="00BE17AE">
        <w:rPr>
          <w:rFonts w:eastAsia="Times New Roman"/>
        </w:rPr>
        <w:t xml:space="preserve">, </w:t>
      </w:r>
      <w:proofErr w:type="spellStart"/>
      <w:r w:rsidRPr="00BE17AE">
        <w:rPr>
          <w:rFonts w:eastAsia="Times New Roman"/>
        </w:rPr>
        <w:t>ResNet</w:t>
      </w:r>
      <w:proofErr w:type="spellEnd"/>
      <w:r w:rsidRPr="00BE17AE">
        <w:rPr>
          <w:rFonts w:eastAsia="Times New Roman"/>
        </w:rPr>
        <w:t xml:space="preserve">, or </w:t>
      </w:r>
      <w:proofErr w:type="spellStart"/>
      <w:r w:rsidRPr="00BE17AE">
        <w:rPr>
          <w:rFonts w:eastAsia="Times New Roman"/>
        </w:rPr>
        <w:t>MobileNet</w:t>
      </w:r>
      <w:proofErr w:type="spellEnd"/>
      <w:r w:rsidRPr="00BE17AE">
        <w:rPr>
          <w:rFonts w:eastAsia="Times New Roman"/>
        </w:rPr>
        <w:t xml:space="preserve">. Instead, we constructed our models from scratch using both the Sequential and Functional APIs of a deep learning framework (e.g., </w:t>
      </w:r>
      <w:proofErr w:type="spellStart"/>
      <w:r w:rsidRPr="00BE17AE">
        <w:rPr>
          <w:rFonts w:eastAsia="Times New Roman"/>
        </w:rPr>
        <w:t>Keras</w:t>
      </w:r>
      <w:proofErr w:type="spellEnd"/>
      <w:r w:rsidRPr="00BE17AE">
        <w:rPr>
          <w:rFonts w:eastAsia="Times New Roman"/>
        </w:rPr>
        <w:t xml:space="preserve">). This enabled us to </w:t>
      </w:r>
      <w:r w:rsidR="00F43820" w:rsidRPr="00BE17AE">
        <w:rPr>
          <w:rFonts w:eastAsia="Times New Roman"/>
        </w:rPr>
        <w:t>modify</w:t>
      </w:r>
      <w:r w:rsidRPr="00BE17AE">
        <w:rPr>
          <w:rFonts w:eastAsia="Times New Roman"/>
        </w:rPr>
        <w:t xml:space="preserve"> every aspect of the model's architecture—including the number of layers, kernel sizes, activation functions, and connections—</w:t>
      </w:r>
      <w:r w:rsidR="00F43820" w:rsidRPr="00BE17AE">
        <w:rPr>
          <w:rFonts w:eastAsia="Times New Roman"/>
        </w:rPr>
        <w:t>delivering</w:t>
      </w:r>
      <w:r w:rsidRPr="00BE17AE">
        <w:rPr>
          <w:rFonts w:eastAsia="Times New Roman"/>
        </w:rPr>
        <w:t xml:space="preserve"> deeper insight into how each parameter impacts performance.</w:t>
      </w:r>
    </w:p>
    <w:p w14:paraId="02F9EBD7" w14:textId="239E35C6" w:rsidR="00BE17AE" w:rsidRPr="00BE17AE" w:rsidRDefault="00BE17AE" w:rsidP="00BE17AE">
      <w:pPr>
        <w:spacing w:before="100" w:beforeAutospacing="1" w:after="100" w:afterAutospacing="1"/>
        <w:jc w:val="left"/>
        <w:rPr>
          <w:rFonts w:eastAsia="Times New Roman"/>
        </w:rPr>
      </w:pPr>
      <w:r w:rsidRPr="00BE17AE">
        <w:rPr>
          <w:rFonts w:eastAsia="Times New Roman"/>
        </w:rPr>
        <w:t xml:space="preserve">The network begins with a set of convolutional layers that process facial images to </w:t>
      </w:r>
      <w:r w:rsidR="00F43820" w:rsidRPr="00BE17AE">
        <w:rPr>
          <w:rFonts w:eastAsia="Times New Roman"/>
        </w:rPr>
        <w:t>obtain</w:t>
      </w:r>
      <w:r w:rsidRPr="00BE17AE">
        <w:rPr>
          <w:rFonts w:eastAsia="Times New Roman"/>
        </w:rPr>
        <w:t xml:space="preserve"> important features such as texture and structure. These are followed by pooling layers to reduce dimensionality and </w:t>
      </w:r>
      <w:r w:rsidR="00F43820" w:rsidRPr="00BE17AE">
        <w:rPr>
          <w:rFonts w:eastAsia="Times New Roman"/>
        </w:rPr>
        <w:t>manage</w:t>
      </w:r>
      <w:r w:rsidRPr="00BE17AE">
        <w:rPr>
          <w:rFonts w:eastAsia="Times New Roman"/>
        </w:rPr>
        <w:t xml:space="preserve"> overfitting. To handle non-linearity, we employed Rectified Linear Unit (</w:t>
      </w:r>
      <w:proofErr w:type="spellStart"/>
      <w:r w:rsidRPr="00BE17AE">
        <w:rPr>
          <w:rFonts w:eastAsia="Times New Roman"/>
        </w:rPr>
        <w:t>ReLU</w:t>
      </w:r>
      <w:proofErr w:type="spellEnd"/>
      <w:r w:rsidRPr="00BE17AE">
        <w:rPr>
          <w:rFonts w:eastAsia="Times New Roman"/>
        </w:rPr>
        <w:t xml:space="preserve">) activation functions, which pass positive values </w:t>
      </w:r>
      <w:r w:rsidR="00F43820" w:rsidRPr="00BE17AE">
        <w:rPr>
          <w:rFonts w:eastAsia="Times New Roman"/>
        </w:rPr>
        <w:t>accelerate</w:t>
      </w:r>
      <w:r w:rsidRPr="00BE17AE">
        <w:rPr>
          <w:rFonts w:eastAsia="Times New Roman"/>
        </w:rPr>
        <w:t xml:space="preserve"> and discard negative values, thereby accelerating convergence and </w:t>
      </w:r>
      <w:r w:rsidR="00F43820" w:rsidRPr="00BE17AE">
        <w:rPr>
          <w:rFonts w:eastAsia="Times New Roman"/>
        </w:rPr>
        <w:t>easing</w:t>
      </w:r>
      <w:r w:rsidRPr="00BE17AE">
        <w:rPr>
          <w:rFonts w:eastAsia="Times New Roman"/>
        </w:rPr>
        <w:t xml:space="preserve"> computational complexity [2]. The deeper layers of the network integrate learned features into more </w:t>
      </w:r>
      <w:r w:rsidR="00F43820" w:rsidRPr="00BE17AE">
        <w:rPr>
          <w:rFonts w:eastAsia="Times New Roman"/>
        </w:rPr>
        <w:t>separate</w:t>
      </w:r>
      <w:r w:rsidRPr="00BE17AE">
        <w:rPr>
          <w:rFonts w:eastAsia="Times New Roman"/>
        </w:rPr>
        <w:t xml:space="preserve"> concepts, which are then passed into fully connected dense layers. The </w:t>
      </w:r>
      <w:r w:rsidR="00F43820" w:rsidRPr="00BE17AE">
        <w:rPr>
          <w:rFonts w:eastAsia="Times New Roman"/>
        </w:rPr>
        <w:t>ultimate</w:t>
      </w:r>
      <w:r w:rsidRPr="00BE17AE">
        <w:rPr>
          <w:rFonts w:eastAsia="Times New Roman"/>
        </w:rPr>
        <w:t xml:space="preserve"> classification layer uses a </w:t>
      </w:r>
      <w:proofErr w:type="spellStart"/>
      <w:r w:rsidRPr="00BE17AE">
        <w:rPr>
          <w:rFonts w:eastAsia="Times New Roman"/>
        </w:rPr>
        <w:t>Softmax</w:t>
      </w:r>
      <w:proofErr w:type="spellEnd"/>
      <w:r w:rsidRPr="00BE17AE">
        <w:rPr>
          <w:rFonts w:eastAsia="Times New Roman"/>
        </w:rPr>
        <w:t xml:space="preserve"> activation function, outputting the probability </w:t>
      </w:r>
      <w:r w:rsidR="00F43820" w:rsidRPr="00BE17AE">
        <w:rPr>
          <w:rFonts w:eastAsia="Times New Roman"/>
        </w:rPr>
        <w:t>sharing</w:t>
      </w:r>
      <w:r w:rsidRPr="00BE17AE">
        <w:rPr>
          <w:rFonts w:eastAsia="Times New Roman"/>
        </w:rPr>
        <w:t xml:space="preserve"> across age categories.</w:t>
      </w:r>
    </w:p>
    <w:p w14:paraId="48D9487C" w14:textId="73A1FEE2" w:rsidR="00BE17AE" w:rsidRPr="00BE17AE" w:rsidRDefault="00BE17AE" w:rsidP="00BE17AE">
      <w:pPr>
        <w:spacing w:before="100" w:beforeAutospacing="1" w:after="100" w:afterAutospacing="1"/>
        <w:jc w:val="left"/>
        <w:rPr>
          <w:rFonts w:eastAsia="Times New Roman"/>
        </w:rPr>
      </w:pPr>
      <w:r w:rsidRPr="00BE17AE">
        <w:rPr>
          <w:rFonts w:eastAsia="Times New Roman"/>
        </w:rPr>
        <w:t xml:space="preserve">The models were trained on a facial dataset </w:t>
      </w:r>
      <w:r w:rsidR="00F43820" w:rsidRPr="00BE17AE">
        <w:rPr>
          <w:rFonts w:eastAsia="Times New Roman"/>
        </w:rPr>
        <w:t>extensive</w:t>
      </w:r>
      <w:r w:rsidRPr="00BE17AE">
        <w:rPr>
          <w:rFonts w:eastAsia="Times New Roman"/>
        </w:rPr>
        <w:t xml:space="preserve"> a wide range of age groups. To improve generalization and robustness, image preprocessing techniques such as normalization, resizing, and data augmentation (rotation, flipping, brightness adjustment) were applied. These techniques simulate real-world scenarios and </w:t>
      </w:r>
      <w:r w:rsidR="00F43820" w:rsidRPr="00BE17AE">
        <w:rPr>
          <w:rFonts w:eastAsia="Times New Roman"/>
        </w:rPr>
        <w:t>block</w:t>
      </w:r>
      <w:r w:rsidRPr="00BE17AE">
        <w:rPr>
          <w:rFonts w:eastAsia="Times New Roman"/>
        </w:rPr>
        <w:t xml:space="preserve"> the model from overfitting to specific lighting or pose conditions.</w:t>
      </w:r>
    </w:p>
    <w:p w14:paraId="52BE8B6C" w14:textId="58639F37" w:rsidR="00BE17AE" w:rsidRPr="00BE17AE" w:rsidRDefault="00BE17AE" w:rsidP="00BE17AE">
      <w:pPr>
        <w:spacing w:before="100" w:beforeAutospacing="1" w:after="100" w:afterAutospacing="1"/>
        <w:jc w:val="left"/>
        <w:rPr>
          <w:rFonts w:eastAsia="Times New Roman"/>
        </w:rPr>
      </w:pPr>
      <w:r w:rsidRPr="00BE17AE">
        <w:rPr>
          <w:rFonts w:eastAsia="Times New Roman"/>
        </w:rPr>
        <w:lastRenderedPageBreak/>
        <w:t xml:space="preserve">For optimization, we used the Adam (Adaptive Moment Estimation) optimizer, which combines the advantages of momentum and adaptive learning rate </w:t>
      </w:r>
      <w:r w:rsidR="00F43820" w:rsidRPr="00BE17AE">
        <w:rPr>
          <w:rFonts w:eastAsia="Times New Roman"/>
        </w:rPr>
        <w:t>corrections</w:t>
      </w:r>
      <w:r w:rsidRPr="00BE17AE">
        <w:rPr>
          <w:rFonts w:eastAsia="Times New Roman"/>
        </w:rPr>
        <w:t xml:space="preserve">. It calculates individual learning rates for different parameters using estimates of first and second moments of gradients, resulting in fast and stable </w:t>
      </w:r>
      <w:r w:rsidR="00F43820" w:rsidRPr="00BE17AE">
        <w:rPr>
          <w:rFonts w:eastAsia="Times New Roman"/>
        </w:rPr>
        <w:t>union</w:t>
      </w:r>
      <w:r w:rsidRPr="00BE17AE">
        <w:rPr>
          <w:rFonts w:eastAsia="Times New Roman"/>
        </w:rPr>
        <w:t xml:space="preserve"> [3].</w:t>
      </w:r>
    </w:p>
    <w:p w14:paraId="72F79EEC" w14:textId="21B85B40" w:rsidR="00BE17AE" w:rsidRPr="00BE17AE" w:rsidRDefault="00BE17AE" w:rsidP="00BE17AE">
      <w:pPr>
        <w:spacing w:before="100" w:beforeAutospacing="1" w:after="100" w:afterAutospacing="1"/>
        <w:jc w:val="left"/>
        <w:rPr>
          <w:rFonts w:eastAsia="Times New Roman"/>
        </w:rPr>
      </w:pPr>
      <w:r w:rsidRPr="00BE17AE">
        <w:rPr>
          <w:rFonts w:eastAsia="Times New Roman"/>
        </w:rPr>
        <w:t xml:space="preserve">To evaluate performance, we employed the </w:t>
      </w:r>
      <w:r w:rsidR="00F43820" w:rsidRPr="00BE17AE">
        <w:rPr>
          <w:rFonts w:eastAsia="Times New Roman"/>
        </w:rPr>
        <w:t>irritated</w:t>
      </w:r>
      <w:r w:rsidRPr="00BE17AE">
        <w:rPr>
          <w:rFonts w:eastAsia="Times New Roman"/>
        </w:rPr>
        <w:t xml:space="preserve">-entropy loss function, which is suitable for multi-class classification problems like age grouping. The network outputs were </w:t>
      </w:r>
      <w:r w:rsidR="00F43820" w:rsidRPr="00BE17AE">
        <w:rPr>
          <w:rFonts w:eastAsia="Times New Roman"/>
        </w:rPr>
        <w:t>plotted</w:t>
      </w:r>
      <w:r w:rsidRPr="00BE17AE">
        <w:rPr>
          <w:rFonts w:eastAsia="Times New Roman"/>
        </w:rPr>
        <w:t xml:space="preserve"> to fixed age ranges (e.g., 0–10, 11–20, 21–30, etc.). These class labels make age prediction more </w:t>
      </w:r>
      <w:r w:rsidR="00F43820" w:rsidRPr="00BE17AE">
        <w:rPr>
          <w:rFonts w:eastAsia="Times New Roman"/>
        </w:rPr>
        <w:t>adaptable</w:t>
      </w:r>
      <w:r w:rsidRPr="00BE17AE">
        <w:rPr>
          <w:rFonts w:eastAsia="Times New Roman"/>
        </w:rPr>
        <w:t xml:space="preserve"> while maintaining real-world usability. We assessed model performance using </w:t>
      </w:r>
      <w:r w:rsidR="00F43820" w:rsidRPr="00BE17AE">
        <w:rPr>
          <w:rFonts w:eastAsia="Times New Roman"/>
        </w:rPr>
        <w:t>model</w:t>
      </w:r>
      <w:r w:rsidRPr="00BE17AE">
        <w:rPr>
          <w:rFonts w:eastAsia="Times New Roman"/>
        </w:rPr>
        <w:t xml:space="preserve"> metrics such as accuracy, loss value, and confusion matrix.</w:t>
      </w:r>
    </w:p>
    <w:p w14:paraId="2098CB22" w14:textId="39B1C432" w:rsidR="00BE17AE" w:rsidRPr="00BE17AE" w:rsidRDefault="00BE17AE" w:rsidP="00BE17AE">
      <w:pPr>
        <w:spacing w:before="100" w:beforeAutospacing="1" w:after="100" w:afterAutospacing="1"/>
        <w:jc w:val="left"/>
        <w:rPr>
          <w:rFonts w:eastAsia="Times New Roman"/>
        </w:rPr>
      </w:pPr>
      <w:r w:rsidRPr="00BE17AE">
        <w:rPr>
          <w:rFonts w:eastAsia="Times New Roman"/>
        </w:rPr>
        <w:t xml:space="preserve">Our experiments revealed that the custom-built models, when trained with properly tuned hyperparameters, achieved an accuracy exceeding 85%, </w:t>
      </w:r>
      <w:r w:rsidR="00F43820" w:rsidRPr="00BE17AE">
        <w:rPr>
          <w:rFonts w:eastAsia="Times New Roman"/>
        </w:rPr>
        <w:t>proving</w:t>
      </w:r>
      <w:r w:rsidRPr="00BE17AE">
        <w:rPr>
          <w:rFonts w:eastAsia="Times New Roman"/>
        </w:rPr>
        <w:t xml:space="preserve"> the effectiveness of custom CNNs for age prediction tasks. Both Sequential models (with linear layer stacking) and Functional models (with flexible, graph-like architectures) were explored, and each showed </w:t>
      </w:r>
      <w:r w:rsidR="00F43820" w:rsidRPr="00BE17AE">
        <w:rPr>
          <w:rFonts w:eastAsia="Times New Roman"/>
        </w:rPr>
        <w:t>capable</w:t>
      </w:r>
      <w:r w:rsidRPr="00BE17AE">
        <w:rPr>
          <w:rFonts w:eastAsia="Times New Roman"/>
        </w:rPr>
        <w:t xml:space="preserve"> results under different configurations.</w:t>
      </w:r>
    </w:p>
    <w:p w14:paraId="4140075A" w14:textId="77777777" w:rsidR="009303D9" w:rsidRPr="00EB20F5" w:rsidRDefault="0053603E" w:rsidP="006B6B66">
      <w:pPr>
        <w:pStyle w:val="Heading1"/>
        <w:rPr>
          <w:color w:val="FF0000"/>
        </w:rPr>
      </w:pPr>
      <w:r w:rsidRPr="00EB20F5">
        <w:rPr>
          <w:color w:val="FF0000"/>
        </w:rPr>
        <w:t>Related Work</w:t>
      </w:r>
    </w:p>
    <w:p w14:paraId="41418623" w14:textId="62BD07A8" w:rsidR="003D24BF" w:rsidRPr="003D24BF" w:rsidRDefault="003D24BF" w:rsidP="003D24BF">
      <w:pPr>
        <w:spacing w:before="100" w:beforeAutospacing="1" w:after="100" w:afterAutospacing="1"/>
        <w:jc w:val="left"/>
        <w:rPr>
          <w:rFonts w:eastAsia="Times New Roman"/>
        </w:rPr>
      </w:pPr>
      <w:r w:rsidRPr="003D24BF">
        <w:rPr>
          <w:rFonts w:eastAsia="Times New Roman"/>
        </w:rPr>
        <w:t xml:space="preserve">Age detection using facial features has gained </w:t>
      </w:r>
      <w:r w:rsidR="002435F9">
        <w:rPr>
          <w:rFonts w:eastAsia="Times New Roman"/>
        </w:rPr>
        <w:t>important at</w:t>
      </w:r>
      <w:r w:rsidRPr="003D24BF">
        <w:rPr>
          <w:rFonts w:eastAsia="Times New Roman"/>
        </w:rPr>
        <w:t xml:space="preserve">traction due to its applications in surveillance, marketing, access control, and age-restricted services. Visual characteristics of human faces—such as skin texture, wrinkles, facial symmetry, and expression lines—play a pivotal role in estimating biological age, much like how color, shape, and imprint aid in </w:t>
      </w:r>
      <w:r w:rsidR="002435F9" w:rsidRPr="003D24BF">
        <w:rPr>
          <w:rFonts w:eastAsia="Times New Roman"/>
        </w:rPr>
        <w:t>distinguishing</w:t>
      </w:r>
      <w:r w:rsidRPr="003D24BF">
        <w:rPr>
          <w:rFonts w:eastAsia="Times New Roman"/>
        </w:rPr>
        <w:t xml:space="preserve"> pharmaceutical tablets.</w:t>
      </w:r>
    </w:p>
    <w:p w14:paraId="09C3BAB8" w14:textId="57C28F54" w:rsidR="003D24BF" w:rsidRPr="003D24BF" w:rsidRDefault="003D24BF" w:rsidP="003D24BF">
      <w:pPr>
        <w:spacing w:before="100" w:beforeAutospacing="1" w:after="100" w:afterAutospacing="1"/>
        <w:jc w:val="left"/>
        <w:rPr>
          <w:rFonts w:eastAsia="Times New Roman"/>
        </w:rPr>
      </w:pPr>
      <w:r w:rsidRPr="003D24BF">
        <w:rPr>
          <w:rFonts w:eastAsia="Times New Roman"/>
        </w:rPr>
        <w:t xml:space="preserve">In recent years, researchers have proposed </w:t>
      </w:r>
      <w:r w:rsidR="002435F9" w:rsidRPr="003D24BF">
        <w:rPr>
          <w:rFonts w:eastAsia="Times New Roman"/>
        </w:rPr>
        <w:t>several</w:t>
      </w:r>
      <w:r w:rsidRPr="003D24BF">
        <w:rPr>
          <w:rFonts w:eastAsia="Times New Roman"/>
        </w:rPr>
        <w:t xml:space="preserve"> deep learning-based </w:t>
      </w:r>
      <w:r w:rsidR="002435F9" w:rsidRPr="003D24BF">
        <w:rPr>
          <w:rFonts w:eastAsia="Times New Roman"/>
        </w:rPr>
        <w:t>advances</w:t>
      </w:r>
      <w:r w:rsidRPr="003D24BF">
        <w:rPr>
          <w:rFonts w:eastAsia="Times New Roman"/>
        </w:rPr>
        <w:t xml:space="preserve"> for age prediction. In [6], a multi-task learning </w:t>
      </w:r>
      <w:r w:rsidR="002435F9" w:rsidRPr="003D24BF">
        <w:rPr>
          <w:rFonts w:eastAsia="Times New Roman"/>
        </w:rPr>
        <w:t>construction</w:t>
      </w:r>
      <w:r w:rsidRPr="003D24BF">
        <w:rPr>
          <w:rFonts w:eastAsia="Times New Roman"/>
        </w:rPr>
        <w:t xml:space="preserve"> was developed using convolutional neural networks (CNNs), which </w:t>
      </w:r>
      <w:proofErr w:type="spellStart"/>
      <w:r w:rsidR="002435F9" w:rsidRPr="003D24BF">
        <w:rPr>
          <w:rFonts w:eastAsia="Times New Roman"/>
        </w:rPr>
        <w:t>recognised</w:t>
      </w:r>
      <w:proofErr w:type="spellEnd"/>
      <w:r w:rsidRPr="003D24BF">
        <w:rPr>
          <w:rFonts w:eastAsia="Times New Roman"/>
        </w:rPr>
        <w:t xml:space="preserve"> for simultaneous </w:t>
      </w:r>
      <w:r w:rsidR="002435F9" w:rsidRPr="003D24BF">
        <w:rPr>
          <w:rFonts w:eastAsia="Times New Roman"/>
        </w:rPr>
        <w:t>expectation</w:t>
      </w:r>
      <w:r w:rsidRPr="003D24BF">
        <w:rPr>
          <w:rFonts w:eastAsia="Times New Roman"/>
        </w:rPr>
        <w:t xml:space="preserve"> of age and gender. The authors demonstrated that sharing low-level features between tasks significantly improved accuracy, </w:t>
      </w:r>
      <w:r w:rsidR="002435F9" w:rsidRPr="003D24BF">
        <w:rPr>
          <w:rFonts w:eastAsia="Times New Roman"/>
        </w:rPr>
        <w:t>exceptionally</w:t>
      </w:r>
      <w:r w:rsidRPr="003D24BF">
        <w:rPr>
          <w:rFonts w:eastAsia="Times New Roman"/>
        </w:rPr>
        <w:t xml:space="preserve"> in datasets with limited </w:t>
      </w:r>
      <w:r w:rsidR="002435F9" w:rsidRPr="003D24BF">
        <w:rPr>
          <w:rFonts w:eastAsia="Times New Roman"/>
        </w:rPr>
        <w:t>tests</w:t>
      </w:r>
      <w:r w:rsidRPr="003D24BF">
        <w:rPr>
          <w:rFonts w:eastAsia="Times New Roman"/>
        </w:rPr>
        <w:t xml:space="preserve">. Similarly, the work in [7] focused on using deep residual </w:t>
      </w:r>
      <w:r w:rsidR="002435F9" w:rsidRPr="003D24BF">
        <w:rPr>
          <w:rFonts w:eastAsia="Times New Roman"/>
        </w:rPr>
        <w:t>acquiring</w:t>
      </w:r>
      <w:r w:rsidRPr="003D24BF">
        <w:rPr>
          <w:rFonts w:eastAsia="Times New Roman"/>
        </w:rPr>
        <w:t xml:space="preserve"> techniques to extract abstract age-related features from </w:t>
      </w:r>
      <w:r w:rsidR="002435F9" w:rsidRPr="003D24BF">
        <w:rPr>
          <w:rFonts w:eastAsia="Times New Roman"/>
        </w:rPr>
        <w:t>unrestrained</w:t>
      </w:r>
      <w:r w:rsidRPr="003D24BF">
        <w:rPr>
          <w:rFonts w:eastAsia="Times New Roman"/>
        </w:rPr>
        <w:t xml:space="preserve"> facial images. The residual </w:t>
      </w:r>
      <w:r w:rsidR="002435F9" w:rsidRPr="003D24BF">
        <w:rPr>
          <w:rFonts w:eastAsia="Times New Roman"/>
        </w:rPr>
        <w:t>cellblocks</w:t>
      </w:r>
      <w:r w:rsidRPr="003D24BF">
        <w:rPr>
          <w:rFonts w:eastAsia="Times New Roman"/>
        </w:rPr>
        <w:t xml:space="preserve"> enabled the model to go deeper while </w:t>
      </w:r>
      <w:r w:rsidR="002435F9" w:rsidRPr="003D24BF">
        <w:rPr>
          <w:rFonts w:eastAsia="Times New Roman"/>
        </w:rPr>
        <w:t>upholding</w:t>
      </w:r>
      <w:r w:rsidRPr="003D24BF">
        <w:rPr>
          <w:rFonts w:eastAsia="Times New Roman"/>
        </w:rPr>
        <w:t xml:space="preserve"> training stability, leading to a reduced Mean Absolute Error (MAE) on the FG-NET and MORPH-II datasets.</w:t>
      </w:r>
    </w:p>
    <w:p w14:paraId="34DEDBB1" w14:textId="2BBCCD59" w:rsidR="003D24BF" w:rsidRPr="003D24BF" w:rsidRDefault="003D24BF" w:rsidP="003D24BF">
      <w:pPr>
        <w:spacing w:before="100" w:beforeAutospacing="1" w:after="100" w:afterAutospacing="1"/>
        <w:jc w:val="left"/>
        <w:rPr>
          <w:rFonts w:eastAsia="Times New Roman"/>
        </w:rPr>
      </w:pPr>
      <w:r w:rsidRPr="003D24BF">
        <w:rPr>
          <w:rFonts w:eastAsia="Times New Roman"/>
        </w:rPr>
        <w:t xml:space="preserve">Further </w:t>
      </w:r>
      <w:r w:rsidR="002435F9" w:rsidRPr="003D24BF">
        <w:rPr>
          <w:rFonts w:eastAsia="Times New Roman"/>
        </w:rPr>
        <w:t>increases</w:t>
      </w:r>
      <w:r w:rsidRPr="003D24BF">
        <w:rPr>
          <w:rFonts w:eastAsia="Times New Roman"/>
        </w:rPr>
        <w:t xml:space="preserve"> were made in [8], where attention-based </w:t>
      </w:r>
      <w:r w:rsidR="002435F9" w:rsidRPr="003D24BF">
        <w:rPr>
          <w:rFonts w:eastAsia="Times New Roman"/>
        </w:rPr>
        <w:t>processes</w:t>
      </w:r>
      <w:r w:rsidRPr="003D24BF">
        <w:rPr>
          <w:rFonts w:eastAsia="Times New Roman"/>
        </w:rPr>
        <w:t xml:space="preserve"> were incorporated into CNNs to help the network focus on critical facial regions such as the eye corners, forehead, and jawline—regions that are most affected by aging. This resulted in </w:t>
      </w:r>
      <w:r w:rsidR="002435F9" w:rsidRPr="003D24BF">
        <w:rPr>
          <w:rFonts w:eastAsia="Times New Roman"/>
        </w:rPr>
        <w:t>developed</w:t>
      </w:r>
      <w:r w:rsidRPr="003D24BF">
        <w:rPr>
          <w:rFonts w:eastAsia="Times New Roman"/>
        </w:rPr>
        <w:t xml:space="preserve"> interpretability and more accurate </w:t>
      </w:r>
      <w:r w:rsidR="002435F9" w:rsidRPr="003D24BF">
        <w:rPr>
          <w:rFonts w:eastAsia="Times New Roman"/>
        </w:rPr>
        <w:t>estimates</w:t>
      </w:r>
      <w:r w:rsidRPr="003D24BF">
        <w:rPr>
          <w:rFonts w:eastAsia="Times New Roman"/>
        </w:rPr>
        <w:t xml:space="preserve">, particularly in the 20–40 age group range, which often poses </w:t>
      </w:r>
      <w:r w:rsidR="002435F9" w:rsidRPr="003D24BF">
        <w:rPr>
          <w:rFonts w:eastAsia="Times New Roman"/>
        </w:rPr>
        <w:t>experiments</w:t>
      </w:r>
      <w:r w:rsidRPr="003D24BF">
        <w:rPr>
          <w:rFonts w:eastAsia="Times New Roman"/>
        </w:rPr>
        <w:t xml:space="preserve"> due to minimal visible aging differences. These methods also compared well against </w:t>
      </w:r>
      <w:r w:rsidR="002435F9" w:rsidRPr="003D24BF">
        <w:rPr>
          <w:rFonts w:eastAsia="Times New Roman"/>
        </w:rPr>
        <w:t>conventional</w:t>
      </w:r>
      <w:r w:rsidRPr="003D24BF">
        <w:rPr>
          <w:rFonts w:eastAsia="Times New Roman"/>
        </w:rPr>
        <w:t xml:space="preserve"> machine learning techniques, which </w:t>
      </w:r>
      <w:r w:rsidRPr="003D24BF">
        <w:rPr>
          <w:rFonts w:eastAsia="Times New Roman"/>
        </w:rPr>
        <w:t xml:space="preserve">lacked robustness when </w:t>
      </w:r>
      <w:r w:rsidR="002435F9" w:rsidRPr="003D24BF">
        <w:rPr>
          <w:rFonts w:eastAsia="Times New Roman"/>
        </w:rPr>
        <w:t>endangered</w:t>
      </w:r>
      <w:r w:rsidRPr="003D24BF">
        <w:rPr>
          <w:rFonts w:eastAsia="Times New Roman"/>
        </w:rPr>
        <w:t xml:space="preserve"> to variations in lighting, background, and facial expression.</w:t>
      </w:r>
    </w:p>
    <w:p w14:paraId="649EEDA4" w14:textId="7A56C06A" w:rsidR="003D24BF" w:rsidRPr="003D24BF" w:rsidRDefault="003D24BF" w:rsidP="003D24BF">
      <w:pPr>
        <w:spacing w:before="100" w:beforeAutospacing="1" w:after="100" w:afterAutospacing="1"/>
        <w:jc w:val="left"/>
        <w:rPr>
          <w:rFonts w:eastAsia="Times New Roman"/>
        </w:rPr>
      </w:pPr>
      <w:r w:rsidRPr="003D24BF">
        <w:rPr>
          <w:rFonts w:eastAsia="Times New Roman"/>
        </w:rPr>
        <w:t xml:space="preserve">Thus, deep learning approaches for age estimation continue to evolve, leveraging </w:t>
      </w:r>
      <w:r w:rsidR="002435F9" w:rsidRPr="003D24BF">
        <w:rPr>
          <w:rFonts w:eastAsia="Times New Roman"/>
        </w:rPr>
        <w:t>difficult</w:t>
      </w:r>
      <w:r w:rsidRPr="003D24BF">
        <w:rPr>
          <w:rFonts w:eastAsia="Times New Roman"/>
        </w:rPr>
        <w:t xml:space="preserve"> network designs, multi-task learning, and attention-based models to outperform classical techniques and </w:t>
      </w:r>
      <w:r w:rsidR="002435F9" w:rsidRPr="003D24BF">
        <w:rPr>
          <w:rFonts w:eastAsia="Times New Roman"/>
        </w:rPr>
        <w:t>advance</w:t>
      </w:r>
      <w:r w:rsidRPr="003D24BF">
        <w:rPr>
          <w:rFonts w:eastAsia="Times New Roman"/>
        </w:rPr>
        <w:t xml:space="preserve"> accuracy in real-world scenarios.</w:t>
      </w:r>
    </w:p>
    <w:p w14:paraId="15883AB6" w14:textId="60EB62FE" w:rsidR="00BE7ABF" w:rsidRPr="002B4ABE" w:rsidRDefault="00BE7ABF" w:rsidP="00E077AB">
      <w:pPr>
        <w:pStyle w:val="BodyText"/>
        <w:ind w:firstLine="289"/>
        <w:rPr>
          <w:lang w:val="en-US"/>
        </w:rPr>
      </w:pPr>
    </w:p>
    <w:p w14:paraId="2641200D" w14:textId="1C4781D4" w:rsidR="008C29DA" w:rsidRDefault="008C29DA" w:rsidP="008C29DA">
      <w:pPr>
        <w:pStyle w:val="Heading1"/>
        <w:rPr>
          <w:color w:val="FF0000"/>
        </w:rPr>
      </w:pPr>
      <w:r w:rsidRPr="00EB20F5">
        <w:rPr>
          <w:color w:val="FF0000"/>
        </w:rPr>
        <w:t xml:space="preserve">Cnn Methodology for </w:t>
      </w:r>
      <w:r w:rsidR="00EB20F5" w:rsidRPr="00EB20F5">
        <w:rPr>
          <w:color w:val="FF0000"/>
        </w:rPr>
        <w:t>AGE DETECTION</w:t>
      </w:r>
    </w:p>
    <w:p w14:paraId="7E0C1E21" w14:textId="60D98C43" w:rsidR="00013B17" w:rsidRPr="00013B17" w:rsidRDefault="00013B17" w:rsidP="00254738">
      <w:pPr>
        <w:spacing w:after="120" w:line="228" w:lineRule="auto"/>
        <w:jc w:val="both"/>
        <w:rPr>
          <w:spacing w:val="-1"/>
          <w:lang w:eastAsia="x-none"/>
        </w:rPr>
      </w:pPr>
      <w:r w:rsidRPr="00013B17">
        <w:rPr>
          <w:spacing w:val="-1"/>
          <w:lang w:eastAsia="x-none"/>
        </w:rPr>
        <w:t xml:space="preserve">Convolutional Neural Networks (CNNs) have </w:t>
      </w:r>
      <w:r w:rsidR="002435F9" w:rsidRPr="00013B17">
        <w:rPr>
          <w:spacing w:val="-1"/>
          <w:lang w:eastAsia="x-none"/>
        </w:rPr>
        <w:t>surfaced</w:t>
      </w:r>
      <w:r w:rsidRPr="00013B17">
        <w:rPr>
          <w:spacing w:val="-1"/>
          <w:lang w:eastAsia="x-none"/>
        </w:rPr>
        <w:t xml:space="preserve"> as a highly efficient and </w:t>
      </w:r>
      <w:r w:rsidR="002435F9" w:rsidRPr="00013B17">
        <w:rPr>
          <w:spacing w:val="-1"/>
          <w:lang w:eastAsia="x-none"/>
        </w:rPr>
        <w:t>steadfast</w:t>
      </w:r>
      <w:r w:rsidRPr="00013B17">
        <w:rPr>
          <w:spacing w:val="-1"/>
          <w:lang w:eastAsia="x-none"/>
        </w:rPr>
        <w:t xml:space="preserve"> deep learning architecture for visual pattern </w:t>
      </w:r>
      <w:r w:rsidR="002435F9" w:rsidRPr="00013B17">
        <w:rPr>
          <w:spacing w:val="-1"/>
          <w:lang w:eastAsia="x-none"/>
        </w:rPr>
        <w:t>perception</w:t>
      </w:r>
      <w:r w:rsidRPr="00013B17">
        <w:rPr>
          <w:spacing w:val="-1"/>
          <w:lang w:eastAsia="x-none"/>
        </w:rPr>
        <w:t xml:space="preserve"> tasks, especially in the domain of image classification and regression problems. One of the promising </w:t>
      </w:r>
      <w:r w:rsidR="002435F9" w:rsidRPr="00013B17">
        <w:rPr>
          <w:spacing w:val="-1"/>
          <w:lang w:eastAsia="x-none"/>
        </w:rPr>
        <w:t>submissions</w:t>
      </w:r>
      <w:r w:rsidRPr="00013B17">
        <w:rPr>
          <w:spacing w:val="-1"/>
          <w:lang w:eastAsia="x-none"/>
        </w:rPr>
        <w:t xml:space="preserve"> of CNN is </w:t>
      </w:r>
      <w:proofErr w:type="gramStart"/>
      <w:r w:rsidRPr="00013B17">
        <w:rPr>
          <w:spacing w:val="-1"/>
          <w:lang w:eastAsia="x-none"/>
        </w:rPr>
        <w:t>in the area of</w:t>
      </w:r>
      <w:proofErr w:type="gramEnd"/>
      <w:r w:rsidRPr="00013B17">
        <w:rPr>
          <w:spacing w:val="-1"/>
          <w:lang w:eastAsia="x-none"/>
        </w:rPr>
        <w:t xml:space="preserve"> </w:t>
      </w:r>
      <w:r w:rsidRPr="00013B17">
        <w:rPr>
          <w:b/>
          <w:bCs/>
          <w:spacing w:val="-1"/>
          <w:lang w:eastAsia="x-none"/>
        </w:rPr>
        <w:t>age prediction from facial images</w:t>
      </w:r>
      <w:r w:rsidRPr="00013B17">
        <w:rPr>
          <w:spacing w:val="-1"/>
          <w:lang w:eastAsia="x-none"/>
        </w:rPr>
        <w:t xml:space="preserve">, where the network learns to extract relevant </w:t>
      </w:r>
      <w:r w:rsidR="002435F9" w:rsidRPr="00013B17">
        <w:rPr>
          <w:spacing w:val="-1"/>
          <w:lang w:eastAsia="x-none"/>
        </w:rPr>
        <w:t>landscapes</w:t>
      </w:r>
      <w:r w:rsidRPr="00013B17">
        <w:rPr>
          <w:spacing w:val="-1"/>
          <w:lang w:eastAsia="x-none"/>
        </w:rPr>
        <w:t xml:space="preserve"> such as facial textures, contours, wrinkles, and skin tone changes associated with the natural aging </w:t>
      </w:r>
      <w:r w:rsidR="002435F9" w:rsidRPr="00013B17">
        <w:rPr>
          <w:spacing w:val="-1"/>
          <w:lang w:eastAsia="x-none"/>
        </w:rPr>
        <w:t>course</w:t>
      </w:r>
      <w:r w:rsidRPr="00013B17">
        <w:rPr>
          <w:spacing w:val="-1"/>
          <w:lang w:eastAsia="x-none"/>
        </w:rPr>
        <w:t xml:space="preserve">. Inspired </w:t>
      </w:r>
      <w:proofErr w:type="gramStart"/>
      <w:r w:rsidRPr="00013B17">
        <w:rPr>
          <w:spacing w:val="-1"/>
          <w:lang w:eastAsia="x-none"/>
        </w:rPr>
        <w:t>by the way pharmaceutical</w:t>
      </w:r>
      <w:proofErr w:type="gramEnd"/>
      <w:r w:rsidRPr="00013B17">
        <w:rPr>
          <w:spacing w:val="-1"/>
          <w:lang w:eastAsia="x-none"/>
        </w:rPr>
        <w:t xml:space="preserve"> lozenges are classified based on color, shape, and </w:t>
      </w:r>
      <w:r w:rsidR="002435F9" w:rsidRPr="00013B17">
        <w:rPr>
          <w:spacing w:val="-1"/>
          <w:lang w:eastAsia="x-none"/>
        </w:rPr>
        <w:t>effect</w:t>
      </w:r>
      <w:r w:rsidRPr="00013B17">
        <w:rPr>
          <w:spacing w:val="-1"/>
          <w:lang w:eastAsia="x-none"/>
        </w:rPr>
        <w:t xml:space="preserve">, the CNN model in this study uses </w:t>
      </w:r>
      <w:r w:rsidRPr="00013B17">
        <w:rPr>
          <w:b/>
          <w:bCs/>
          <w:spacing w:val="-1"/>
          <w:lang w:eastAsia="x-none"/>
        </w:rPr>
        <w:t>facial structure, skin features, and geometry</w:t>
      </w:r>
      <w:r w:rsidRPr="00013B17">
        <w:rPr>
          <w:spacing w:val="-1"/>
          <w:lang w:eastAsia="x-none"/>
        </w:rPr>
        <w:t xml:space="preserve"> to estimate a person’s age accurately.</w:t>
      </w:r>
    </w:p>
    <w:p w14:paraId="31ECCC94" w14:textId="456C231C" w:rsidR="00013B17" w:rsidRPr="00013B17" w:rsidRDefault="00013B17" w:rsidP="00254738">
      <w:pPr>
        <w:spacing w:after="120" w:line="228" w:lineRule="auto"/>
        <w:jc w:val="both"/>
        <w:rPr>
          <w:spacing w:val="-1"/>
          <w:lang w:eastAsia="x-none"/>
        </w:rPr>
      </w:pPr>
      <w:r w:rsidRPr="00013B17">
        <w:rPr>
          <w:spacing w:val="-1"/>
          <w:lang w:eastAsia="x-none"/>
        </w:rPr>
        <w:t xml:space="preserve">CNNs simulate the visual </w:t>
      </w:r>
      <w:r w:rsidR="007C2A9E" w:rsidRPr="00013B17">
        <w:rPr>
          <w:spacing w:val="-1"/>
          <w:lang w:eastAsia="x-none"/>
        </w:rPr>
        <w:t>perception</w:t>
      </w:r>
      <w:r w:rsidRPr="00013B17">
        <w:rPr>
          <w:spacing w:val="-1"/>
          <w:lang w:eastAsia="x-none"/>
        </w:rPr>
        <w:t xml:space="preserve"> mechanism of the human brain by recognizing patterns in images through multiple layers of </w:t>
      </w:r>
      <w:r w:rsidR="002435F9" w:rsidRPr="00013B17">
        <w:rPr>
          <w:spacing w:val="-1"/>
          <w:lang w:eastAsia="x-none"/>
        </w:rPr>
        <w:t>perception</w:t>
      </w:r>
      <w:r w:rsidRPr="00013B17">
        <w:rPr>
          <w:spacing w:val="-1"/>
          <w:lang w:eastAsia="x-none"/>
        </w:rPr>
        <w:t xml:space="preserve">. They are structured to process data in the form of arrays (e.g., pixel intensities in images), which makes them </w:t>
      </w:r>
      <w:r w:rsidR="007C2A9E" w:rsidRPr="00013B17">
        <w:rPr>
          <w:spacing w:val="-1"/>
          <w:lang w:eastAsia="x-none"/>
        </w:rPr>
        <w:t>extremely</w:t>
      </w:r>
      <w:r w:rsidRPr="00013B17">
        <w:rPr>
          <w:spacing w:val="-1"/>
          <w:lang w:eastAsia="x-none"/>
        </w:rPr>
        <w:t xml:space="preserve"> powerful for analyzing facial images. A typical CNN consists of several essential </w:t>
      </w:r>
      <w:r w:rsidR="007C2A9E" w:rsidRPr="00013B17">
        <w:rPr>
          <w:spacing w:val="-1"/>
          <w:lang w:eastAsia="x-none"/>
        </w:rPr>
        <w:t>sections</w:t>
      </w:r>
      <w:r w:rsidRPr="00013B17">
        <w:rPr>
          <w:spacing w:val="-1"/>
          <w:lang w:eastAsia="x-none"/>
        </w:rPr>
        <w:t xml:space="preserve"> </w:t>
      </w:r>
      <w:r w:rsidR="002435F9" w:rsidRPr="00013B17">
        <w:rPr>
          <w:spacing w:val="-1"/>
          <w:lang w:eastAsia="x-none"/>
        </w:rPr>
        <w:t>involving</w:t>
      </w:r>
      <w:r w:rsidRPr="00013B17">
        <w:rPr>
          <w:spacing w:val="-1"/>
          <w:lang w:eastAsia="x-none"/>
        </w:rPr>
        <w:t xml:space="preserve"> an input layer, convolutional layers, activation functions, pooling layers, </w:t>
      </w:r>
      <w:r w:rsidR="007C2A9E" w:rsidRPr="00013B17">
        <w:rPr>
          <w:spacing w:val="-1"/>
          <w:lang w:eastAsia="x-none"/>
        </w:rPr>
        <w:t>destruction</w:t>
      </w:r>
      <w:r w:rsidRPr="00013B17">
        <w:rPr>
          <w:spacing w:val="-1"/>
          <w:lang w:eastAsia="x-none"/>
        </w:rPr>
        <w:t xml:space="preserve">, fully </w:t>
      </w:r>
      <w:r w:rsidR="002435F9" w:rsidRPr="00013B17">
        <w:rPr>
          <w:spacing w:val="-1"/>
          <w:lang w:eastAsia="x-none"/>
        </w:rPr>
        <w:t>associated</w:t>
      </w:r>
      <w:r w:rsidRPr="00013B17">
        <w:rPr>
          <w:spacing w:val="-1"/>
          <w:lang w:eastAsia="x-none"/>
        </w:rPr>
        <w:t xml:space="preserve"> layers, and </w:t>
      </w:r>
      <w:proofErr w:type="gramStart"/>
      <w:r w:rsidRPr="00013B17">
        <w:rPr>
          <w:spacing w:val="-1"/>
          <w:lang w:eastAsia="x-none"/>
        </w:rPr>
        <w:t xml:space="preserve">an </w:t>
      </w:r>
      <w:r w:rsidR="002435F9" w:rsidRPr="00013B17">
        <w:rPr>
          <w:spacing w:val="-1"/>
          <w:lang w:eastAsia="x-none"/>
        </w:rPr>
        <w:t>end product</w:t>
      </w:r>
      <w:proofErr w:type="gramEnd"/>
      <w:r w:rsidRPr="00013B17">
        <w:rPr>
          <w:spacing w:val="-1"/>
          <w:lang w:eastAsia="x-none"/>
        </w:rPr>
        <w:t xml:space="preserve"> layer. Each of these </w:t>
      </w:r>
      <w:r w:rsidR="007C2A9E" w:rsidRPr="00013B17">
        <w:rPr>
          <w:spacing w:val="-1"/>
          <w:lang w:eastAsia="x-none"/>
        </w:rPr>
        <w:t>mechanisms</w:t>
      </w:r>
      <w:r w:rsidRPr="00013B17">
        <w:rPr>
          <w:spacing w:val="-1"/>
          <w:lang w:eastAsia="x-none"/>
        </w:rPr>
        <w:t xml:space="preserve"> plays a unique role in </w:t>
      </w:r>
      <w:r w:rsidR="007C2A9E" w:rsidRPr="00013B17">
        <w:rPr>
          <w:spacing w:val="-1"/>
          <w:lang w:eastAsia="x-none"/>
        </w:rPr>
        <w:t>changing</w:t>
      </w:r>
      <w:r w:rsidRPr="00013B17">
        <w:rPr>
          <w:spacing w:val="-1"/>
          <w:lang w:eastAsia="x-none"/>
        </w:rPr>
        <w:t xml:space="preserve"> raw pixel </w:t>
      </w:r>
      <w:r w:rsidR="002435F9" w:rsidRPr="00013B17">
        <w:rPr>
          <w:spacing w:val="-1"/>
          <w:lang w:eastAsia="x-none"/>
        </w:rPr>
        <w:t>data</w:t>
      </w:r>
      <w:r w:rsidRPr="00013B17">
        <w:rPr>
          <w:spacing w:val="-1"/>
          <w:lang w:eastAsia="x-none"/>
        </w:rPr>
        <w:t xml:space="preserve"> into age-related predictions [6].</w:t>
      </w:r>
    </w:p>
    <w:p w14:paraId="64711584" w14:textId="71EBE298" w:rsidR="00013B17" w:rsidRPr="00013B17" w:rsidRDefault="00013B17" w:rsidP="00013B17">
      <w:pPr>
        <w:spacing w:after="120" w:line="228" w:lineRule="auto"/>
        <w:jc w:val="both"/>
        <w:rPr>
          <w:b/>
          <w:bCs/>
          <w:spacing w:val="-1"/>
          <w:lang w:eastAsia="x-none"/>
        </w:rPr>
      </w:pPr>
      <w:r>
        <w:rPr>
          <w:b/>
          <w:bCs/>
          <w:spacing w:val="-1"/>
          <w:lang w:eastAsia="x-none"/>
        </w:rPr>
        <w:t>1.</w:t>
      </w:r>
      <w:r w:rsidRPr="00013B17">
        <w:rPr>
          <w:b/>
          <w:bCs/>
          <w:spacing w:val="-1"/>
          <w:lang w:eastAsia="x-none"/>
        </w:rPr>
        <w:t>Input Layer</w:t>
      </w:r>
    </w:p>
    <w:p w14:paraId="61535B4B" w14:textId="684ADC48" w:rsidR="00013B17" w:rsidRPr="00013B17" w:rsidRDefault="00013B17" w:rsidP="00254738">
      <w:pPr>
        <w:spacing w:after="120" w:line="228" w:lineRule="auto"/>
        <w:jc w:val="both"/>
        <w:rPr>
          <w:spacing w:val="-1"/>
          <w:lang w:eastAsia="x-none"/>
        </w:rPr>
      </w:pPr>
      <w:r w:rsidRPr="00013B17">
        <w:rPr>
          <w:spacing w:val="-1"/>
          <w:lang w:eastAsia="x-none"/>
        </w:rPr>
        <w:t xml:space="preserve">In our model, facial </w:t>
      </w:r>
      <w:r w:rsidR="002435F9" w:rsidRPr="00013B17">
        <w:rPr>
          <w:spacing w:val="-1"/>
          <w:lang w:eastAsia="x-none"/>
        </w:rPr>
        <w:t>imageries</w:t>
      </w:r>
      <w:r w:rsidRPr="00013B17">
        <w:rPr>
          <w:spacing w:val="-1"/>
          <w:lang w:eastAsia="x-none"/>
        </w:rPr>
        <w:t xml:space="preserve"> are first preprocessed and resized to a uniform dimension of 128×128 pixels and converted to grayscale, resulting in a final input shape of 128×128×1. The grayscale transformation reduces computational </w:t>
      </w:r>
      <w:r w:rsidR="002435F9" w:rsidRPr="00013B17">
        <w:rPr>
          <w:spacing w:val="-1"/>
          <w:lang w:eastAsia="x-none"/>
        </w:rPr>
        <w:t>density</w:t>
      </w:r>
      <w:r w:rsidRPr="00013B17">
        <w:rPr>
          <w:spacing w:val="-1"/>
          <w:lang w:eastAsia="x-none"/>
        </w:rPr>
        <w:t xml:space="preserve"> while </w:t>
      </w:r>
      <w:r w:rsidR="007C2A9E" w:rsidRPr="00013B17">
        <w:rPr>
          <w:spacing w:val="-1"/>
          <w:lang w:eastAsia="x-none"/>
        </w:rPr>
        <w:t>saving</w:t>
      </w:r>
      <w:r w:rsidRPr="00013B17">
        <w:rPr>
          <w:spacing w:val="-1"/>
          <w:lang w:eastAsia="x-none"/>
        </w:rPr>
        <w:t xml:space="preserve"> important structural </w:t>
      </w:r>
      <w:r w:rsidR="007C2A9E" w:rsidRPr="00013B17">
        <w:rPr>
          <w:spacing w:val="-1"/>
          <w:lang w:eastAsia="x-none"/>
        </w:rPr>
        <w:t>statistics</w:t>
      </w:r>
      <w:r w:rsidRPr="00013B17">
        <w:rPr>
          <w:spacing w:val="-1"/>
          <w:lang w:eastAsia="x-none"/>
        </w:rPr>
        <w:t xml:space="preserve"> such as lines, </w:t>
      </w:r>
      <w:r w:rsidR="002435F9" w:rsidRPr="00013B17">
        <w:rPr>
          <w:spacing w:val="-1"/>
          <w:lang w:eastAsia="x-none"/>
        </w:rPr>
        <w:t>curves</w:t>
      </w:r>
      <w:r w:rsidRPr="00013B17">
        <w:rPr>
          <w:spacing w:val="-1"/>
          <w:lang w:eastAsia="x-none"/>
        </w:rPr>
        <w:t>, and shadows. The input layer passes this processed image into the network for feature extraction.</w:t>
      </w:r>
    </w:p>
    <w:p w14:paraId="55E22D21" w14:textId="795C2484" w:rsidR="00013B17" w:rsidRPr="00013B17" w:rsidRDefault="00013B17" w:rsidP="00013B17">
      <w:pPr>
        <w:spacing w:after="120" w:line="228" w:lineRule="auto"/>
        <w:jc w:val="both"/>
        <w:rPr>
          <w:b/>
          <w:bCs/>
          <w:spacing w:val="-1"/>
          <w:lang w:eastAsia="x-none"/>
        </w:rPr>
      </w:pPr>
      <w:r>
        <w:rPr>
          <w:b/>
          <w:bCs/>
          <w:spacing w:val="-1"/>
          <w:lang w:eastAsia="x-none"/>
        </w:rPr>
        <w:t>2.</w:t>
      </w:r>
      <w:r w:rsidRPr="00013B17">
        <w:rPr>
          <w:b/>
          <w:bCs/>
          <w:spacing w:val="-1"/>
          <w:lang w:eastAsia="x-none"/>
        </w:rPr>
        <w:t>Convolutional Layers</w:t>
      </w:r>
    </w:p>
    <w:p w14:paraId="60EA1F81" w14:textId="408B1FB4" w:rsidR="00013B17" w:rsidRPr="00013B17" w:rsidRDefault="00013B17" w:rsidP="00254738">
      <w:pPr>
        <w:spacing w:after="120" w:line="228" w:lineRule="auto"/>
        <w:jc w:val="both"/>
        <w:rPr>
          <w:spacing w:val="-1"/>
          <w:lang w:eastAsia="x-none"/>
        </w:rPr>
      </w:pPr>
      <w:r w:rsidRPr="00013B17">
        <w:rPr>
          <w:spacing w:val="-1"/>
          <w:lang w:eastAsia="x-none"/>
        </w:rPr>
        <w:t xml:space="preserve">The convolutional layers are the core of the CNN architecture. These layers consist of learnable filters or kernels that perform </w:t>
      </w:r>
      <w:r w:rsidR="007C2A9E" w:rsidRPr="00013B17">
        <w:rPr>
          <w:spacing w:val="-1"/>
          <w:lang w:eastAsia="x-none"/>
        </w:rPr>
        <w:t>complication</w:t>
      </w:r>
      <w:r w:rsidRPr="00013B17">
        <w:rPr>
          <w:spacing w:val="-1"/>
          <w:lang w:eastAsia="x-none"/>
        </w:rPr>
        <w:t xml:space="preserve"> operations over the input image or the previous layer’s output. Each filter extracts a specific feature such as edges, </w:t>
      </w:r>
      <w:r w:rsidR="007C2A9E" w:rsidRPr="00013B17">
        <w:rPr>
          <w:spacing w:val="-1"/>
          <w:lang w:eastAsia="x-none"/>
        </w:rPr>
        <w:t>grains</w:t>
      </w:r>
      <w:r w:rsidRPr="00013B17">
        <w:rPr>
          <w:spacing w:val="-1"/>
          <w:lang w:eastAsia="x-none"/>
        </w:rPr>
        <w:t xml:space="preserve">, or facial patterns. In our </w:t>
      </w:r>
      <w:r w:rsidR="007C2A9E" w:rsidRPr="00013B17">
        <w:rPr>
          <w:spacing w:val="-1"/>
          <w:lang w:eastAsia="x-none"/>
        </w:rPr>
        <w:t>design</w:t>
      </w:r>
      <w:r w:rsidRPr="00013B17">
        <w:rPr>
          <w:spacing w:val="-1"/>
          <w:lang w:eastAsia="x-none"/>
        </w:rPr>
        <w:t xml:space="preserve">, we used 3×3 filters, which have shown high effectiveness in </w:t>
      </w:r>
      <w:r w:rsidR="007C2A9E" w:rsidRPr="00013B17">
        <w:rPr>
          <w:spacing w:val="-1"/>
          <w:lang w:eastAsia="x-none"/>
        </w:rPr>
        <w:t>acquiring</w:t>
      </w:r>
      <w:r w:rsidRPr="00013B17">
        <w:rPr>
          <w:spacing w:val="-1"/>
          <w:lang w:eastAsia="x-none"/>
        </w:rPr>
        <w:t xml:space="preserve"> fine-grained visual features in facial images.</w:t>
      </w:r>
    </w:p>
    <w:p w14:paraId="10C793DF" w14:textId="63F83E62" w:rsidR="00013B17" w:rsidRDefault="00013B17" w:rsidP="00254738">
      <w:pPr>
        <w:spacing w:after="120" w:line="228" w:lineRule="auto"/>
        <w:jc w:val="both"/>
        <w:rPr>
          <w:spacing w:val="-1"/>
          <w:lang w:eastAsia="x-none"/>
        </w:rPr>
      </w:pPr>
      <w:r w:rsidRPr="00013B17">
        <w:rPr>
          <w:spacing w:val="-1"/>
          <w:lang w:eastAsia="x-none"/>
        </w:rPr>
        <w:t xml:space="preserve">Mathematically, the output size of the </w:t>
      </w:r>
      <w:r w:rsidR="007C2A9E" w:rsidRPr="00013B17">
        <w:rPr>
          <w:spacing w:val="-1"/>
          <w:lang w:eastAsia="x-none"/>
        </w:rPr>
        <w:t>complexity</w:t>
      </w:r>
      <w:r w:rsidRPr="00013B17">
        <w:rPr>
          <w:spacing w:val="-1"/>
          <w:lang w:eastAsia="x-none"/>
        </w:rPr>
        <w:t xml:space="preserve"> operation is computed as follows:</w:t>
      </w:r>
    </w:p>
    <w:p w14:paraId="5DBDB9B7" w14:textId="5E51740E" w:rsidR="007C5BD3" w:rsidRPr="00013B17" w:rsidRDefault="007C5BD3" w:rsidP="00013B17">
      <w:pPr>
        <w:spacing w:after="120" w:line="228" w:lineRule="auto"/>
        <w:ind w:firstLine="289"/>
        <w:jc w:val="both"/>
        <w:rPr>
          <w:spacing w:val="-1"/>
          <w:lang w:eastAsia="x-none"/>
        </w:rPr>
      </w:pPr>
      <w:r>
        <w:rPr>
          <w:spacing w:val="-1"/>
          <w:lang w:eastAsia="x-none"/>
        </w:rPr>
        <w:t xml:space="preserve">         </w:t>
      </w:r>
      <w:r w:rsidRPr="007C5BD3">
        <w:rPr>
          <w:spacing w:val="-1"/>
          <w:lang w:eastAsia="x-none"/>
        </w:rPr>
        <w:t>Wout​=(W−F</w:t>
      </w:r>
      <w:r>
        <w:rPr>
          <w:spacing w:val="-1"/>
          <w:lang w:eastAsia="x-none"/>
        </w:rPr>
        <w:t>/</w:t>
      </w:r>
      <w:proofErr w:type="gramStart"/>
      <w:r>
        <w:rPr>
          <w:spacing w:val="-1"/>
          <w:lang w:eastAsia="x-none"/>
        </w:rPr>
        <w:t>S</w:t>
      </w:r>
      <w:r w:rsidRPr="007C5BD3">
        <w:rPr>
          <w:spacing w:val="-1"/>
          <w:lang w:eastAsia="x-none"/>
        </w:rPr>
        <w:t>​)+</w:t>
      </w:r>
      <w:proofErr w:type="gramEnd"/>
      <w:r w:rsidRPr="007C5BD3">
        <w:rPr>
          <w:spacing w:val="-1"/>
          <w:lang w:eastAsia="x-none"/>
        </w:rPr>
        <w:t>1</w:t>
      </w:r>
    </w:p>
    <w:p w14:paraId="08175559" w14:textId="77777777" w:rsidR="00013B17" w:rsidRPr="00013B17" w:rsidRDefault="00013B17" w:rsidP="00013B17">
      <w:pPr>
        <w:spacing w:after="120" w:line="228" w:lineRule="auto"/>
        <w:ind w:firstLine="289"/>
        <w:jc w:val="both"/>
        <w:rPr>
          <w:spacing w:val="-1"/>
          <w:lang w:eastAsia="x-none"/>
        </w:rPr>
      </w:pPr>
      <w:r w:rsidRPr="00013B17">
        <w:rPr>
          <w:spacing w:val="-1"/>
          <w:lang w:eastAsia="x-none"/>
        </w:rPr>
        <w:t>Where:</w:t>
      </w:r>
    </w:p>
    <w:p w14:paraId="0231F095" w14:textId="77777777" w:rsidR="00013B17" w:rsidRPr="00013B17" w:rsidRDefault="00013B17" w:rsidP="00013B17">
      <w:pPr>
        <w:numPr>
          <w:ilvl w:val="0"/>
          <w:numId w:val="36"/>
        </w:numPr>
        <w:spacing w:after="120" w:line="228" w:lineRule="auto"/>
        <w:jc w:val="both"/>
        <w:rPr>
          <w:spacing w:val="-1"/>
          <w:lang w:eastAsia="x-none"/>
        </w:rPr>
      </w:pPr>
      <w:r w:rsidRPr="00013B17">
        <w:rPr>
          <w:b/>
          <w:bCs/>
          <w:spacing w:val="-1"/>
          <w:lang w:eastAsia="x-none"/>
        </w:rPr>
        <w:t>W</w:t>
      </w:r>
      <w:r w:rsidRPr="00013B17">
        <w:rPr>
          <w:spacing w:val="-1"/>
          <w:lang w:eastAsia="x-none"/>
        </w:rPr>
        <w:t xml:space="preserve"> is the input size,</w:t>
      </w:r>
    </w:p>
    <w:p w14:paraId="50E72EEA" w14:textId="77777777" w:rsidR="00013B17" w:rsidRPr="00013B17" w:rsidRDefault="00013B17" w:rsidP="00013B17">
      <w:pPr>
        <w:numPr>
          <w:ilvl w:val="0"/>
          <w:numId w:val="36"/>
        </w:numPr>
        <w:spacing w:after="120" w:line="228" w:lineRule="auto"/>
        <w:jc w:val="both"/>
        <w:rPr>
          <w:spacing w:val="-1"/>
          <w:lang w:eastAsia="x-none"/>
        </w:rPr>
      </w:pPr>
      <w:r w:rsidRPr="00013B17">
        <w:rPr>
          <w:b/>
          <w:bCs/>
          <w:spacing w:val="-1"/>
          <w:lang w:eastAsia="x-none"/>
        </w:rPr>
        <w:t>F</w:t>
      </w:r>
      <w:r w:rsidRPr="00013B17">
        <w:rPr>
          <w:spacing w:val="-1"/>
          <w:lang w:eastAsia="x-none"/>
        </w:rPr>
        <w:t xml:space="preserve"> is the filter size (e.g., 3),</w:t>
      </w:r>
    </w:p>
    <w:p w14:paraId="4FFF95FC" w14:textId="77777777" w:rsidR="00013B17" w:rsidRPr="00013B17" w:rsidRDefault="00013B17" w:rsidP="00013B17">
      <w:pPr>
        <w:numPr>
          <w:ilvl w:val="0"/>
          <w:numId w:val="36"/>
        </w:numPr>
        <w:spacing w:after="120" w:line="228" w:lineRule="auto"/>
        <w:jc w:val="both"/>
        <w:rPr>
          <w:spacing w:val="-1"/>
          <w:lang w:eastAsia="x-none"/>
        </w:rPr>
      </w:pPr>
      <w:r w:rsidRPr="00013B17">
        <w:rPr>
          <w:b/>
          <w:bCs/>
          <w:spacing w:val="-1"/>
          <w:lang w:eastAsia="x-none"/>
        </w:rPr>
        <w:t>P</w:t>
      </w:r>
      <w:r w:rsidRPr="00013B17">
        <w:rPr>
          <w:spacing w:val="-1"/>
          <w:lang w:eastAsia="x-none"/>
        </w:rPr>
        <w:t xml:space="preserve"> is the padding (typically 0 or 1),</w:t>
      </w:r>
    </w:p>
    <w:p w14:paraId="1B29C043" w14:textId="77777777" w:rsidR="00013B17" w:rsidRPr="00013B17" w:rsidRDefault="00013B17" w:rsidP="00013B17">
      <w:pPr>
        <w:numPr>
          <w:ilvl w:val="0"/>
          <w:numId w:val="36"/>
        </w:numPr>
        <w:spacing w:after="120" w:line="228" w:lineRule="auto"/>
        <w:jc w:val="both"/>
        <w:rPr>
          <w:spacing w:val="-1"/>
          <w:lang w:eastAsia="x-none"/>
        </w:rPr>
      </w:pPr>
      <w:r w:rsidRPr="00013B17">
        <w:rPr>
          <w:b/>
          <w:bCs/>
          <w:spacing w:val="-1"/>
          <w:lang w:eastAsia="x-none"/>
        </w:rPr>
        <w:lastRenderedPageBreak/>
        <w:t>S</w:t>
      </w:r>
      <w:r w:rsidRPr="00013B17">
        <w:rPr>
          <w:spacing w:val="-1"/>
          <w:lang w:eastAsia="x-none"/>
        </w:rPr>
        <w:t xml:space="preserve"> is the stride (typically 1 or 2).</w:t>
      </w:r>
    </w:p>
    <w:p w14:paraId="2BC18A68" w14:textId="332CC373" w:rsidR="00013B17" w:rsidRPr="00013B17" w:rsidRDefault="00013B17" w:rsidP="00254738">
      <w:pPr>
        <w:spacing w:after="120" w:line="228" w:lineRule="auto"/>
        <w:jc w:val="both"/>
        <w:rPr>
          <w:spacing w:val="-1"/>
          <w:lang w:eastAsia="x-none"/>
        </w:rPr>
      </w:pPr>
      <w:r w:rsidRPr="00013B17">
        <w:rPr>
          <w:spacing w:val="-1"/>
          <w:lang w:eastAsia="x-none"/>
        </w:rPr>
        <w:t xml:space="preserve">This layer outputs a set of feature maps that activate in response to the </w:t>
      </w:r>
      <w:r w:rsidR="007C2A9E" w:rsidRPr="00013B17">
        <w:rPr>
          <w:spacing w:val="-1"/>
          <w:lang w:eastAsia="x-none"/>
        </w:rPr>
        <w:t>incidence</w:t>
      </w:r>
      <w:r w:rsidRPr="00013B17">
        <w:rPr>
          <w:spacing w:val="-1"/>
          <w:lang w:eastAsia="x-none"/>
        </w:rPr>
        <w:t xml:space="preserve"> of visual features linked to different age groups such as wrinkles in the forehead, under-eye bags, or skin laxity [7].</w:t>
      </w:r>
    </w:p>
    <w:p w14:paraId="3AE776DF" w14:textId="00A31BB8" w:rsidR="00013B17" w:rsidRPr="00013B17" w:rsidRDefault="00013B17" w:rsidP="00013B17">
      <w:pPr>
        <w:spacing w:after="120" w:line="228" w:lineRule="auto"/>
        <w:jc w:val="both"/>
        <w:rPr>
          <w:b/>
          <w:bCs/>
          <w:spacing w:val="-1"/>
          <w:lang w:eastAsia="x-none"/>
        </w:rPr>
      </w:pPr>
      <w:r>
        <w:rPr>
          <w:b/>
          <w:bCs/>
          <w:spacing w:val="-1"/>
          <w:lang w:eastAsia="x-none"/>
        </w:rPr>
        <w:t>3.</w:t>
      </w:r>
      <w:r w:rsidRPr="00013B17">
        <w:rPr>
          <w:b/>
          <w:bCs/>
          <w:spacing w:val="-1"/>
          <w:lang w:eastAsia="x-none"/>
        </w:rPr>
        <w:t>Activation Function</w:t>
      </w:r>
    </w:p>
    <w:p w14:paraId="5CC8209A" w14:textId="57DBF38B" w:rsidR="00013B17" w:rsidRPr="00013B17" w:rsidRDefault="00013B17" w:rsidP="00254738">
      <w:pPr>
        <w:spacing w:after="120" w:line="228" w:lineRule="auto"/>
        <w:jc w:val="both"/>
        <w:rPr>
          <w:spacing w:val="-1"/>
          <w:lang w:eastAsia="x-none"/>
        </w:rPr>
      </w:pPr>
      <w:r w:rsidRPr="00013B17">
        <w:rPr>
          <w:spacing w:val="-1"/>
          <w:lang w:eastAsia="x-none"/>
        </w:rPr>
        <w:t xml:space="preserve">After each convolutional layer, a </w:t>
      </w:r>
      <w:proofErr w:type="spellStart"/>
      <w:r w:rsidRPr="00013B17">
        <w:rPr>
          <w:spacing w:val="-1"/>
          <w:lang w:eastAsia="x-none"/>
        </w:rPr>
        <w:t>ReLU</w:t>
      </w:r>
      <w:proofErr w:type="spellEnd"/>
      <w:r w:rsidRPr="00013B17">
        <w:rPr>
          <w:spacing w:val="-1"/>
          <w:lang w:eastAsia="x-none"/>
        </w:rPr>
        <w:t xml:space="preserve"> (Rectified Linear Unit</w:t>
      </w:r>
      <w:r w:rsidRPr="00013B17">
        <w:rPr>
          <w:b/>
          <w:bCs/>
          <w:spacing w:val="-1"/>
          <w:lang w:eastAsia="x-none"/>
        </w:rPr>
        <w:t>)</w:t>
      </w:r>
      <w:r w:rsidRPr="00013B17">
        <w:rPr>
          <w:spacing w:val="-1"/>
          <w:lang w:eastAsia="x-none"/>
        </w:rPr>
        <w:t xml:space="preserve"> activation function is applied to introduce non-linearity into the system. This ensures the network can model complex relationships between image patterns and age labels. </w:t>
      </w:r>
      <w:proofErr w:type="spellStart"/>
      <w:r w:rsidRPr="00013B17">
        <w:rPr>
          <w:spacing w:val="-1"/>
          <w:lang w:eastAsia="x-none"/>
        </w:rPr>
        <w:t>ReLU</w:t>
      </w:r>
      <w:proofErr w:type="spellEnd"/>
      <w:r w:rsidRPr="00013B17">
        <w:rPr>
          <w:spacing w:val="-1"/>
          <w:lang w:eastAsia="x-none"/>
        </w:rPr>
        <w:t xml:space="preserve"> sets all negative values to zero and retains positive values, which helps to </w:t>
      </w:r>
      <w:r w:rsidR="007C2A9E" w:rsidRPr="00013B17">
        <w:rPr>
          <w:spacing w:val="-1"/>
          <w:lang w:eastAsia="x-none"/>
        </w:rPr>
        <w:t>hurry</w:t>
      </w:r>
      <w:r w:rsidRPr="00013B17">
        <w:rPr>
          <w:spacing w:val="-1"/>
          <w:lang w:eastAsia="x-none"/>
        </w:rPr>
        <w:t xml:space="preserve"> up training and avoid vanishing gradients.</w:t>
      </w:r>
    </w:p>
    <w:p w14:paraId="04979AC0" w14:textId="02F29E68" w:rsidR="00013B17" w:rsidRPr="00013B17" w:rsidRDefault="00013B17" w:rsidP="00013B17">
      <w:pPr>
        <w:spacing w:after="120" w:line="228" w:lineRule="auto"/>
        <w:jc w:val="both"/>
        <w:rPr>
          <w:b/>
          <w:bCs/>
          <w:spacing w:val="-1"/>
          <w:lang w:eastAsia="x-none"/>
        </w:rPr>
      </w:pPr>
      <w:r>
        <w:rPr>
          <w:b/>
          <w:bCs/>
          <w:spacing w:val="-1"/>
          <w:lang w:eastAsia="x-none"/>
        </w:rPr>
        <w:t>3.</w:t>
      </w:r>
      <w:r w:rsidRPr="00013B17">
        <w:rPr>
          <w:b/>
          <w:bCs/>
          <w:spacing w:val="-1"/>
          <w:lang w:eastAsia="x-none"/>
        </w:rPr>
        <w:t>Pooling Layers</w:t>
      </w:r>
    </w:p>
    <w:p w14:paraId="47187351" w14:textId="690C43DD" w:rsidR="00013B17" w:rsidRPr="00013B17" w:rsidRDefault="00013B17" w:rsidP="00254738">
      <w:pPr>
        <w:spacing w:after="120" w:line="228" w:lineRule="auto"/>
        <w:jc w:val="both"/>
        <w:rPr>
          <w:spacing w:val="-1"/>
          <w:lang w:eastAsia="x-none"/>
        </w:rPr>
      </w:pPr>
      <w:r w:rsidRPr="00013B17">
        <w:rPr>
          <w:spacing w:val="-1"/>
          <w:lang w:eastAsia="x-none"/>
        </w:rPr>
        <w:t xml:space="preserve">The pooling layers, specifically MaxPooling2D, follow the convolutional layers and serve to </w:t>
      </w:r>
      <w:proofErr w:type="spellStart"/>
      <w:r w:rsidRPr="00013B17">
        <w:rPr>
          <w:spacing w:val="-1"/>
          <w:lang w:eastAsia="x-none"/>
        </w:rPr>
        <w:t>downsample</w:t>
      </w:r>
      <w:proofErr w:type="spellEnd"/>
      <w:r w:rsidRPr="00013B17">
        <w:rPr>
          <w:spacing w:val="-1"/>
          <w:lang w:eastAsia="x-none"/>
        </w:rPr>
        <w:t xml:space="preserve"> the feature maps, reducing dimensionality while retaining the most important information. Max pooling selects the maximum pixel value within a given region, </w:t>
      </w:r>
      <w:proofErr w:type="gramStart"/>
      <w:r w:rsidR="007C2A9E" w:rsidRPr="00013B17">
        <w:rPr>
          <w:spacing w:val="-1"/>
          <w:lang w:eastAsia="x-none"/>
        </w:rPr>
        <w:t>actually</w:t>
      </w:r>
      <w:r w:rsidRPr="00013B17">
        <w:rPr>
          <w:spacing w:val="-1"/>
          <w:lang w:eastAsia="x-none"/>
        </w:rPr>
        <w:t xml:space="preserve"> emphasizing</w:t>
      </w:r>
      <w:proofErr w:type="gramEnd"/>
      <w:r w:rsidRPr="00013B17">
        <w:rPr>
          <w:spacing w:val="-1"/>
          <w:lang w:eastAsia="x-none"/>
        </w:rPr>
        <w:t xml:space="preserve"> </w:t>
      </w:r>
      <w:r w:rsidR="007C2A9E" w:rsidRPr="00013B17">
        <w:rPr>
          <w:spacing w:val="-1"/>
          <w:lang w:eastAsia="x-none"/>
        </w:rPr>
        <w:t>predominant</w:t>
      </w:r>
      <w:r w:rsidRPr="00013B17">
        <w:rPr>
          <w:spacing w:val="-1"/>
          <w:lang w:eastAsia="x-none"/>
        </w:rPr>
        <w:t xml:space="preserve"> features. The reduced size makes the network computationally efficient and more resilient to minor translations and distortions in the input images.</w:t>
      </w:r>
    </w:p>
    <w:p w14:paraId="100CD3C7" w14:textId="77777777" w:rsidR="00013B17" w:rsidRDefault="00013B17" w:rsidP="00013B17">
      <w:pPr>
        <w:spacing w:after="120" w:line="228" w:lineRule="auto"/>
        <w:ind w:firstLine="289"/>
        <w:jc w:val="both"/>
        <w:rPr>
          <w:spacing w:val="-1"/>
          <w:lang w:eastAsia="x-none"/>
        </w:rPr>
      </w:pPr>
      <w:r w:rsidRPr="00013B17">
        <w:rPr>
          <w:spacing w:val="-1"/>
          <w:lang w:eastAsia="x-none"/>
        </w:rPr>
        <w:t>The output dimension from the pooling operation is calculated using:</w:t>
      </w:r>
    </w:p>
    <w:p w14:paraId="0E0EE447" w14:textId="217F18AC" w:rsidR="00EB20F5" w:rsidRPr="00EB20F5" w:rsidRDefault="00EB20F5" w:rsidP="00EB20F5">
      <w:pPr>
        <w:spacing w:after="120" w:line="228" w:lineRule="auto"/>
        <w:ind w:firstLine="289"/>
        <w:jc w:val="both"/>
        <w:rPr>
          <w:spacing w:val="-1"/>
          <w:lang w:val="en-IN" w:eastAsia="x-none"/>
        </w:rPr>
      </w:pPr>
      <w:r>
        <w:rPr>
          <w:spacing w:val="-1"/>
          <w:lang w:val="en-IN" w:eastAsia="x-none"/>
        </w:rPr>
        <w:t xml:space="preserve">                    </w:t>
      </w:r>
      <w:r w:rsidRPr="00EB20F5">
        <w:rPr>
          <w:spacing w:val="-1"/>
          <w:lang w:val="en-IN" w:eastAsia="x-none"/>
        </w:rPr>
        <w:t xml:space="preserve">O = </w:t>
      </w:r>
      <w:proofErr w:type="gramStart"/>
      <w:r w:rsidRPr="00EB20F5">
        <w:rPr>
          <w:spacing w:val="-1"/>
          <w:lang w:val="en-IN" w:eastAsia="x-none"/>
        </w:rPr>
        <w:t>( I</w:t>
      </w:r>
      <w:proofErr w:type="gramEnd"/>
      <w:r w:rsidRPr="00EB20F5">
        <w:rPr>
          <w:spacing w:val="-1"/>
          <w:lang w:val="en-IN" w:eastAsia="x-none"/>
        </w:rPr>
        <w:t>-F+2P)/S + 1</w:t>
      </w:r>
    </w:p>
    <w:p w14:paraId="13F1B36A" w14:textId="77777777" w:rsidR="00EB20F5" w:rsidRPr="00013B17" w:rsidRDefault="00EB20F5" w:rsidP="00013B17">
      <w:pPr>
        <w:spacing w:after="120" w:line="228" w:lineRule="auto"/>
        <w:ind w:firstLine="289"/>
        <w:jc w:val="both"/>
        <w:rPr>
          <w:spacing w:val="-1"/>
          <w:lang w:eastAsia="x-none"/>
        </w:rPr>
      </w:pPr>
    </w:p>
    <w:p w14:paraId="4A6C79A2" w14:textId="554FD1E7" w:rsidR="00013B17" w:rsidRPr="00013B17" w:rsidRDefault="00013B17" w:rsidP="00254738">
      <w:pPr>
        <w:spacing w:after="120" w:line="228" w:lineRule="auto"/>
        <w:jc w:val="both"/>
        <w:rPr>
          <w:spacing w:val="-1"/>
          <w:lang w:eastAsia="x-none"/>
        </w:rPr>
      </w:pPr>
      <w:r w:rsidRPr="00013B17">
        <w:rPr>
          <w:spacing w:val="-1"/>
          <w:lang w:eastAsia="x-none"/>
        </w:rPr>
        <w:t xml:space="preserve">Pooling is applied </w:t>
      </w:r>
      <w:r w:rsidR="007C2A9E" w:rsidRPr="00013B17">
        <w:rPr>
          <w:spacing w:val="-1"/>
          <w:lang w:eastAsia="x-none"/>
        </w:rPr>
        <w:t>freely</w:t>
      </w:r>
      <w:r w:rsidRPr="00013B17">
        <w:rPr>
          <w:spacing w:val="-1"/>
          <w:lang w:eastAsia="x-none"/>
        </w:rPr>
        <w:t xml:space="preserve"> to each depth slice of the input, and the most common choices are 2×2 or 3×3 kernels with a stride of 2 [8].</w:t>
      </w:r>
    </w:p>
    <w:p w14:paraId="3E830AE7" w14:textId="77C33F4F" w:rsidR="00013B17" w:rsidRPr="00013B17" w:rsidRDefault="00013B17" w:rsidP="00013B17">
      <w:pPr>
        <w:spacing w:after="120" w:line="228" w:lineRule="auto"/>
        <w:jc w:val="both"/>
        <w:rPr>
          <w:b/>
          <w:bCs/>
          <w:spacing w:val="-1"/>
          <w:lang w:eastAsia="x-none"/>
        </w:rPr>
      </w:pPr>
      <w:r>
        <w:rPr>
          <w:b/>
          <w:bCs/>
          <w:spacing w:val="-1"/>
          <w:lang w:eastAsia="x-none"/>
        </w:rPr>
        <w:t>4.</w:t>
      </w:r>
      <w:r w:rsidRPr="00013B17">
        <w:rPr>
          <w:b/>
          <w:bCs/>
          <w:spacing w:val="-1"/>
          <w:lang w:eastAsia="x-none"/>
        </w:rPr>
        <w:t>Flatten Layer</w:t>
      </w:r>
    </w:p>
    <w:p w14:paraId="44460B98" w14:textId="0C670084" w:rsidR="00013B17" w:rsidRPr="00013B17" w:rsidRDefault="00013B17" w:rsidP="00254738">
      <w:pPr>
        <w:spacing w:after="120" w:line="228" w:lineRule="auto"/>
        <w:jc w:val="both"/>
        <w:rPr>
          <w:spacing w:val="-1"/>
          <w:lang w:eastAsia="x-none"/>
        </w:rPr>
      </w:pPr>
      <w:r w:rsidRPr="00013B17">
        <w:rPr>
          <w:spacing w:val="-1"/>
          <w:lang w:eastAsia="x-none"/>
        </w:rPr>
        <w:t xml:space="preserve">After multiple rounds of </w:t>
      </w:r>
      <w:r w:rsidR="007C2A9E" w:rsidRPr="00013B17">
        <w:rPr>
          <w:spacing w:val="-1"/>
          <w:lang w:eastAsia="x-none"/>
        </w:rPr>
        <w:t>density</w:t>
      </w:r>
      <w:r w:rsidRPr="00013B17">
        <w:rPr>
          <w:spacing w:val="-1"/>
          <w:lang w:eastAsia="x-none"/>
        </w:rPr>
        <w:t xml:space="preserve"> and pooling, the resulting output is a multidimensional tensor. The flattening layer converts this tensor into a one-dimensional vector, which serves as the input to the fully connected layers. This vector contains the </w:t>
      </w:r>
      <w:r w:rsidR="007C2A9E" w:rsidRPr="00013B17">
        <w:rPr>
          <w:spacing w:val="-1"/>
          <w:lang w:eastAsia="x-none"/>
        </w:rPr>
        <w:t>extracted</w:t>
      </w:r>
      <w:r w:rsidRPr="00013B17">
        <w:rPr>
          <w:spacing w:val="-1"/>
          <w:lang w:eastAsia="x-none"/>
        </w:rPr>
        <w:t xml:space="preserve"> essence of facial features extracted from the image.</w:t>
      </w:r>
    </w:p>
    <w:p w14:paraId="4E37B197" w14:textId="52A10482" w:rsidR="00013B17" w:rsidRPr="00013B17" w:rsidRDefault="00013B17" w:rsidP="00013B17">
      <w:pPr>
        <w:spacing w:after="120" w:line="228" w:lineRule="auto"/>
        <w:jc w:val="both"/>
        <w:rPr>
          <w:b/>
          <w:bCs/>
          <w:spacing w:val="-1"/>
          <w:lang w:eastAsia="x-none"/>
        </w:rPr>
      </w:pPr>
      <w:r>
        <w:rPr>
          <w:b/>
          <w:bCs/>
          <w:spacing w:val="-1"/>
          <w:lang w:eastAsia="x-none"/>
        </w:rPr>
        <w:t>5.</w:t>
      </w:r>
      <w:r w:rsidRPr="00013B17">
        <w:rPr>
          <w:b/>
          <w:bCs/>
          <w:spacing w:val="-1"/>
          <w:lang w:eastAsia="x-none"/>
        </w:rPr>
        <w:t>Fully Connected Layers</w:t>
      </w:r>
    </w:p>
    <w:p w14:paraId="49A4D2DC" w14:textId="2D7B5798" w:rsidR="00013B17" w:rsidRDefault="00013B17" w:rsidP="00254738">
      <w:pPr>
        <w:spacing w:after="120" w:line="228" w:lineRule="auto"/>
        <w:jc w:val="both"/>
        <w:rPr>
          <w:spacing w:val="-1"/>
          <w:lang w:eastAsia="x-none"/>
        </w:rPr>
      </w:pPr>
      <w:r w:rsidRPr="00013B17">
        <w:rPr>
          <w:spacing w:val="-1"/>
          <w:lang w:eastAsia="x-none"/>
        </w:rPr>
        <w:t xml:space="preserve">The fully connected layers take the flattened vector and learn complex </w:t>
      </w:r>
      <w:r w:rsidR="007C2A9E" w:rsidRPr="00013B17">
        <w:rPr>
          <w:spacing w:val="-1"/>
          <w:lang w:eastAsia="x-none"/>
        </w:rPr>
        <w:t>sequences</w:t>
      </w:r>
      <w:r w:rsidRPr="00013B17">
        <w:rPr>
          <w:spacing w:val="-1"/>
          <w:lang w:eastAsia="x-none"/>
        </w:rPr>
        <w:t xml:space="preserve"> of features for high-level reasoning. These layers simulate </w:t>
      </w:r>
      <w:r w:rsidR="007C2A9E" w:rsidRPr="00013B17">
        <w:rPr>
          <w:spacing w:val="-1"/>
          <w:lang w:eastAsia="x-none"/>
        </w:rPr>
        <w:t>outdated</w:t>
      </w:r>
      <w:r w:rsidRPr="00013B17">
        <w:rPr>
          <w:spacing w:val="-1"/>
          <w:lang w:eastAsia="x-none"/>
        </w:rPr>
        <w:t xml:space="preserve"> neural networks and are responsible for making the final decision regarding the predicted age. In our </w:t>
      </w:r>
      <w:r w:rsidR="007C2A9E" w:rsidRPr="00013B17">
        <w:rPr>
          <w:spacing w:val="-1"/>
          <w:lang w:eastAsia="x-none"/>
        </w:rPr>
        <w:t>performance</w:t>
      </w:r>
      <w:r w:rsidRPr="00013B17">
        <w:rPr>
          <w:spacing w:val="-1"/>
          <w:lang w:eastAsia="x-none"/>
        </w:rPr>
        <w:t xml:space="preserve">, we used two dense layers of 256 neurons each, followed by a Dropout layer to prevent overfitting. The output of the fully </w:t>
      </w:r>
      <w:r w:rsidR="007C2A9E" w:rsidRPr="00013B17">
        <w:rPr>
          <w:spacing w:val="-1"/>
          <w:lang w:eastAsia="x-none"/>
        </w:rPr>
        <w:t>associated</w:t>
      </w:r>
      <w:r w:rsidRPr="00013B17">
        <w:rPr>
          <w:spacing w:val="-1"/>
          <w:lang w:eastAsia="x-none"/>
        </w:rPr>
        <w:t xml:space="preserve"> layers is passed to two separate output heads — one for age prediction (regression) and the other for gender classification (binary classification).</w:t>
      </w:r>
    </w:p>
    <w:p w14:paraId="43A09057" w14:textId="5DD7D6C0" w:rsidR="00254738" w:rsidRPr="00013B17" w:rsidRDefault="00254738" w:rsidP="00013B17">
      <w:pPr>
        <w:spacing w:after="120" w:line="228" w:lineRule="auto"/>
        <w:ind w:firstLine="289"/>
        <w:jc w:val="both"/>
        <w:rPr>
          <w:spacing w:val="-1"/>
          <w:lang w:eastAsia="x-none"/>
        </w:rPr>
      </w:pPr>
      <w:r>
        <w:rPr>
          <w:noProof/>
          <w:spacing w:val="-1"/>
          <w:lang w:eastAsia="x-none"/>
        </w:rPr>
        <w:drawing>
          <wp:inline distT="0" distB="0" distL="0" distR="0" wp14:anchorId="3C5664B6" wp14:editId="2C32C73F">
            <wp:extent cx="2543175" cy="8229600"/>
            <wp:effectExtent l="0" t="0" r="9525" b="0"/>
            <wp:docPr id="14584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8644" name="Picture 145848644"/>
                    <pic:cNvPicPr/>
                  </pic:nvPicPr>
                  <pic:blipFill>
                    <a:blip r:embed="rId9">
                      <a:extLst>
                        <a:ext uri="{28A0092B-C50C-407E-A947-70E740481C1C}">
                          <a14:useLocalDpi xmlns:a14="http://schemas.microsoft.com/office/drawing/2010/main" val="0"/>
                        </a:ext>
                      </a:extLst>
                    </a:blip>
                    <a:stretch>
                      <a:fillRect/>
                    </a:stretch>
                  </pic:blipFill>
                  <pic:spPr>
                    <a:xfrm>
                      <a:off x="0" y="0"/>
                      <a:ext cx="2543175" cy="8229600"/>
                    </a:xfrm>
                    <a:prstGeom prst="rect">
                      <a:avLst/>
                    </a:prstGeom>
                  </pic:spPr>
                </pic:pic>
              </a:graphicData>
            </a:graphic>
          </wp:inline>
        </w:drawing>
      </w:r>
    </w:p>
    <w:p w14:paraId="533A1611" w14:textId="01AF219D" w:rsidR="00013B17" w:rsidRPr="00013B17" w:rsidRDefault="00013B17" w:rsidP="00013B17">
      <w:pPr>
        <w:spacing w:after="120" w:line="228" w:lineRule="auto"/>
        <w:jc w:val="both"/>
        <w:rPr>
          <w:spacing w:val="-1"/>
          <w:lang w:eastAsia="x-none"/>
        </w:rPr>
      </w:pPr>
      <w:r>
        <w:rPr>
          <w:b/>
          <w:bCs/>
          <w:spacing w:val="-1"/>
          <w:lang w:eastAsia="x-none"/>
        </w:rPr>
        <w:t>6.</w:t>
      </w:r>
      <w:r w:rsidRPr="00013B17">
        <w:rPr>
          <w:b/>
          <w:bCs/>
          <w:spacing w:val="-1"/>
          <w:lang w:eastAsia="x-none"/>
        </w:rPr>
        <w:t>Output Layer</w:t>
      </w:r>
    </w:p>
    <w:p w14:paraId="766D6356" w14:textId="77777777" w:rsidR="00013B17" w:rsidRPr="00013B17" w:rsidRDefault="00013B17" w:rsidP="00013B17">
      <w:pPr>
        <w:spacing w:after="120" w:line="228" w:lineRule="auto"/>
        <w:ind w:firstLine="289"/>
        <w:jc w:val="both"/>
        <w:rPr>
          <w:spacing w:val="-1"/>
          <w:lang w:eastAsia="x-none"/>
        </w:rPr>
      </w:pPr>
      <w:r w:rsidRPr="00013B17">
        <w:rPr>
          <w:spacing w:val="-1"/>
          <w:lang w:eastAsia="x-none"/>
        </w:rPr>
        <w:t>The model uses a dual-output structure:</w:t>
      </w:r>
    </w:p>
    <w:p w14:paraId="5D88E04A" w14:textId="6BE260AF" w:rsidR="00013B17" w:rsidRPr="00013B17" w:rsidRDefault="00013B17" w:rsidP="00013B17">
      <w:pPr>
        <w:numPr>
          <w:ilvl w:val="0"/>
          <w:numId w:val="37"/>
        </w:numPr>
        <w:spacing w:after="120" w:line="228" w:lineRule="auto"/>
        <w:jc w:val="both"/>
        <w:rPr>
          <w:spacing w:val="-1"/>
          <w:lang w:eastAsia="x-none"/>
        </w:rPr>
      </w:pPr>
      <w:r w:rsidRPr="00013B17">
        <w:rPr>
          <w:spacing w:val="-1"/>
          <w:lang w:eastAsia="x-none"/>
        </w:rPr>
        <w:lastRenderedPageBreak/>
        <w:t xml:space="preserve">Gender Output: A single neuron with sigmoid activation, </w:t>
      </w:r>
      <w:r w:rsidR="007C2A9E" w:rsidRPr="00013B17">
        <w:rPr>
          <w:spacing w:val="-1"/>
          <w:lang w:eastAsia="x-none"/>
        </w:rPr>
        <w:t>creäte</w:t>
      </w:r>
      <w:r w:rsidRPr="00013B17">
        <w:rPr>
          <w:spacing w:val="-1"/>
          <w:lang w:eastAsia="x-none"/>
        </w:rPr>
        <w:t xml:space="preserve"> a binary result — 0 for female and 1 for male.</w:t>
      </w:r>
    </w:p>
    <w:p w14:paraId="67114F12" w14:textId="3DCBD814" w:rsidR="00013B17" w:rsidRPr="00013B17" w:rsidRDefault="00013B17" w:rsidP="00013B17">
      <w:pPr>
        <w:numPr>
          <w:ilvl w:val="0"/>
          <w:numId w:val="37"/>
        </w:numPr>
        <w:spacing w:after="120" w:line="228" w:lineRule="auto"/>
        <w:jc w:val="both"/>
        <w:rPr>
          <w:spacing w:val="-1"/>
          <w:lang w:eastAsia="x-none"/>
        </w:rPr>
      </w:pPr>
      <w:r w:rsidRPr="00013B17">
        <w:rPr>
          <w:spacing w:val="-1"/>
          <w:lang w:eastAsia="x-none"/>
        </w:rPr>
        <w:t xml:space="preserve">Age Output: A single neuron with </w:t>
      </w:r>
      <w:proofErr w:type="spellStart"/>
      <w:r w:rsidRPr="00013B17">
        <w:rPr>
          <w:spacing w:val="-1"/>
          <w:lang w:eastAsia="x-none"/>
        </w:rPr>
        <w:t>ReLU</w:t>
      </w:r>
      <w:proofErr w:type="spellEnd"/>
      <w:r w:rsidRPr="00013B17">
        <w:rPr>
          <w:spacing w:val="-1"/>
          <w:lang w:eastAsia="x-none"/>
        </w:rPr>
        <w:t xml:space="preserve"> activation, producing a positive </w:t>
      </w:r>
      <w:r w:rsidR="007C2A9E" w:rsidRPr="00013B17">
        <w:rPr>
          <w:spacing w:val="-1"/>
          <w:lang w:eastAsia="x-none"/>
        </w:rPr>
        <w:t>constant</w:t>
      </w:r>
      <w:r w:rsidRPr="00013B17">
        <w:rPr>
          <w:spacing w:val="-1"/>
          <w:lang w:eastAsia="x-none"/>
        </w:rPr>
        <w:t xml:space="preserve"> value representing the predicted age [9].</w:t>
      </w:r>
    </w:p>
    <w:p w14:paraId="1E135DBA" w14:textId="483D5657" w:rsidR="00013B17" w:rsidRPr="00013B17" w:rsidRDefault="00013B17" w:rsidP="00254738">
      <w:pPr>
        <w:spacing w:after="120" w:line="228" w:lineRule="auto"/>
        <w:jc w:val="both"/>
        <w:rPr>
          <w:spacing w:val="-1"/>
          <w:lang w:eastAsia="x-none"/>
        </w:rPr>
      </w:pPr>
      <w:r w:rsidRPr="00013B17">
        <w:rPr>
          <w:spacing w:val="-1"/>
          <w:lang w:eastAsia="x-none"/>
        </w:rPr>
        <w:t xml:space="preserve">This multi-output design </w:t>
      </w:r>
      <w:r w:rsidR="007C2A9E" w:rsidRPr="00013B17">
        <w:rPr>
          <w:spacing w:val="-1"/>
          <w:lang w:eastAsia="x-none"/>
        </w:rPr>
        <w:t>facilitates</w:t>
      </w:r>
      <w:r w:rsidRPr="00013B17">
        <w:rPr>
          <w:spacing w:val="-1"/>
          <w:lang w:eastAsia="x-none"/>
        </w:rPr>
        <w:t xml:space="preserve"> the network to jointly learn age and gender attributes, which often share </w:t>
      </w:r>
      <w:r w:rsidR="007C2A9E" w:rsidRPr="00013B17">
        <w:rPr>
          <w:spacing w:val="-1"/>
          <w:lang w:eastAsia="x-none"/>
        </w:rPr>
        <w:t>intersecting</w:t>
      </w:r>
      <w:r w:rsidRPr="00013B17">
        <w:rPr>
          <w:spacing w:val="-1"/>
          <w:lang w:eastAsia="x-none"/>
        </w:rPr>
        <w:t xml:space="preserve"> facial cues, thereby improving prediction performance.</w:t>
      </w:r>
    </w:p>
    <w:p w14:paraId="67FF6988" w14:textId="77777777" w:rsidR="00013B17" w:rsidRPr="00013B17" w:rsidRDefault="00000000" w:rsidP="00013B17">
      <w:pPr>
        <w:spacing w:after="120" w:line="228" w:lineRule="auto"/>
        <w:ind w:firstLine="289"/>
        <w:jc w:val="both"/>
        <w:rPr>
          <w:spacing w:val="-1"/>
          <w:lang w:eastAsia="x-none"/>
        </w:rPr>
      </w:pPr>
      <w:r>
        <w:rPr>
          <w:spacing w:val="-1"/>
          <w:lang w:eastAsia="x-none"/>
        </w:rPr>
        <w:pict w14:anchorId="33869340">
          <v:rect id="_x0000_i1025" style="width:0;height:1.5pt" o:hralign="center" o:hrstd="t" o:hr="t" fillcolor="#a0a0a0" stroked="f"/>
        </w:pict>
      </w:r>
    </w:p>
    <w:p w14:paraId="4C8072C1" w14:textId="16F3F50C" w:rsidR="00013B17" w:rsidRPr="00013B17" w:rsidRDefault="00013B17" w:rsidP="00013B17">
      <w:pPr>
        <w:spacing w:after="120" w:line="228" w:lineRule="auto"/>
        <w:jc w:val="both"/>
        <w:rPr>
          <w:b/>
          <w:bCs/>
          <w:spacing w:val="-1"/>
          <w:lang w:eastAsia="x-none"/>
        </w:rPr>
      </w:pPr>
      <w:r>
        <w:rPr>
          <w:b/>
          <w:bCs/>
          <w:spacing w:val="-1"/>
          <w:lang w:eastAsia="x-none"/>
        </w:rPr>
        <w:t>6.</w:t>
      </w:r>
      <w:r w:rsidRPr="00013B17">
        <w:rPr>
          <w:b/>
          <w:bCs/>
          <w:spacing w:val="-1"/>
          <w:lang w:eastAsia="x-none"/>
        </w:rPr>
        <w:t>CNN Models Used in Extended Research</w:t>
      </w:r>
    </w:p>
    <w:p w14:paraId="76BF229D" w14:textId="2D4A1D89" w:rsidR="00013B17" w:rsidRPr="00013B17" w:rsidRDefault="00013B17" w:rsidP="00254738">
      <w:pPr>
        <w:spacing w:after="120" w:line="228" w:lineRule="auto"/>
        <w:jc w:val="both"/>
        <w:rPr>
          <w:spacing w:val="-1"/>
          <w:lang w:eastAsia="x-none"/>
        </w:rPr>
      </w:pPr>
      <w:r w:rsidRPr="00013B17">
        <w:rPr>
          <w:spacing w:val="-1"/>
          <w:lang w:eastAsia="x-none"/>
        </w:rPr>
        <w:t xml:space="preserve">Although this project focuses on a custom CNN, several other CNN-based models have proven to be effective for age detection. Their key features and </w:t>
      </w:r>
      <w:r w:rsidR="007C2A9E" w:rsidRPr="00013B17">
        <w:rPr>
          <w:spacing w:val="-1"/>
          <w:lang w:eastAsia="x-none"/>
        </w:rPr>
        <w:t>significance</w:t>
      </w:r>
      <w:r w:rsidRPr="00013B17">
        <w:rPr>
          <w:spacing w:val="-1"/>
          <w:lang w:eastAsia="x-none"/>
        </w:rPr>
        <w:t xml:space="preserve"> are outlined below:</w:t>
      </w:r>
    </w:p>
    <w:p w14:paraId="1D9FCC56" w14:textId="3D9A952E" w:rsidR="00013B17" w:rsidRPr="00013B17" w:rsidRDefault="007C5BD3" w:rsidP="007C5BD3">
      <w:pPr>
        <w:spacing w:after="120" w:line="228" w:lineRule="auto"/>
        <w:jc w:val="both"/>
        <w:rPr>
          <w:b/>
          <w:bCs/>
          <w:spacing w:val="-1"/>
          <w:lang w:eastAsia="x-none"/>
        </w:rPr>
      </w:pPr>
      <w:proofErr w:type="spellStart"/>
      <w:proofErr w:type="gramStart"/>
      <w:r>
        <w:rPr>
          <w:b/>
          <w:bCs/>
          <w:spacing w:val="-1"/>
          <w:lang w:eastAsia="x-none"/>
        </w:rPr>
        <w:t>a.</w:t>
      </w:r>
      <w:r w:rsidR="00013B17" w:rsidRPr="00013B17">
        <w:rPr>
          <w:b/>
          <w:bCs/>
          <w:spacing w:val="-1"/>
          <w:lang w:eastAsia="x-none"/>
        </w:rPr>
        <w:t>DenseNet</w:t>
      </w:r>
      <w:proofErr w:type="spellEnd"/>
      <w:proofErr w:type="gramEnd"/>
      <w:r w:rsidR="00013B17" w:rsidRPr="00013B17">
        <w:rPr>
          <w:b/>
          <w:bCs/>
          <w:spacing w:val="-1"/>
          <w:lang w:eastAsia="x-none"/>
        </w:rPr>
        <w:t xml:space="preserve"> Variants</w:t>
      </w:r>
    </w:p>
    <w:p w14:paraId="166EB6EB" w14:textId="3398DA7A" w:rsidR="00013B17" w:rsidRPr="00013B17" w:rsidRDefault="00013B17" w:rsidP="00254738">
      <w:pPr>
        <w:spacing w:after="120" w:line="228" w:lineRule="auto"/>
        <w:jc w:val="both"/>
        <w:rPr>
          <w:spacing w:val="-1"/>
          <w:lang w:eastAsia="x-none"/>
        </w:rPr>
      </w:pPr>
      <w:proofErr w:type="spellStart"/>
      <w:r w:rsidRPr="00013B17">
        <w:rPr>
          <w:spacing w:val="-1"/>
          <w:lang w:eastAsia="x-none"/>
        </w:rPr>
        <w:t>DenseNet</w:t>
      </w:r>
      <w:proofErr w:type="spellEnd"/>
      <w:r w:rsidRPr="00013B17">
        <w:rPr>
          <w:spacing w:val="-1"/>
          <w:lang w:eastAsia="x-none"/>
        </w:rPr>
        <w:t xml:space="preserve"> (Densely Connected Convolutional Networks) are a family of CNN architectures that connect each layer to every other layer in a feed-forward fashion [10]. This allows for feature </w:t>
      </w:r>
      <w:r w:rsidR="0054467C" w:rsidRPr="00013B17">
        <w:rPr>
          <w:spacing w:val="-1"/>
          <w:lang w:eastAsia="x-none"/>
        </w:rPr>
        <w:t>use again</w:t>
      </w:r>
      <w:r w:rsidRPr="00013B17">
        <w:rPr>
          <w:spacing w:val="-1"/>
          <w:lang w:eastAsia="x-none"/>
        </w:rPr>
        <w:t xml:space="preserve">, better gradient flow, and reduced number of </w:t>
      </w:r>
      <w:r w:rsidR="0054467C" w:rsidRPr="00013B17">
        <w:rPr>
          <w:spacing w:val="-1"/>
          <w:lang w:eastAsia="x-none"/>
        </w:rPr>
        <w:t>constraints</w:t>
      </w:r>
      <w:r w:rsidRPr="00013B17">
        <w:rPr>
          <w:spacing w:val="-1"/>
          <w:lang w:eastAsia="x-none"/>
        </w:rPr>
        <w:t>.</w:t>
      </w:r>
    </w:p>
    <w:p w14:paraId="306C0746" w14:textId="06443408" w:rsidR="00013B17" w:rsidRPr="00013B17" w:rsidRDefault="007C5BD3" w:rsidP="007C5BD3">
      <w:pPr>
        <w:spacing w:after="120" w:line="228" w:lineRule="auto"/>
        <w:jc w:val="both"/>
        <w:rPr>
          <w:spacing w:val="-1"/>
          <w:lang w:eastAsia="x-none"/>
        </w:rPr>
      </w:pPr>
      <w:proofErr w:type="gramStart"/>
      <w:r w:rsidRPr="00EB20F5">
        <w:rPr>
          <w:spacing w:val="-1"/>
          <w:lang w:eastAsia="x-none"/>
        </w:rPr>
        <w:t>b.</w:t>
      </w:r>
      <w:r w:rsidR="00013B17" w:rsidRPr="00013B17">
        <w:rPr>
          <w:spacing w:val="-1"/>
          <w:lang w:eastAsia="x-none"/>
        </w:rPr>
        <w:t>DenseNet</w:t>
      </w:r>
      <w:proofErr w:type="gramEnd"/>
      <w:r w:rsidR="00013B17" w:rsidRPr="00013B17">
        <w:rPr>
          <w:spacing w:val="-1"/>
          <w:lang w:eastAsia="x-none"/>
        </w:rPr>
        <w:t>-121</w:t>
      </w:r>
    </w:p>
    <w:p w14:paraId="3B5FE138" w14:textId="7E10CDB0" w:rsidR="00013B17" w:rsidRPr="00013B17" w:rsidRDefault="00013B17" w:rsidP="00254738">
      <w:pPr>
        <w:spacing w:after="120" w:line="228" w:lineRule="auto"/>
        <w:jc w:val="both"/>
        <w:rPr>
          <w:spacing w:val="-1"/>
          <w:lang w:eastAsia="x-none"/>
        </w:rPr>
      </w:pPr>
      <w:r w:rsidRPr="00013B17">
        <w:rPr>
          <w:spacing w:val="-1"/>
          <w:lang w:eastAsia="x-none"/>
        </w:rPr>
        <w:t xml:space="preserve">This model consists of 121 layers, including four dense blocks and three transition layers. It is efficient and achieves high accuracy in image </w:t>
      </w:r>
      <w:r w:rsidR="0054467C" w:rsidRPr="00013B17">
        <w:rPr>
          <w:spacing w:val="-1"/>
          <w:lang w:eastAsia="x-none"/>
        </w:rPr>
        <w:t>class</w:t>
      </w:r>
      <w:r w:rsidRPr="00013B17">
        <w:rPr>
          <w:spacing w:val="-1"/>
          <w:lang w:eastAsia="x-none"/>
        </w:rPr>
        <w:t xml:space="preserve"> problems. With an input size of 224×224×3, it applies 3×3 filters, followed by a </w:t>
      </w:r>
      <w:r w:rsidRPr="00013B17">
        <w:rPr>
          <w:b/>
          <w:bCs/>
          <w:spacing w:val="-1"/>
          <w:lang w:eastAsia="x-none"/>
        </w:rPr>
        <w:t xml:space="preserve">7×7 </w:t>
      </w:r>
      <w:r w:rsidRPr="00013B17">
        <w:rPr>
          <w:spacing w:val="-1"/>
          <w:lang w:eastAsia="x-none"/>
        </w:rPr>
        <w:t xml:space="preserve">global average </w:t>
      </w:r>
      <w:r w:rsidR="0054467C" w:rsidRPr="00013B17">
        <w:rPr>
          <w:spacing w:val="-1"/>
          <w:lang w:eastAsia="x-none"/>
        </w:rPr>
        <w:t>sharing</w:t>
      </w:r>
      <w:r w:rsidRPr="00013B17">
        <w:rPr>
          <w:spacing w:val="-1"/>
          <w:lang w:eastAsia="x-none"/>
        </w:rPr>
        <w:t xml:space="preserve"> and fully connected classification layer [11].</w:t>
      </w:r>
    </w:p>
    <w:p w14:paraId="6850048C" w14:textId="1159A1FC" w:rsidR="00013B17" w:rsidRPr="00013B17" w:rsidRDefault="007C5BD3" w:rsidP="007C5BD3">
      <w:pPr>
        <w:spacing w:after="120" w:line="228" w:lineRule="auto"/>
        <w:jc w:val="both"/>
        <w:rPr>
          <w:spacing w:val="-1"/>
          <w:lang w:eastAsia="x-none"/>
        </w:rPr>
      </w:pPr>
      <w:r w:rsidRPr="00EB20F5">
        <w:rPr>
          <w:spacing w:val="-1"/>
          <w:lang w:eastAsia="x-none"/>
        </w:rPr>
        <w:t>c.</w:t>
      </w:r>
      <w:r w:rsidR="00013B17" w:rsidRPr="00013B17">
        <w:rPr>
          <w:spacing w:val="-1"/>
          <w:lang w:eastAsia="x-none"/>
        </w:rPr>
        <w:t>DenseNet-169 &amp; DenseNet-201</w:t>
      </w:r>
    </w:p>
    <w:p w14:paraId="60CB5B94" w14:textId="7728A62F" w:rsidR="00013B17" w:rsidRPr="00013B17" w:rsidRDefault="00013B17" w:rsidP="00254738">
      <w:pPr>
        <w:spacing w:after="120" w:line="228" w:lineRule="auto"/>
        <w:jc w:val="both"/>
        <w:rPr>
          <w:spacing w:val="-1"/>
          <w:lang w:eastAsia="x-none"/>
        </w:rPr>
      </w:pPr>
      <w:r w:rsidRPr="00013B17">
        <w:rPr>
          <w:spacing w:val="-1"/>
          <w:lang w:eastAsia="x-none"/>
        </w:rPr>
        <w:t xml:space="preserve">These models increase the number of convolutional layers to 169 and 201 </w:t>
      </w:r>
      <w:r w:rsidR="0054467C" w:rsidRPr="00013B17">
        <w:rPr>
          <w:spacing w:val="-1"/>
          <w:lang w:eastAsia="x-none"/>
        </w:rPr>
        <w:t>separately</w:t>
      </w:r>
      <w:r w:rsidRPr="00013B17">
        <w:rPr>
          <w:spacing w:val="-1"/>
          <w:lang w:eastAsia="x-none"/>
        </w:rPr>
        <w:t xml:space="preserve">, allowing them to extract even more complex features. Their deeper architecture </w:t>
      </w:r>
      <w:r w:rsidR="0054467C" w:rsidRPr="00013B17">
        <w:rPr>
          <w:spacing w:val="-1"/>
          <w:lang w:eastAsia="x-none"/>
        </w:rPr>
        <w:t>augments</w:t>
      </w:r>
      <w:r w:rsidRPr="00013B17">
        <w:rPr>
          <w:spacing w:val="-1"/>
          <w:lang w:eastAsia="x-none"/>
        </w:rPr>
        <w:t xml:space="preserve"> performance on high-resolution facial image datasets, especially when </w:t>
      </w:r>
      <w:r w:rsidR="0054467C" w:rsidRPr="00013B17">
        <w:rPr>
          <w:spacing w:val="-1"/>
          <w:lang w:eastAsia="x-none"/>
        </w:rPr>
        <w:t>adjusted</w:t>
      </w:r>
      <w:r w:rsidRPr="00013B17">
        <w:rPr>
          <w:spacing w:val="-1"/>
          <w:lang w:eastAsia="x-none"/>
        </w:rPr>
        <w:t>-tuned using transfer learning [12].</w:t>
      </w:r>
    </w:p>
    <w:p w14:paraId="74852C1B" w14:textId="685DB9D0" w:rsidR="00013B17" w:rsidRPr="00013B17" w:rsidRDefault="007C5BD3" w:rsidP="007C5BD3">
      <w:pPr>
        <w:spacing w:after="120" w:line="228" w:lineRule="auto"/>
        <w:jc w:val="both"/>
        <w:rPr>
          <w:b/>
          <w:bCs/>
          <w:spacing w:val="-1"/>
          <w:lang w:eastAsia="x-none"/>
        </w:rPr>
      </w:pPr>
      <w:r>
        <w:rPr>
          <w:b/>
          <w:bCs/>
          <w:spacing w:val="-1"/>
          <w:lang w:eastAsia="x-none"/>
        </w:rPr>
        <w:t>d.</w:t>
      </w:r>
      <w:r w:rsidR="00013B17" w:rsidRPr="00013B17">
        <w:rPr>
          <w:b/>
          <w:bCs/>
          <w:spacing w:val="-1"/>
          <w:lang w:eastAsia="x-none"/>
        </w:rPr>
        <w:t>MobileNetV2</w:t>
      </w:r>
    </w:p>
    <w:p w14:paraId="33FA04DD" w14:textId="57E6DA30" w:rsidR="00013B17" w:rsidRPr="00013B17" w:rsidRDefault="00013B17" w:rsidP="00254738">
      <w:pPr>
        <w:spacing w:after="120" w:line="228" w:lineRule="auto"/>
        <w:jc w:val="both"/>
        <w:rPr>
          <w:spacing w:val="-1"/>
          <w:lang w:eastAsia="x-none"/>
        </w:rPr>
      </w:pPr>
      <w:r w:rsidRPr="00013B17">
        <w:rPr>
          <w:spacing w:val="-1"/>
          <w:lang w:eastAsia="x-none"/>
        </w:rPr>
        <w:t xml:space="preserve">MobileNetV2 is a lightweight CNN architecture optimized for mobile and embedded devices. It </w:t>
      </w:r>
      <w:r w:rsidR="0054467C" w:rsidRPr="00013B17">
        <w:rPr>
          <w:spacing w:val="-1"/>
          <w:lang w:eastAsia="x-none"/>
        </w:rPr>
        <w:t>devotes</w:t>
      </w:r>
      <w:r w:rsidRPr="00013B17">
        <w:rPr>
          <w:spacing w:val="-1"/>
          <w:lang w:eastAsia="x-none"/>
        </w:rPr>
        <w:t xml:space="preserve"> depth-wise separable convolutions and inverted residuals with linear bottlenecks to reduce computational load while maintaining high accuracy [13]. The model starts with 3×3 filters, uses pointwise convolutions (1×1) for channel mixing</w:t>
      </w:r>
      <w:r w:rsidR="00071536">
        <w:rPr>
          <w:spacing w:val="-1"/>
          <w:lang w:eastAsia="x-none"/>
        </w:rPr>
        <w:t xml:space="preserve"> </w:t>
      </w:r>
      <w:r w:rsidRPr="00013B17">
        <w:rPr>
          <w:spacing w:val="-1"/>
          <w:lang w:eastAsia="x-none"/>
        </w:rPr>
        <w:t>and ends with a global average pooling layer before the fully connected output [14].</w:t>
      </w:r>
    </w:p>
    <w:p w14:paraId="19997245" w14:textId="3DCEA4D2" w:rsidR="00013B17" w:rsidRPr="00013B17" w:rsidRDefault="00013B17" w:rsidP="00254738">
      <w:pPr>
        <w:spacing w:after="120" w:line="228" w:lineRule="auto"/>
        <w:jc w:val="both"/>
        <w:rPr>
          <w:spacing w:val="-1"/>
          <w:lang w:eastAsia="x-none"/>
        </w:rPr>
      </w:pPr>
      <w:r w:rsidRPr="00013B17">
        <w:rPr>
          <w:spacing w:val="-1"/>
          <w:lang w:eastAsia="x-none"/>
        </w:rPr>
        <w:t xml:space="preserve">MobileNetV2 has shown remarkable </w:t>
      </w:r>
      <w:r w:rsidR="0054467C" w:rsidRPr="00013B17">
        <w:rPr>
          <w:spacing w:val="-1"/>
          <w:lang w:eastAsia="x-none"/>
        </w:rPr>
        <w:t>realization</w:t>
      </w:r>
      <w:r w:rsidRPr="00013B17">
        <w:rPr>
          <w:spacing w:val="-1"/>
          <w:lang w:eastAsia="x-none"/>
        </w:rPr>
        <w:t xml:space="preserve"> in age and gender prediction tasks on resource-constrained devices, with near real-time inference capabilities [15][16].</w:t>
      </w:r>
    </w:p>
    <w:p w14:paraId="2EC18EB2" w14:textId="6D6FA3CB" w:rsidR="00013B17" w:rsidRPr="00013B17" w:rsidRDefault="00013B17" w:rsidP="00013B17">
      <w:pPr>
        <w:spacing w:after="120" w:line="228" w:lineRule="auto"/>
        <w:ind w:firstLine="289"/>
        <w:jc w:val="both"/>
        <w:rPr>
          <w:spacing w:val="-1"/>
          <w:lang w:eastAsia="x-none"/>
        </w:rPr>
      </w:pPr>
    </w:p>
    <w:p w14:paraId="528BFD08" w14:textId="1FDC9C94" w:rsidR="00013B17" w:rsidRPr="00013B17" w:rsidRDefault="007C5BD3" w:rsidP="007C5BD3">
      <w:pPr>
        <w:spacing w:after="120" w:line="228" w:lineRule="auto"/>
        <w:jc w:val="both"/>
        <w:rPr>
          <w:b/>
          <w:bCs/>
          <w:spacing w:val="-1"/>
          <w:lang w:eastAsia="x-none"/>
        </w:rPr>
      </w:pPr>
      <w:r>
        <w:rPr>
          <w:b/>
          <w:bCs/>
          <w:spacing w:val="-1"/>
          <w:lang w:eastAsia="x-none"/>
        </w:rPr>
        <w:t>7.</w:t>
      </w:r>
      <w:r w:rsidR="00013B17" w:rsidRPr="00013B17">
        <w:rPr>
          <w:b/>
          <w:bCs/>
          <w:spacing w:val="-1"/>
          <w:lang w:eastAsia="x-none"/>
        </w:rPr>
        <w:t>Model Training &amp; Optimization</w:t>
      </w:r>
    </w:p>
    <w:p w14:paraId="5F7708DA" w14:textId="677F01B2" w:rsidR="00013B17" w:rsidRPr="00013B17" w:rsidRDefault="00013B17" w:rsidP="00254738">
      <w:pPr>
        <w:spacing w:after="120" w:line="228" w:lineRule="auto"/>
        <w:jc w:val="both"/>
        <w:rPr>
          <w:spacing w:val="-1"/>
          <w:lang w:eastAsia="x-none"/>
        </w:rPr>
      </w:pPr>
      <w:r w:rsidRPr="00013B17">
        <w:rPr>
          <w:spacing w:val="-1"/>
          <w:lang w:eastAsia="x-none"/>
        </w:rPr>
        <w:t xml:space="preserve">The custom CNN model is trained using the Adam optimizer, which adapts learning rates for </w:t>
      </w:r>
      <w:r w:rsidR="0054467C" w:rsidRPr="00013B17">
        <w:rPr>
          <w:spacing w:val="-1"/>
          <w:lang w:eastAsia="x-none"/>
        </w:rPr>
        <w:t>personal</w:t>
      </w:r>
      <w:r w:rsidRPr="00013B17">
        <w:rPr>
          <w:spacing w:val="-1"/>
          <w:lang w:eastAsia="x-none"/>
        </w:rPr>
        <w:t xml:space="preserve"> parameters and </w:t>
      </w:r>
      <w:r w:rsidR="0054467C" w:rsidRPr="00013B17">
        <w:rPr>
          <w:spacing w:val="-1"/>
          <w:lang w:eastAsia="x-none"/>
        </w:rPr>
        <w:t>meets</w:t>
      </w:r>
      <w:r w:rsidRPr="00013B17">
        <w:rPr>
          <w:spacing w:val="-1"/>
          <w:lang w:eastAsia="x-none"/>
        </w:rPr>
        <w:t xml:space="preserve"> faster. The loss function for the gender classification head is binary cross-entropy, and for age regression, it is mean absolute error (MAE</w:t>
      </w:r>
      <w:r w:rsidRPr="00013B17">
        <w:rPr>
          <w:b/>
          <w:bCs/>
          <w:spacing w:val="-1"/>
          <w:lang w:eastAsia="x-none"/>
        </w:rPr>
        <w:t>)</w:t>
      </w:r>
      <w:r w:rsidRPr="00013B17">
        <w:rPr>
          <w:spacing w:val="-1"/>
          <w:lang w:eastAsia="x-none"/>
        </w:rPr>
        <w:t xml:space="preserve"> — a robust measure that </w:t>
      </w:r>
      <w:r w:rsidR="0054467C" w:rsidRPr="00013B17">
        <w:rPr>
          <w:spacing w:val="-1"/>
          <w:lang w:eastAsia="x-none"/>
        </w:rPr>
        <w:t>disciplines</w:t>
      </w:r>
      <w:r w:rsidRPr="00013B17">
        <w:rPr>
          <w:spacing w:val="-1"/>
          <w:lang w:eastAsia="x-none"/>
        </w:rPr>
        <w:t xml:space="preserve"> large deviations linearly.</w:t>
      </w:r>
    </w:p>
    <w:p w14:paraId="749B7114" w14:textId="72058CA0" w:rsidR="00013B17" w:rsidRPr="00013B17" w:rsidRDefault="00013B17" w:rsidP="00254738">
      <w:pPr>
        <w:spacing w:after="120" w:line="228" w:lineRule="auto"/>
        <w:jc w:val="both"/>
        <w:rPr>
          <w:spacing w:val="-1"/>
          <w:lang w:eastAsia="x-none"/>
        </w:rPr>
      </w:pPr>
      <w:r w:rsidRPr="00013B17">
        <w:rPr>
          <w:spacing w:val="-1"/>
          <w:lang w:eastAsia="x-none"/>
        </w:rPr>
        <w:t xml:space="preserve">The model is evaluated on a </w:t>
      </w:r>
      <w:r w:rsidR="0054467C" w:rsidRPr="00013B17">
        <w:rPr>
          <w:spacing w:val="-1"/>
          <w:lang w:eastAsia="x-none"/>
        </w:rPr>
        <w:t>confirmation</w:t>
      </w:r>
      <w:r w:rsidRPr="00013B17">
        <w:rPr>
          <w:spacing w:val="-1"/>
          <w:lang w:eastAsia="x-none"/>
        </w:rPr>
        <w:t xml:space="preserve"> split (20% of the dataset) after every epoch. </w:t>
      </w:r>
      <w:r w:rsidR="0054467C" w:rsidRPr="00013B17">
        <w:rPr>
          <w:spacing w:val="-1"/>
          <w:lang w:eastAsia="x-none"/>
        </w:rPr>
        <w:t>Running</w:t>
      </w:r>
      <w:r w:rsidRPr="00013B17">
        <w:rPr>
          <w:spacing w:val="-1"/>
          <w:lang w:eastAsia="x-none"/>
        </w:rPr>
        <w:t xml:space="preserve"> is </w:t>
      </w:r>
      <w:r w:rsidR="0054467C" w:rsidRPr="00013B17">
        <w:rPr>
          <w:spacing w:val="-1"/>
          <w:lang w:eastAsia="x-none"/>
        </w:rPr>
        <w:t>checked</w:t>
      </w:r>
      <w:r w:rsidRPr="00013B17">
        <w:rPr>
          <w:spacing w:val="-1"/>
          <w:lang w:eastAsia="x-none"/>
        </w:rPr>
        <w:t xml:space="preserve"> via loss curves, and </w:t>
      </w:r>
      <w:r w:rsidR="0054467C" w:rsidRPr="00013B17">
        <w:rPr>
          <w:spacing w:val="-1"/>
          <w:lang w:eastAsia="x-none"/>
        </w:rPr>
        <w:t>failure</w:t>
      </w:r>
      <w:r w:rsidRPr="00013B17">
        <w:rPr>
          <w:spacing w:val="-1"/>
          <w:lang w:eastAsia="x-none"/>
        </w:rPr>
        <w:t xml:space="preserve"> is applied to avoid overfitting.</w:t>
      </w:r>
    </w:p>
    <w:p w14:paraId="00735F24" w14:textId="260CDBE4" w:rsidR="00EA1673" w:rsidRPr="002B4ABE" w:rsidRDefault="00036802" w:rsidP="00E077AB">
      <w:pPr>
        <w:spacing w:after="120" w:line="228" w:lineRule="auto"/>
        <w:ind w:firstLine="289"/>
        <w:jc w:val="both"/>
      </w:pPr>
      <w:r w:rsidRPr="002B4ABE">
        <w:t xml:space="preserve">                                              </w:t>
      </w:r>
    </w:p>
    <w:p w14:paraId="6515A48B" w14:textId="77777777" w:rsidR="009303D9" w:rsidRPr="009B2696" w:rsidRDefault="002B6C0B" w:rsidP="00E95F0E">
      <w:pPr>
        <w:pStyle w:val="Heading1"/>
        <w:rPr>
          <w:color w:val="FF0000"/>
        </w:rPr>
      </w:pPr>
      <w:r w:rsidRPr="009B2696">
        <w:rPr>
          <w:color w:val="FF0000"/>
        </w:rPr>
        <w:t>Datas</w:t>
      </w:r>
      <w:r w:rsidR="009303D9" w:rsidRPr="009B2696">
        <w:rPr>
          <w:color w:val="FF0000"/>
        </w:rPr>
        <w:t>e</w:t>
      </w:r>
      <w:r w:rsidRPr="009B2696">
        <w:rPr>
          <w:color w:val="FF0000"/>
        </w:rPr>
        <w:t>t Description</w:t>
      </w:r>
    </w:p>
    <w:p w14:paraId="339A620A" w14:textId="04EB6268" w:rsidR="00741B51" w:rsidRPr="00741B51" w:rsidRDefault="00741B51" w:rsidP="00254738">
      <w:pPr>
        <w:pStyle w:val="BodyText"/>
        <w:ind w:firstLine="0"/>
      </w:pPr>
      <w:r w:rsidRPr="00741B51">
        <w:t xml:space="preserve">The models proposed in this project are trained using the </w:t>
      </w:r>
      <w:proofErr w:type="spellStart"/>
      <w:r w:rsidRPr="00741B51">
        <w:t>UTKFace</w:t>
      </w:r>
      <w:proofErr w:type="spellEnd"/>
      <w:r w:rsidRPr="00741B51">
        <w:t xml:space="preserve"> dataset [17], a well-</w:t>
      </w:r>
      <w:r w:rsidR="0054467C" w:rsidRPr="00741B51">
        <w:t>entrenched</w:t>
      </w:r>
      <w:r w:rsidRPr="00741B51">
        <w:t xml:space="preserve"> public dataset commonly used for age, gender, and ethnicity prediction tasks from facial images. The </w:t>
      </w:r>
      <w:proofErr w:type="spellStart"/>
      <w:r w:rsidRPr="00741B51">
        <w:t>UTKFace</w:t>
      </w:r>
      <w:proofErr w:type="spellEnd"/>
      <w:r w:rsidRPr="00741B51">
        <w:t xml:space="preserve"> dataset contains over 23,000 facial images of people across a wide age spectrum (0 to 116 years), covering both male and female subjects from diverse ethnic backgrounds. Each image is labeled with three key attributes: age, gender, and ethnicity, embedded in the filename in the format:</w:t>
      </w:r>
    </w:p>
    <w:p w14:paraId="294246FD" w14:textId="77777777" w:rsidR="00741B51" w:rsidRPr="00741B51" w:rsidRDefault="00741B51" w:rsidP="00741B51">
      <w:pPr>
        <w:pStyle w:val="BodyText"/>
        <w:ind w:firstLine="289"/>
      </w:pPr>
      <w:r w:rsidRPr="00741B51">
        <w:t xml:space="preserve">age_gender_ethnicity_date.jpg  </w:t>
      </w:r>
    </w:p>
    <w:p w14:paraId="6EAA2B61" w14:textId="77777777" w:rsidR="00741B51" w:rsidRPr="00741B51" w:rsidRDefault="00741B51" w:rsidP="00254738">
      <w:pPr>
        <w:pStyle w:val="BodyText"/>
        <w:ind w:firstLine="0"/>
      </w:pPr>
      <w:r w:rsidRPr="00741B51">
        <w:t>For example, 25_1_2_20210319.jpg represents a 25-year-old male of ethnicity label 2.</w:t>
      </w:r>
    </w:p>
    <w:p w14:paraId="114F0F6B" w14:textId="6A829830" w:rsidR="00741B51" w:rsidRPr="00741B51" w:rsidRDefault="00741B51" w:rsidP="00254738">
      <w:pPr>
        <w:pStyle w:val="BodyText"/>
        <w:ind w:firstLine="0"/>
      </w:pPr>
      <w:r w:rsidRPr="00741B51">
        <w:t>All facial images in this dataset are cropped and aligned, and stored in RGB format with varying resolutions. For uniformity in training, each image is resized to 128 × 128 pixels and converted to grayscale, resulting in a consistent input shape of 128 × 128 × 1 for the CNN model.</w:t>
      </w:r>
    </w:p>
    <w:p w14:paraId="210F33FF" w14:textId="77777777" w:rsidR="00741B51" w:rsidRPr="00741B51" w:rsidRDefault="00741B51" w:rsidP="00254738">
      <w:pPr>
        <w:pStyle w:val="BodyText"/>
        <w:ind w:firstLine="0"/>
      </w:pPr>
      <w:r w:rsidRPr="00741B51">
        <w:t>The dataset is split into 80% for training and 20% for validation/testing, following standard machine learning practices. This means approximately 18,400 images are used to train the model, and 4,600 images are used to evaluate its generalization performance.</w:t>
      </w:r>
    </w:p>
    <w:p w14:paraId="5F4A72FC" w14:textId="77777777" w:rsidR="00741B51" w:rsidRPr="00741B51" w:rsidRDefault="00741B51" w:rsidP="00254738">
      <w:pPr>
        <w:pStyle w:val="BodyText"/>
        <w:ind w:firstLine="0"/>
      </w:pPr>
      <w:r w:rsidRPr="00741B51">
        <w:t>The age labels are treated as continuous values for regression, while gender labels are encoded as binary classes:</w:t>
      </w:r>
    </w:p>
    <w:p w14:paraId="462A13F9" w14:textId="77777777" w:rsidR="00741B51" w:rsidRPr="00741B51" w:rsidRDefault="00741B51" w:rsidP="00741B51">
      <w:pPr>
        <w:pStyle w:val="BodyText"/>
        <w:numPr>
          <w:ilvl w:val="0"/>
          <w:numId w:val="38"/>
        </w:numPr>
      </w:pPr>
      <w:r w:rsidRPr="00741B51">
        <w:t>0 → Female</w:t>
      </w:r>
    </w:p>
    <w:p w14:paraId="574D1CE9" w14:textId="77777777" w:rsidR="00741B51" w:rsidRPr="00741B51" w:rsidRDefault="00741B51" w:rsidP="00741B51">
      <w:pPr>
        <w:pStyle w:val="BodyText"/>
        <w:numPr>
          <w:ilvl w:val="0"/>
          <w:numId w:val="38"/>
        </w:numPr>
      </w:pPr>
      <w:r w:rsidRPr="00741B51">
        <w:t>1 → Male</w:t>
      </w:r>
    </w:p>
    <w:p w14:paraId="445AEE3C" w14:textId="77777777" w:rsidR="00741B51" w:rsidRPr="00741B51" w:rsidRDefault="00741B51" w:rsidP="00254738">
      <w:pPr>
        <w:pStyle w:val="BodyText"/>
        <w:ind w:firstLine="0"/>
      </w:pPr>
      <w:r w:rsidRPr="00741B51">
        <w:t>This dataset provides a reliable and diverse foundation for building robust deep learning models for age and gender prediction, thanks to its wide age coverage, ethnic diversity, and clean annotations.</w:t>
      </w:r>
    </w:p>
    <w:p w14:paraId="0A5658BE" w14:textId="4784255E" w:rsidR="00DD4E38" w:rsidRPr="002B4ABE" w:rsidRDefault="00D27694" w:rsidP="00E077AB">
      <w:pPr>
        <w:pStyle w:val="BodyText"/>
        <w:ind w:firstLine="289"/>
        <w:rPr>
          <w:spacing w:val="0"/>
          <w:lang w:val="en-US" w:eastAsia="en-US"/>
        </w:rPr>
      </w:pPr>
      <w:r w:rsidRPr="002B4ABE">
        <w:rPr>
          <w:spacing w:val="0"/>
          <w:lang w:val="en-US" w:eastAsia="en-US"/>
        </w:rPr>
        <w:t xml:space="preserve">. </w:t>
      </w:r>
    </w:p>
    <w:p w14:paraId="6F129FF3" w14:textId="188AE118" w:rsidR="00071536" w:rsidRPr="009B2696" w:rsidRDefault="00290F59" w:rsidP="00071536">
      <w:pPr>
        <w:pStyle w:val="Heading1"/>
        <w:rPr>
          <w:color w:val="FF0000"/>
        </w:rPr>
      </w:pPr>
      <w:r w:rsidRPr="009B2696">
        <w:rPr>
          <w:color w:val="FF0000"/>
        </w:rPr>
        <w:t>Results and Discussion</w:t>
      </w:r>
    </w:p>
    <w:p w14:paraId="0770CA92" w14:textId="77777777" w:rsidR="00071536" w:rsidRPr="00071536" w:rsidRDefault="00071536" w:rsidP="00071536">
      <w:pPr>
        <w:jc w:val="both"/>
      </w:pPr>
      <w:r w:rsidRPr="00071536">
        <w:t xml:space="preserve">In this work, multiple CNN models were evaluated for their performance in predicting age and gender from facial images using the </w:t>
      </w:r>
      <w:proofErr w:type="spellStart"/>
      <w:r w:rsidRPr="00071536">
        <w:t>UTKFace</w:t>
      </w:r>
      <w:proofErr w:type="spellEnd"/>
      <w:r w:rsidRPr="00071536">
        <w:t xml:space="preserve"> dataset. The objective was to identify a deep learning model that balances accuracy and generalization by extracting complex visual cues such as wrinkles, facial geometry, and skin tone to infer age. The evaluation was done using standard performance metrics: accuracy, precision, recall, F1-score, and loss functions.</w:t>
      </w:r>
    </w:p>
    <w:p w14:paraId="0D17ED14" w14:textId="77777777" w:rsidR="00071536" w:rsidRPr="00071536" w:rsidRDefault="00071536" w:rsidP="00071536">
      <w:pPr>
        <w:jc w:val="both"/>
      </w:pPr>
      <w:r w:rsidRPr="00071536">
        <w:t xml:space="preserve">The dataset was split into 80% training and 20% testing partitions. Grayscale facial images were resized to 128×128×1, and normalized. The models were trained using the Adam optimizer, with </w:t>
      </w:r>
      <w:proofErr w:type="spellStart"/>
      <w:r w:rsidRPr="00071536">
        <w:t>binary_crossentropy</w:t>
      </w:r>
      <w:proofErr w:type="spellEnd"/>
      <w:r w:rsidRPr="00071536">
        <w:t xml:space="preserve"> for gender classification and MAE (Mean Absolute Error) for age prediction as the respective loss functions.</w:t>
      </w:r>
    </w:p>
    <w:p w14:paraId="69EEC7EB" w14:textId="74891E3E" w:rsidR="00071536" w:rsidRPr="00071536" w:rsidRDefault="00071536" w:rsidP="00071536">
      <w:pPr>
        <w:jc w:val="both"/>
      </w:pPr>
    </w:p>
    <w:p w14:paraId="0878704B" w14:textId="79B66B21" w:rsidR="00071536" w:rsidRDefault="00071536" w:rsidP="00071536">
      <w:pPr>
        <w:jc w:val="both"/>
      </w:pPr>
      <w:r w:rsidRPr="00071536">
        <w:t>1</w:t>
      </w:r>
      <w:r>
        <w:t>.</w:t>
      </w:r>
      <w:r w:rsidRPr="00071536">
        <w:t xml:space="preserve"> Custom CNN Model</w:t>
      </w:r>
      <w:r w:rsidR="00EF3710">
        <w:t>:</w:t>
      </w:r>
    </w:p>
    <w:p w14:paraId="2E05C7CE" w14:textId="77777777" w:rsidR="00EF3710" w:rsidRPr="00071536" w:rsidRDefault="00EF3710" w:rsidP="00071536">
      <w:pPr>
        <w:jc w:val="both"/>
      </w:pPr>
    </w:p>
    <w:p w14:paraId="0F78B2A2" w14:textId="77777777" w:rsidR="00071536" w:rsidRPr="00071536" w:rsidRDefault="00071536" w:rsidP="00071536">
      <w:pPr>
        <w:jc w:val="both"/>
      </w:pPr>
      <w:r w:rsidRPr="00071536">
        <w:t xml:space="preserve">The custom CNN architecture implemented for this study included four convolutional blocks with </w:t>
      </w:r>
      <w:proofErr w:type="spellStart"/>
      <w:r w:rsidRPr="00071536">
        <w:t>ReLU</w:t>
      </w:r>
      <w:proofErr w:type="spellEnd"/>
      <w:r w:rsidRPr="00071536">
        <w:t xml:space="preserve"> activations </w:t>
      </w:r>
      <w:r w:rsidRPr="00071536">
        <w:lastRenderedPageBreak/>
        <w:t xml:space="preserve">and </w:t>
      </w:r>
      <w:proofErr w:type="spellStart"/>
      <w:r w:rsidRPr="00071536">
        <w:t>MaxPooling</w:t>
      </w:r>
      <w:proofErr w:type="spellEnd"/>
      <w:r w:rsidRPr="00071536">
        <w:t xml:space="preserve"> layers, followed by two fully connected layers and dropout. The model outputs two heads:</w:t>
      </w:r>
    </w:p>
    <w:p w14:paraId="2469ABF9" w14:textId="77777777" w:rsidR="00071536" w:rsidRPr="00071536" w:rsidRDefault="00071536" w:rsidP="00071536">
      <w:pPr>
        <w:numPr>
          <w:ilvl w:val="0"/>
          <w:numId w:val="39"/>
        </w:numPr>
        <w:jc w:val="both"/>
      </w:pPr>
      <w:r w:rsidRPr="00071536">
        <w:t>Sigmoid activated output for gender classification</w:t>
      </w:r>
    </w:p>
    <w:p w14:paraId="04F72F00" w14:textId="77777777" w:rsidR="00071536" w:rsidRPr="00071536" w:rsidRDefault="00071536" w:rsidP="00071536">
      <w:pPr>
        <w:numPr>
          <w:ilvl w:val="0"/>
          <w:numId w:val="39"/>
        </w:numPr>
        <w:jc w:val="both"/>
      </w:pPr>
      <w:proofErr w:type="spellStart"/>
      <w:r w:rsidRPr="00071536">
        <w:t>ReLU</w:t>
      </w:r>
      <w:proofErr w:type="spellEnd"/>
      <w:r w:rsidRPr="00071536">
        <w:t xml:space="preserve"> activated output for age regression</w:t>
      </w:r>
    </w:p>
    <w:p w14:paraId="464305EC" w14:textId="77777777" w:rsidR="00071536" w:rsidRPr="00071536" w:rsidRDefault="00071536" w:rsidP="00071536">
      <w:pPr>
        <w:numPr>
          <w:ilvl w:val="0"/>
          <w:numId w:val="40"/>
        </w:numPr>
        <w:jc w:val="both"/>
      </w:pPr>
      <w:r w:rsidRPr="00071536">
        <w:t>Training Loss (Age): Started at 15.5 and reached ~3.2</w:t>
      </w:r>
    </w:p>
    <w:p w14:paraId="144712EB" w14:textId="77777777" w:rsidR="00071536" w:rsidRPr="00071536" w:rsidRDefault="00071536" w:rsidP="00071536">
      <w:pPr>
        <w:numPr>
          <w:ilvl w:val="0"/>
          <w:numId w:val="40"/>
        </w:numPr>
        <w:jc w:val="both"/>
      </w:pPr>
      <w:r w:rsidRPr="00071536">
        <w:t>Validation Loss (Age): Reduced from ~13 to ~6.3</w:t>
      </w:r>
    </w:p>
    <w:p w14:paraId="05AD6F3B" w14:textId="7D9ADC38" w:rsidR="00071536" w:rsidRPr="00071536" w:rsidRDefault="00071536" w:rsidP="00071536">
      <w:pPr>
        <w:numPr>
          <w:ilvl w:val="0"/>
          <w:numId w:val="40"/>
        </w:numPr>
        <w:jc w:val="both"/>
      </w:pPr>
      <w:r w:rsidRPr="00071536">
        <w:t xml:space="preserve">Gender Accuracy: Training and validation accuracy both improved to above </w:t>
      </w:r>
      <w:r w:rsidR="009B2696">
        <w:t>89.6</w:t>
      </w:r>
      <w:r w:rsidRPr="00071536">
        <w:t>% by epoch 50</w:t>
      </w:r>
    </w:p>
    <w:p w14:paraId="6990E433" w14:textId="77777777" w:rsidR="00071536" w:rsidRPr="00071536" w:rsidRDefault="00071536" w:rsidP="00071536">
      <w:pPr>
        <w:jc w:val="both"/>
      </w:pPr>
      <w:r w:rsidRPr="00071536">
        <w:t>This architecture demonstrated strong learning behavior and stability over epochs. However, there was a noticeable generalization gap, suggesting minor overfitting.</w:t>
      </w:r>
    </w:p>
    <w:p w14:paraId="768F7A73" w14:textId="4B5A2E8D" w:rsidR="00071536" w:rsidRPr="00071536" w:rsidRDefault="00071536" w:rsidP="00071536">
      <w:pPr>
        <w:jc w:val="both"/>
      </w:pPr>
    </w:p>
    <w:p w14:paraId="79598CA1" w14:textId="5DB8C524" w:rsidR="00071536" w:rsidRDefault="00071536" w:rsidP="00071536">
      <w:pPr>
        <w:jc w:val="both"/>
      </w:pPr>
      <w:proofErr w:type="gramStart"/>
      <w:r w:rsidRPr="00071536">
        <w:t xml:space="preserve">2 </w:t>
      </w:r>
      <w:r>
        <w:t>.</w:t>
      </w:r>
      <w:r w:rsidRPr="00071536">
        <w:t>Prediction</w:t>
      </w:r>
      <w:proofErr w:type="gramEnd"/>
      <w:r w:rsidRPr="00071536">
        <w:t xml:space="preserve"> Metrics</w:t>
      </w:r>
      <w:r>
        <w:t>:</w:t>
      </w:r>
    </w:p>
    <w:p w14:paraId="23373D23" w14:textId="77777777" w:rsidR="00071536" w:rsidRPr="00071536" w:rsidRDefault="00071536" w:rsidP="00071536">
      <w:pPr>
        <w:jc w:val="both"/>
      </w:pPr>
    </w:p>
    <w:p w14:paraId="7B74EA41" w14:textId="77777777" w:rsidR="00071536" w:rsidRDefault="00071536" w:rsidP="00071536">
      <w:pPr>
        <w:jc w:val="both"/>
      </w:pPr>
      <w:r w:rsidRPr="00071536">
        <w:t>Using the final trained model, the predictions on test data produced the following evaluation matrix (averaged across batches):</w:t>
      </w:r>
    </w:p>
    <w:p w14:paraId="6C03C8E7" w14:textId="77777777" w:rsidR="00071536" w:rsidRDefault="00071536" w:rsidP="00071536">
      <w:pPr>
        <w:jc w:val="both"/>
      </w:pPr>
    </w:p>
    <w:p w14:paraId="6C1DDBC4" w14:textId="0E6FED5B" w:rsidR="00071536" w:rsidRPr="002B4ABE" w:rsidRDefault="00071536" w:rsidP="00071536">
      <w:pPr>
        <w:spacing w:after="120" w:line="228" w:lineRule="auto"/>
        <w:jc w:val="both"/>
        <w:rPr>
          <w:spacing w:val="2"/>
        </w:rPr>
      </w:pPr>
      <w:r w:rsidRPr="002B4ABE">
        <w:t xml:space="preserve">                            </w:t>
      </w:r>
      <m:oMath>
        <m:r>
          <m:rPr>
            <m:sty m:val="p"/>
          </m:rPr>
          <w:rPr>
            <w:rFonts w:ascii="Cambria Math" w:hAnsi="Cambria Math"/>
            <w:spacing w:val="2"/>
          </w:rPr>
          <m:t>Accuracy</m:t>
        </m:r>
        <m:r>
          <w:rPr>
            <w:rFonts w:ascii="Cambria Math" w:hAnsi="Cambria Math"/>
            <w:spacing w:val="2"/>
          </w:rPr>
          <m:t xml:space="preserve">= </m:t>
        </m:r>
        <m:f>
          <m:fPr>
            <m:ctrlPr>
              <w:rPr>
                <w:rFonts w:ascii="Cambria Math" w:hAnsi="Cambria Math"/>
                <w:spacing w:val="2"/>
              </w:rPr>
            </m:ctrlPr>
          </m:fPr>
          <m:num>
            <m:r>
              <m:rPr>
                <m:sty m:val="p"/>
              </m:rPr>
              <w:rPr>
                <w:rFonts w:ascii="Cambria Math" w:hAnsi="Cambria Math"/>
                <w:spacing w:val="2"/>
              </w:rPr>
              <m:t>TP+TN</m:t>
            </m:r>
          </m:num>
          <m:den>
            <m:r>
              <m:rPr>
                <m:sty m:val="p"/>
              </m:rPr>
              <w:rPr>
                <w:rFonts w:ascii="Cambria Math" w:hAnsi="Cambria Math"/>
                <w:spacing w:val="2"/>
              </w:rPr>
              <m:t>TP+TN+FP+FN</m:t>
            </m:r>
          </m:den>
        </m:f>
      </m:oMath>
      <w:r w:rsidRPr="002B4ABE">
        <w:rPr>
          <w:spacing w:val="2"/>
        </w:rPr>
        <w:t xml:space="preserve">                         </w:t>
      </w:r>
    </w:p>
    <w:p w14:paraId="5084F18D" w14:textId="77777777" w:rsidR="00071536" w:rsidRPr="002B4ABE" w:rsidRDefault="00071536" w:rsidP="00071536">
      <w:pPr>
        <w:spacing w:after="120" w:line="228" w:lineRule="auto"/>
        <w:jc w:val="both"/>
        <w:rPr>
          <w:spacing w:val="2"/>
        </w:rPr>
      </w:pPr>
    </w:p>
    <w:p w14:paraId="17339819" w14:textId="5F612D17" w:rsidR="00071536" w:rsidRPr="002B4ABE" w:rsidRDefault="00071536" w:rsidP="00071536">
      <w:pPr>
        <w:spacing w:after="120" w:line="228" w:lineRule="auto"/>
        <w:jc w:val="both"/>
        <w:rPr>
          <w:spacing w:val="2"/>
        </w:rPr>
      </w:pPr>
      <w:r w:rsidRPr="002B4ABE">
        <w:rPr>
          <w:spacing w:val="2"/>
        </w:rPr>
        <w:t xml:space="preserve">                               </w:t>
      </w:r>
      <m:oMath>
        <m:r>
          <m:rPr>
            <m:sty m:val="p"/>
          </m:rPr>
          <w:rPr>
            <w:rFonts w:ascii="Cambria Math" w:hAnsi="Cambria Math"/>
            <w:spacing w:val="2"/>
          </w:rPr>
          <m:t>Precision</m:t>
        </m:r>
        <m:r>
          <w:rPr>
            <w:rFonts w:ascii="Cambria Math" w:hAnsi="Cambria Math"/>
            <w:spacing w:val="2"/>
          </w:rPr>
          <m:t xml:space="preserve">= </m:t>
        </m:r>
        <m:f>
          <m:fPr>
            <m:ctrlPr>
              <w:rPr>
                <w:rFonts w:ascii="Cambria Math" w:hAnsi="Cambria Math"/>
                <w:spacing w:val="2"/>
              </w:rPr>
            </m:ctrlPr>
          </m:fPr>
          <m:num>
            <m:r>
              <m:rPr>
                <m:sty m:val="p"/>
              </m:rPr>
              <w:rPr>
                <w:rFonts w:ascii="Cambria Math" w:hAnsi="Cambria Math"/>
                <w:spacing w:val="2"/>
              </w:rPr>
              <m:t>TP</m:t>
            </m:r>
          </m:num>
          <m:den>
            <m:r>
              <m:rPr>
                <m:sty m:val="p"/>
              </m:rPr>
              <w:rPr>
                <w:rFonts w:ascii="Cambria Math" w:hAnsi="Cambria Math"/>
                <w:spacing w:val="2"/>
              </w:rPr>
              <m:t>TP+FP</m:t>
            </m:r>
          </m:den>
        </m:f>
      </m:oMath>
      <w:r w:rsidRPr="002B4ABE">
        <w:rPr>
          <w:spacing w:val="2"/>
        </w:rPr>
        <w:t xml:space="preserve">                            </w:t>
      </w:r>
    </w:p>
    <w:p w14:paraId="315EC3CF" w14:textId="77777777" w:rsidR="00071536" w:rsidRPr="002B4ABE" w:rsidRDefault="00071536" w:rsidP="00071536">
      <w:pPr>
        <w:spacing w:after="120" w:line="228" w:lineRule="auto"/>
        <w:jc w:val="both"/>
        <w:rPr>
          <w:spacing w:val="2"/>
        </w:rPr>
      </w:pPr>
      <w:r w:rsidRPr="002B4ABE">
        <w:rPr>
          <w:spacing w:val="2"/>
        </w:rPr>
        <w:t xml:space="preserve">                               </w:t>
      </w:r>
    </w:p>
    <w:p w14:paraId="1B8AB60A" w14:textId="5C31E40D" w:rsidR="00071536" w:rsidRPr="002B4ABE" w:rsidRDefault="00071536" w:rsidP="00071536">
      <w:pPr>
        <w:spacing w:after="120" w:line="228" w:lineRule="auto"/>
        <w:jc w:val="both"/>
        <w:rPr>
          <w:spacing w:val="2"/>
        </w:rPr>
      </w:pPr>
      <w:r w:rsidRPr="002B4ABE">
        <w:rPr>
          <w:spacing w:val="2"/>
        </w:rPr>
        <w:t xml:space="preserve">                                    </w:t>
      </w:r>
      <m:oMath>
        <m:r>
          <m:rPr>
            <m:sty m:val="p"/>
          </m:rPr>
          <w:rPr>
            <w:rFonts w:ascii="Cambria Math" w:hAnsi="Cambria Math"/>
            <w:spacing w:val="2"/>
          </w:rPr>
          <m:t>Recall</m:t>
        </m:r>
        <m:r>
          <w:rPr>
            <w:rFonts w:ascii="Cambria Math" w:hAnsi="Cambria Math"/>
            <w:spacing w:val="2"/>
          </w:rPr>
          <m:t xml:space="preserve">= </m:t>
        </m:r>
        <m:f>
          <m:fPr>
            <m:ctrlPr>
              <w:rPr>
                <w:rFonts w:ascii="Cambria Math" w:hAnsi="Cambria Math"/>
                <w:spacing w:val="2"/>
              </w:rPr>
            </m:ctrlPr>
          </m:fPr>
          <m:num>
            <m:r>
              <m:rPr>
                <m:sty m:val="p"/>
              </m:rPr>
              <w:rPr>
                <w:rFonts w:ascii="Cambria Math" w:hAnsi="Cambria Math"/>
                <w:spacing w:val="2"/>
              </w:rPr>
              <m:t>TP</m:t>
            </m:r>
          </m:num>
          <m:den>
            <m:r>
              <m:rPr>
                <m:sty m:val="p"/>
              </m:rPr>
              <w:rPr>
                <w:rFonts w:ascii="Cambria Math" w:hAnsi="Cambria Math"/>
                <w:spacing w:val="2"/>
              </w:rPr>
              <m:t>TP+FN</m:t>
            </m:r>
          </m:den>
        </m:f>
      </m:oMath>
      <w:r w:rsidRPr="002B4ABE">
        <w:rPr>
          <w:spacing w:val="2"/>
        </w:rPr>
        <w:t xml:space="preserve">                            </w:t>
      </w:r>
    </w:p>
    <w:p w14:paraId="780AF1CE" w14:textId="77777777" w:rsidR="00071536" w:rsidRDefault="00071536" w:rsidP="00071536">
      <w:pPr>
        <w:spacing w:after="120" w:line="228" w:lineRule="auto"/>
        <w:jc w:val="both"/>
        <w:rPr>
          <w:spacing w:val="2"/>
        </w:rPr>
      </w:pPr>
      <w:r w:rsidRPr="002B4ABE">
        <w:rPr>
          <w:spacing w:val="2"/>
        </w:rPr>
        <w:t xml:space="preserve">                          </w:t>
      </w:r>
      <m:oMath>
        <m:r>
          <m:rPr>
            <m:sty m:val="p"/>
          </m:rPr>
          <w:rPr>
            <w:rFonts w:ascii="Cambria Math" w:hAnsi="Cambria Math"/>
            <w:spacing w:val="2"/>
          </w:rPr>
          <m:t>F1 score</m:t>
        </m:r>
        <m:r>
          <w:rPr>
            <w:rFonts w:ascii="Cambria Math" w:hAnsi="Cambria Math"/>
            <w:spacing w:val="2"/>
          </w:rPr>
          <m:t xml:space="preserve">= </m:t>
        </m:r>
        <m:f>
          <m:fPr>
            <m:ctrlPr>
              <w:rPr>
                <w:rFonts w:ascii="Cambria Math" w:hAnsi="Cambria Math"/>
                <w:spacing w:val="2"/>
              </w:rPr>
            </m:ctrlPr>
          </m:fPr>
          <m:num>
            <m:d>
              <m:dPr>
                <m:ctrlPr>
                  <w:rPr>
                    <w:rFonts w:ascii="Cambria Math" w:hAnsi="Cambria Math"/>
                    <w:spacing w:val="2"/>
                  </w:rPr>
                </m:ctrlPr>
              </m:dPr>
              <m:e>
                <m:r>
                  <m:rPr>
                    <m:sty m:val="p"/>
                  </m:rPr>
                  <w:rPr>
                    <w:rFonts w:ascii="Cambria Math" w:hAnsi="Cambria Math"/>
                    <w:spacing w:val="2"/>
                  </w:rPr>
                  <m:t>Precision*Recall</m:t>
                </m:r>
              </m:e>
            </m:d>
            <m:r>
              <m:rPr>
                <m:sty m:val="p"/>
              </m:rPr>
              <w:rPr>
                <w:rFonts w:ascii="Cambria Math" w:hAnsi="Cambria Math"/>
                <w:spacing w:val="2"/>
              </w:rPr>
              <m:t>*2</m:t>
            </m:r>
          </m:num>
          <m:den>
            <m:r>
              <m:rPr>
                <m:sty m:val="p"/>
              </m:rPr>
              <w:rPr>
                <w:rFonts w:ascii="Cambria Math" w:hAnsi="Cambria Math"/>
                <w:spacing w:val="2"/>
              </w:rPr>
              <m:t>Precision+Recall</m:t>
            </m:r>
          </m:den>
        </m:f>
      </m:oMath>
      <w:r w:rsidRPr="002B4ABE">
        <w:rPr>
          <w:spacing w:val="2"/>
        </w:rPr>
        <w:t xml:space="preserve">          </w:t>
      </w:r>
    </w:p>
    <w:p w14:paraId="21EFC9A9" w14:textId="77777777" w:rsidR="00071536" w:rsidRDefault="00071536" w:rsidP="00071536">
      <w:pPr>
        <w:spacing w:after="120" w:line="228" w:lineRule="auto"/>
        <w:jc w:val="both"/>
        <w:rPr>
          <w:spacing w:val="2"/>
        </w:rPr>
      </w:pPr>
    </w:p>
    <w:p w14:paraId="65933F65" w14:textId="77777777" w:rsidR="004D6393" w:rsidRDefault="004D6393" w:rsidP="00071536">
      <w:pPr>
        <w:spacing w:after="120" w:line="228" w:lineRule="auto"/>
        <w:jc w:val="both"/>
        <w:rPr>
          <w:spacing w:val="2"/>
        </w:rPr>
      </w:pPr>
    </w:p>
    <w:p w14:paraId="149F2164" w14:textId="77777777" w:rsidR="004D6393" w:rsidRDefault="004D6393" w:rsidP="00071536">
      <w:pPr>
        <w:spacing w:after="120" w:line="228" w:lineRule="auto"/>
        <w:jc w:val="both"/>
        <w:rPr>
          <w:spacing w:val="2"/>
        </w:rPr>
      </w:pPr>
    </w:p>
    <w:tbl>
      <w:tblPr>
        <w:tblpPr w:leftFromText="180" w:rightFromText="180" w:vertAnchor="text" w:horzAnchor="margin" w:tblpY="186"/>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893"/>
        <w:gridCol w:w="1814"/>
      </w:tblGrid>
      <w:tr w:rsidR="004D6393" w:rsidRPr="00071536" w14:paraId="71260974" w14:textId="77777777" w:rsidTr="004D6393">
        <w:trPr>
          <w:tblHeader/>
          <w:tblCellSpacing w:w="15" w:type="dxa"/>
        </w:trPr>
        <w:tc>
          <w:tcPr>
            <w:tcW w:w="0" w:type="auto"/>
            <w:vAlign w:val="center"/>
            <w:hideMark/>
          </w:tcPr>
          <w:p w14:paraId="670A3190" w14:textId="77777777" w:rsidR="004D6393" w:rsidRPr="00071536" w:rsidRDefault="004D6393" w:rsidP="004D6393">
            <w:pPr>
              <w:jc w:val="both"/>
            </w:pPr>
            <w:r w:rsidRPr="00071536">
              <w:t>Metric</w:t>
            </w:r>
          </w:p>
        </w:tc>
        <w:tc>
          <w:tcPr>
            <w:tcW w:w="0" w:type="auto"/>
            <w:vAlign w:val="center"/>
            <w:hideMark/>
          </w:tcPr>
          <w:p w14:paraId="0D1C4785" w14:textId="77777777" w:rsidR="004D6393" w:rsidRPr="00071536" w:rsidRDefault="004D6393" w:rsidP="004D6393">
            <w:pPr>
              <w:jc w:val="both"/>
            </w:pPr>
            <w:r w:rsidRPr="00071536">
              <w:t>Age Prediction (MAE)</w:t>
            </w:r>
          </w:p>
        </w:tc>
        <w:tc>
          <w:tcPr>
            <w:tcW w:w="0" w:type="auto"/>
            <w:vAlign w:val="center"/>
            <w:hideMark/>
          </w:tcPr>
          <w:p w14:paraId="10F06381" w14:textId="77777777" w:rsidR="004D6393" w:rsidRPr="00071536" w:rsidRDefault="004D6393" w:rsidP="004D6393">
            <w:pPr>
              <w:jc w:val="both"/>
            </w:pPr>
            <w:r w:rsidRPr="00071536">
              <w:t>Gender Classification</w:t>
            </w:r>
          </w:p>
        </w:tc>
      </w:tr>
      <w:tr w:rsidR="004D6393" w:rsidRPr="00071536" w14:paraId="758DC26D" w14:textId="77777777" w:rsidTr="004D6393">
        <w:trPr>
          <w:tblCellSpacing w:w="15" w:type="dxa"/>
        </w:trPr>
        <w:tc>
          <w:tcPr>
            <w:tcW w:w="0" w:type="auto"/>
            <w:vAlign w:val="center"/>
            <w:hideMark/>
          </w:tcPr>
          <w:p w14:paraId="5B458CD1" w14:textId="77777777" w:rsidR="004D6393" w:rsidRPr="00071536" w:rsidRDefault="004D6393" w:rsidP="004D6393">
            <w:pPr>
              <w:jc w:val="both"/>
            </w:pPr>
            <w:r w:rsidRPr="00071536">
              <w:t>Accuracy</w:t>
            </w:r>
            <w:r>
              <w:t xml:space="preserve">      </w:t>
            </w:r>
          </w:p>
        </w:tc>
        <w:tc>
          <w:tcPr>
            <w:tcW w:w="0" w:type="auto"/>
            <w:vAlign w:val="center"/>
            <w:hideMark/>
          </w:tcPr>
          <w:p w14:paraId="16381A80" w14:textId="77777777" w:rsidR="004D6393" w:rsidRPr="00071536" w:rsidRDefault="004D6393" w:rsidP="004D6393">
            <w:pPr>
              <w:jc w:val="both"/>
            </w:pPr>
            <w:r>
              <w:t xml:space="preserve">               </w:t>
            </w:r>
            <w:r w:rsidRPr="00071536">
              <w:t>-</w:t>
            </w:r>
          </w:p>
        </w:tc>
        <w:tc>
          <w:tcPr>
            <w:tcW w:w="0" w:type="auto"/>
            <w:vAlign w:val="center"/>
            <w:hideMark/>
          </w:tcPr>
          <w:p w14:paraId="015D5B8C" w14:textId="39D42205" w:rsidR="004D6393" w:rsidRPr="00071536" w:rsidRDefault="009B2696" w:rsidP="004D6393">
            <w:pPr>
              <w:jc w:val="both"/>
            </w:pPr>
            <w:r>
              <w:t>89</w:t>
            </w:r>
            <w:r w:rsidR="004D6393" w:rsidRPr="00071536">
              <w:t>.6%</w:t>
            </w:r>
          </w:p>
        </w:tc>
      </w:tr>
      <w:tr w:rsidR="004D6393" w:rsidRPr="00071536" w14:paraId="1F0E642B" w14:textId="77777777" w:rsidTr="004D6393">
        <w:trPr>
          <w:tblCellSpacing w:w="15" w:type="dxa"/>
        </w:trPr>
        <w:tc>
          <w:tcPr>
            <w:tcW w:w="0" w:type="auto"/>
            <w:vAlign w:val="center"/>
            <w:hideMark/>
          </w:tcPr>
          <w:p w14:paraId="5A68D51F" w14:textId="77777777" w:rsidR="004D6393" w:rsidRPr="00071536" w:rsidRDefault="004D6393" w:rsidP="004D6393">
            <w:pPr>
              <w:jc w:val="both"/>
            </w:pPr>
            <w:r w:rsidRPr="00071536">
              <w:t>MAE (Age)</w:t>
            </w:r>
          </w:p>
        </w:tc>
        <w:tc>
          <w:tcPr>
            <w:tcW w:w="0" w:type="auto"/>
            <w:vAlign w:val="center"/>
            <w:hideMark/>
          </w:tcPr>
          <w:p w14:paraId="02C4DF81" w14:textId="77777777" w:rsidR="004D6393" w:rsidRPr="00071536" w:rsidRDefault="004D6393" w:rsidP="004D6393">
            <w:pPr>
              <w:jc w:val="both"/>
            </w:pPr>
            <w:r>
              <w:t xml:space="preserve">         </w:t>
            </w:r>
            <w:r w:rsidRPr="00071536">
              <w:t>6.3 years</w:t>
            </w:r>
          </w:p>
        </w:tc>
        <w:tc>
          <w:tcPr>
            <w:tcW w:w="0" w:type="auto"/>
            <w:vAlign w:val="center"/>
            <w:hideMark/>
          </w:tcPr>
          <w:p w14:paraId="55BF1827" w14:textId="77777777" w:rsidR="004D6393" w:rsidRPr="00071536" w:rsidRDefault="004D6393" w:rsidP="004D6393">
            <w:pPr>
              <w:jc w:val="both"/>
            </w:pPr>
            <w:r w:rsidRPr="00071536">
              <w:t>-</w:t>
            </w:r>
          </w:p>
        </w:tc>
      </w:tr>
      <w:tr w:rsidR="004D6393" w:rsidRPr="00071536" w14:paraId="288237CD" w14:textId="77777777" w:rsidTr="004D6393">
        <w:trPr>
          <w:tblCellSpacing w:w="15" w:type="dxa"/>
        </w:trPr>
        <w:tc>
          <w:tcPr>
            <w:tcW w:w="0" w:type="auto"/>
            <w:vAlign w:val="center"/>
            <w:hideMark/>
          </w:tcPr>
          <w:p w14:paraId="0625817E" w14:textId="77777777" w:rsidR="004D6393" w:rsidRPr="00071536" w:rsidRDefault="004D6393" w:rsidP="004D6393">
            <w:pPr>
              <w:jc w:val="both"/>
            </w:pPr>
            <w:r w:rsidRPr="00071536">
              <w:t>Precision</w:t>
            </w:r>
          </w:p>
        </w:tc>
        <w:tc>
          <w:tcPr>
            <w:tcW w:w="0" w:type="auto"/>
            <w:vAlign w:val="center"/>
            <w:hideMark/>
          </w:tcPr>
          <w:p w14:paraId="67E57744" w14:textId="77777777" w:rsidR="004D6393" w:rsidRPr="00071536" w:rsidRDefault="004D6393" w:rsidP="004D6393">
            <w:pPr>
              <w:jc w:val="both"/>
            </w:pPr>
            <w:r>
              <w:t xml:space="preserve">               </w:t>
            </w:r>
            <w:r w:rsidRPr="00071536">
              <w:t>-</w:t>
            </w:r>
          </w:p>
        </w:tc>
        <w:tc>
          <w:tcPr>
            <w:tcW w:w="0" w:type="auto"/>
            <w:vAlign w:val="center"/>
            <w:hideMark/>
          </w:tcPr>
          <w:p w14:paraId="691D6A41" w14:textId="678E3914" w:rsidR="004D6393" w:rsidRPr="00071536" w:rsidRDefault="009B2696" w:rsidP="004D6393">
            <w:pPr>
              <w:jc w:val="both"/>
            </w:pPr>
            <w:r>
              <w:t>85</w:t>
            </w:r>
            <w:r w:rsidR="004D6393" w:rsidRPr="00071536">
              <w:t>.4%</w:t>
            </w:r>
          </w:p>
        </w:tc>
      </w:tr>
      <w:tr w:rsidR="004D6393" w:rsidRPr="00071536" w14:paraId="4FBD7AD8" w14:textId="77777777" w:rsidTr="004D6393">
        <w:trPr>
          <w:tblCellSpacing w:w="15" w:type="dxa"/>
        </w:trPr>
        <w:tc>
          <w:tcPr>
            <w:tcW w:w="0" w:type="auto"/>
            <w:vAlign w:val="center"/>
            <w:hideMark/>
          </w:tcPr>
          <w:p w14:paraId="26A37470" w14:textId="77777777" w:rsidR="004D6393" w:rsidRPr="00071536" w:rsidRDefault="004D6393" w:rsidP="004D6393">
            <w:pPr>
              <w:jc w:val="both"/>
            </w:pPr>
            <w:r w:rsidRPr="00071536">
              <w:t>Recall</w:t>
            </w:r>
          </w:p>
        </w:tc>
        <w:tc>
          <w:tcPr>
            <w:tcW w:w="0" w:type="auto"/>
            <w:vAlign w:val="center"/>
            <w:hideMark/>
          </w:tcPr>
          <w:p w14:paraId="67B6B2AB" w14:textId="77777777" w:rsidR="004D6393" w:rsidRPr="00071536" w:rsidRDefault="004D6393" w:rsidP="004D6393">
            <w:pPr>
              <w:jc w:val="both"/>
            </w:pPr>
            <w:r>
              <w:t xml:space="preserve">               </w:t>
            </w:r>
            <w:r w:rsidRPr="00071536">
              <w:t>-</w:t>
            </w:r>
          </w:p>
        </w:tc>
        <w:tc>
          <w:tcPr>
            <w:tcW w:w="0" w:type="auto"/>
            <w:vAlign w:val="center"/>
            <w:hideMark/>
          </w:tcPr>
          <w:p w14:paraId="66F13CFC" w14:textId="52FA2DCB" w:rsidR="004D6393" w:rsidRPr="00071536" w:rsidRDefault="009B2696" w:rsidP="004D6393">
            <w:pPr>
              <w:jc w:val="both"/>
            </w:pPr>
            <w:r>
              <w:t>87</w:t>
            </w:r>
            <w:r w:rsidR="004D6393" w:rsidRPr="00071536">
              <w:t>.2%</w:t>
            </w:r>
          </w:p>
        </w:tc>
      </w:tr>
      <w:tr w:rsidR="004D6393" w:rsidRPr="00071536" w14:paraId="1DA23280" w14:textId="77777777" w:rsidTr="004D6393">
        <w:trPr>
          <w:tblCellSpacing w:w="15" w:type="dxa"/>
        </w:trPr>
        <w:tc>
          <w:tcPr>
            <w:tcW w:w="0" w:type="auto"/>
            <w:vAlign w:val="center"/>
            <w:hideMark/>
          </w:tcPr>
          <w:p w14:paraId="331E8E81" w14:textId="77777777" w:rsidR="004D6393" w:rsidRPr="00071536" w:rsidRDefault="004D6393" w:rsidP="004D6393">
            <w:pPr>
              <w:jc w:val="both"/>
            </w:pPr>
            <w:r w:rsidRPr="00071536">
              <w:t>F1-Score</w:t>
            </w:r>
          </w:p>
        </w:tc>
        <w:tc>
          <w:tcPr>
            <w:tcW w:w="0" w:type="auto"/>
            <w:vAlign w:val="center"/>
            <w:hideMark/>
          </w:tcPr>
          <w:p w14:paraId="364DC321" w14:textId="77777777" w:rsidR="004D6393" w:rsidRPr="00071536" w:rsidRDefault="004D6393" w:rsidP="004D6393">
            <w:pPr>
              <w:jc w:val="both"/>
            </w:pPr>
            <w:r>
              <w:t xml:space="preserve">               </w:t>
            </w:r>
            <w:r w:rsidRPr="00071536">
              <w:t>-</w:t>
            </w:r>
          </w:p>
        </w:tc>
        <w:tc>
          <w:tcPr>
            <w:tcW w:w="0" w:type="auto"/>
            <w:vAlign w:val="center"/>
            <w:hideMark/>
          </w:tcPr>
          <w:p w14:paraId="6043A1C7" w14:textId="77777777" w:rsidR="004D6393" w:rsidRPr="00071536" w:rsidRDefault="004D6393" w:rsidP="004D6393">
            <w:pPr>
              <w:jc w:val="both"/>
            </w:pPr>
            <w:r w:rsidRPr="00071536">
              <w:t>91.8%</w:t>
            </w:r>
          </w:p>
        </w:tc>
      </w:tr>
    </w:tbl>
    <w:p w14:paraId="62354A63" w14:textId="44B60D59" w:rsidR="00071536" w:rsidRDefault="00071536" w:rsidP="004D6393">
      <w:pPr>
        <w:spacing w:after="120" w:line="228" w:lineRule="auto"/>
        <w:jc w:val="both"/>
        <w:rPr>
          <w:spacing w:val="2"/>
        </w:rPr>
      </w:pPr>
    </w:p>
    <w:p w14:paraId="5A5CF9B3" w14:textId="77777777" w:rsidR="004D6393" w:rsidRDefault="004D6393" w:rsidP="004D6393">
      <w:pPr>
        <w:spacing w:after="120" w:line="228" w:lineRule="auto"/>
        <w:jc w:val="both"/>
        <w:rPr>
          <w:spacing w:val="2"/>
        </w:rPr>
      </w:pPr>
    </w:p>
    <w:p w14:paraId="39A396F1" w14:textId="77777777" w:rsidR="004D6393" w:rsidRPr="004D6393" w:rsidRDefault="004D6393" w:rsidP="004D6393">
      <w:pPr>
        <w:spacing w:after="120" w:line="228" w:lineRule="auto"/>
        <w:jc w:val="both"/>
        <w:rPr>
          <w:spacing w:val="2"/>
        </w:rPr>
      </w:pPr>
    </w:p>
    <w:p w14:paraId="3173A151" w14:textId="19312742" w:rsidR="00071536" w:rsidRDefault="00071536" w:rsidP="00071536">
      <w:pPr>
        <w:jc w:val="both"/>
      </w:pPr>
      <w:r>
        <w:t>3.</w:t>
      </w:r>
      <w:r w:rsidRPr="00071536">
        <w:t xml:space="preserve"> Loss and Accuracy Graphs</w:t>
      </w:r>
      <w:r>
        <w:t>:</w:t>
      </w:r>
    </w:p>
    <w:p w14:paraId="3523AB30" w14:textId="77777777" w:rsidR="00071536" w:rsidRDefault="00071536" w:rsidP="00071536">
      <w:pPr>
        <w:jc w:val="both"/>
      </w:pPr>
    </w:p>
    <w:p w14:paraId="2964A94F" w14:textId="35B41B6C" w:rsidR="009B2696" w:rsidRDefault="00071536" w:rsidP="009B2696">
      <w:pPr>
        <w:jc w:val="both"/>
      </w:pPr>
      <w:r w:rsidRPr="00071536">
        <w:t>The</w:t>
      </w:r>
      <w:r w:rsidR="009B2696">
        <w:t xml:space="preserve"> training loss (not shown in the graph but inferred) likely started high and steadily decreased, as the training accuracy increased consistently over the 50 epochs — reaching nearly 99% by the end.</w:t>
      </w:r>
    </w:p>
    <w:p w14:paraId="15C00E59" w14:textId="77777777" w:rsidR="009B2696" w:rsidRDefault="009B2696" w:rsidP="009B2696">
      <w:pPr>
        <w:jc w:val="both"/>
      </w:pPr>
    </w:p>
    <w:p w14:paraId="03F32D39" w14:textId="77777777" w:rsidR="009B2696" w:rsidRDefault="009B2696" w:rsidP="009B2696">
      <w:pPr>
        <w:jc w:val="both"/>
      </w:pPr>
      <w:r>
        <w:t>The validation accuracy closely followed the training trend until around epoch 10–15, after which it plateaued near 89–90% with slight fluctuations, suggesting the model generalizes well but may be showing early signs of overfitting after epoch 30.</w:t>
      </w:r>
    </w:p>
    <w:p w14:paraId="231AA2B9" w14:textId="77777777" w:rsidR="009B2696" w:rsidRDefault="009B2696" w:rsidP="009B2696">
      <w:pPr>
        <w:jc w:val="both"/>
      </w:pPr>
    </w:p>
    <w:p w14:paraId="4FE163D4" w14:textId="77777777" w:rsidR="009B2696" w:rsidRDefault="009B2696" w:rsidP="009B2696">
      <w:pPr>
        <w:jc w:val="both"/>
      </w:pPr>
      <w:r>
        <w:t>A minor dip in training accuracy near epoch 15 might be attributed to learning rate adjustments or a momentary instability in weight updates.</w:t>
      </w:r>
    </w:p>
    <w:p w14:paraId="14BFA6F1" w14:textId="77777777" w:rsidR="009B2696" w:rsidRDefault="009B2696" w:rsidP="009B2696">
      <w:pPr>
        <w:jc w:val="both"/>
      </w:pPr>
    </w:p>
    <w:p w14:paraId="4C265F56" w14:textId="177426BF" w:rsidR="00071536" w:rsidRDefault="009B2696" w:rsidP="009B2696">
      <w:pPr>
        <w:jc w:val="both"/>
      </w:pPr>
      <w:r>
        <w:t>Overall, the model exhibits strong learning performance on age-related features, with a good balance between training and validation accuracy in the early to mid-epochs.</w:t>
      </w:r>
    </w:p>
    <w:p w14:paraId="631B0EE7" w14:textId="77777777" w:rsidR="00254738" w:rsidRDefault="00254738" w:rsidP="00071536">
      <w:pPr>
        <w:jc w:val="both"/>
      </w:pPr>
    </w:p>
    <w:p w14:paraId="47912481" w14:textId="70D9C933" w:rsidR="00254738" w:rsidRDefault="00254738" w:rsidP="00071536">
      <w:pPr>
        <w:jc w:val="both"/>
      </w:pPr>
      <w:r>
        <w:rPr>
          <w:noProof/>
        </w:rPr>
        <w:drawing>
          <wp:inline distT="0" distB="0" distL="0" distR="0" wp14:anchorId="6E0893B3" wp14:editId="0EB8D267">
            <wp:extent cx="3089910" cy="2459990"/>
            <wp:effectExtent l="0" t="0" r="0" b="0"/>
            <wp:docPr id="515299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99114" name="Picture 515299114"/>
                    <pic:cNvPicPr/>
                  </pic:nvPicPr>
                  <pic:blipFill>
                    <a:blip r:embed="rId10">
                      <a:extLst>
                        <a:ext uri="{28A0092B-C50C-407E-A947-70E740481C1C}">
                          <a14:useLocalDpi xmlns:a14="http://schemas.microsoft.com/office/drawing/2010/main" val="0"/>
                        </a:ext>
                      </a:extLst>
                    </a:blip>
                    <a:stretch>
                      <a:fillRect/>
                    </a:stretch>
                  </pic:blipFill>
                  <pic:spPr>
                    <a:xfrm>
                      <a:off x="0" y="0"/>
                      <a:ext cx="3089910" cy="2459990"/>
                    </a:xfrm>
                    <a:prstGeom prst="rect">
                      <a:avLst/>
                    </a:prstGeom>
                  </pic:spPr>
                </pic:pic>
              </a:graphicData>
            </a:graphic>
          </wp:inline>
        </w:drawing>
      </w:r>
    </w:p>
    <w:p w14:paraId="549CBC34" w14:textId="77777777" w:rsidR="00254738" w:rsidRDefault="00254738" w:rsidP="00071536">
      <w:pPr>
        <w:jc w:val="both"/>
      </w:pPr>
    </w:p>
    <w:p w14:paraId="6D013A69" w14:textId="77777777" w:rsidR="00254738" w:rsidRDefault="00254738" w:rsidP="00071536">
      <w:pPr>
        <w:jc w:val="both"/>
      </w:pPr>
    </w:p>
    <w:p w14:paraId="7C68FC02" w14:textId="199F38A0" w:rsidR="00254738" w:rsidRPr="00071536" w:rsidRDefault="00254738" w:rsidP="00071536">
      <w:pPr>
        <w:jc w:val="both"/>
      </w:pPr>
      <w:r>
        <w:rPr>
          <w:noProof/>
        </w:rPr>
        <w:drawing>
          <wp:inline distT="0" distB="0" distL="0" distR="0" wp14:anchorId="0C4C1A36" wp14:editId="58F1CF5E">
            <wp:extent cx="3089910" cy="2459990"/>
            <wp:effectExtent l="0" t="0" r="0" b="0"/>
            <wp:docPr id="815914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14849" name="Picture 815914849"/>
                    <pic:cNvPicPr/>
                  </pic:nvPicPr>
                  <pic:blipFill>
                    <a:blip r:embed="rId11">
                      <a:extLst>
                        <a:ext uri="{28A0092B-C50C-407E-A947-70E740481C1C}">
                          <a14:useLocalDpi xmlns:a14="http://schemas.microsoft.com/office/drawing/2010/main" val="0"/>
                        </a:ext>
                      </a:extLst>
                    </a:blip>
                    <a:stretch>
                      <a:fillRect/>
                    </a:stretch>
                  </pic:blipFill>
                  <pic:spPr>
                    <a:xfrm>
                      <a:off x="0" y="0"/>
                      <a:ext cx="3089910" cy="2459990"/>
                    </a:xfrm>
                    <a:prstGeom prst="rect">
                      <a:avLst/>
                    </a:prstGeom>
                  </pic:spPr>
                </pic:pic>
              </a:graphicData>
            </a:graphic>
          </wp:inline>
        </w:drawing>
      </w:r>
    </w:p>
    <w:p w14:paraId="77243237" w14:textId="346B1140" w:rsidR="00071536" w:rsidRPr="00071536" w:rsidRDefault="00071536" w:rsidP="00071536">
      <w:pPr>
        <w:jc w:val="both"/>
      </w:pPr>
    </w:p>
    <w:p w14:paraId="42A76F3A" w14:textId="0BCBEFCE" w:rsidR="00071536" w:rsidRPr="00071536" w:rsidRDefault="00071536" w:rsidP="00071536">
      <w:pPr>
        <w:jc w:val="both"/>
      </w:pPr>
      <w:r>
        <w:t>4.</w:t>
      </w:r>
      <w:r w:rsidRPr="00071536">
        <w:t xml:space="preserve"> Sample Predictions</w:t>
      </w:r>
    </w:p>
    <w:p w14:paraId="2C62D8AA" w14:textId="7CFFBB03" w:rsidR="00071536" w:rsidRPr="00071536" w:rsidRDefault="00071536" w:rsidP="00071536">
      <w:pPr>
        <w:jc w:val="both"/>
      </w:pPr>
      <w:r w:rsidRPr="00071536">
        <w:t>Visual inspection of 3 randomly selected test images showed accurate age estimations within ±4 years and correct gender classifications. For example:</w:t>
      </w:r>
    </w:p>
    <w:p w14:paraId="671ECE5E" w14:textId="74690C09" w:rsidR="00071536" w:rsidRPr="00071536" w:rsidRDefault="00071536" w:rsidP="00071536">
      <w:pPr>
        <w:numPr>
          <w:ilvl w:val="0"/>
          <w:numId w:val="41"/>
        </w:numPr>
        <w:jc w:val="both"/>
      </w:pPr>
      <w:r w:rsidRPr="00071536">
        <w:t xml:space="preserve">Image 1: Predicted Age = 25, Gender = Female </w:t>
      </w:r>
    </w:p>
    <w:p w14:paraId="23DFD979" w14:textId="67604CA4" w:rsidR="00071536" w:rsidRPr="00071536" w:rsidRDefault="00071536" w:rsidP="00071536">
      <w:pPr>
        <w:numPr>
          <w:ilvl w:val="0"/>
          <w:numId w:val="41"/>
        </w:numPr>
        <w:jc w:val="both"/>
      </w:pPr>
      <w:r w:rsidRPr="00071536">
        <w:t xml:space="preserve">Image 2: Predicted Age = 39, Gender = Male </w:t>
      </w:r>
    </w:p>
    <w:p w14:paraId="5DA6AAF5" w14:textId="3ABC5D9E" w:rsidR="00071536" w:rsidRPr="00071536" w:rsidRDefault="00071536" w:rsidP="00071536">
      <w:pPr>
        <w:numPr>
          <w:ilvl w:val="0"/>
          <w:numId w:val="41"/>
        </w:numPr>
        <w:jc w:val="both"/>
      </w:pPr>
      <w:r w:rsidRPr="00071536">
        <w:t xml:space="preserve">Image 3: Predicted Age = 18, Gender = Female </w:t>
      </w:r>
    </w:p>
    <w:p w14:paraId="083BABA8" w14:textId="77777777" w:rsidR="00071536" w:rsidRPr="00071536" w:rsidRDefault="00071536" w:rsidP="00071536">
      <w:pPr>
        <w:jc w:val="both"/>
      </w:pPr>
    </w:p>
    <w:p w14:paraId="7F4061AA" w14:textId="77777777" w:rsidR="00071536" w:rsidRPr="00071536" w:rsidRDefault="00071536" w:rsidP="00EF3710">
      <w:pPr>
        <w:jc w:val="both"/>
      </w:pPr>
    </w:p>
    <w:p w14:paraId="014603C3" w14:textId="77777777" w:rsidR="0025410B" w:rsidRPr="009B2696" w:rsidRDefault="0025410B" w:rsidP="00E95F0E">
      <w:pPr>
        <w:pStyle w:val="Heading1"/>
        <w:rPr>
          <w:color w:val="FF0000"/>
        </w:rPr>
      </w:pPr>
      <w:r w:rsidRPr="009B2696">
        <w:rPr>
          <w:color w:val="FF0000"/>
        </w:rPr>
        <w:t>Conclusion</w:t>
      </w:r>
    </w:p>
    <w:p w14:paraId="0DF88BAA" w14:textId="77777777" w:rsidR="00EF3710" w:rsidRPr="00EF3710" w:rsidRDefault="00EF3710" w:rsidP="00EF3710">
      <w:pPr>
        <w:spacing w:before="100" w:beforeAutospacing="1" w:after="100" w:afterAutospacing="1"/>
        <w:jc w:val="left"/>
        <w:rPr>
          <w:rFonts w:eastAsia="Times New Roman"/>
        </w:rPr>
      </w:pPr>
      <w:r w:rsidRPr="00EF3710">
        <w:rPr>
          <w:rFonts w:eastAsia="Times New Roman"/>
        </w:rPr>
        <w:t xml:space="preserve">This project explored the use of a custom Convolutional Neural Network (CNN) model for age and gender prediction using facial images from the </w:t>
      </w:r>
      <w:proofErr w:type="spellStart"/>
      <w:r w:rsidRPr="00EF3710">
        <w:rPr>
          <w:rFonts w:eastAsia="Times New Roman"/>
        </w:rPr>
        <w:t>UTKFace</w:t>
      </w:r>
      <w:proofErr w:type="spellEnd"/>
      <w:r w:rsidRPr="00EF3710">
        <w:rPr>
          <w:rFonts w:eastAsia="Times New Roman"/>
        </w:rPr>
        <w:t xml:space="preserve"> dataset. The architecture was built from the ground up, consisting of multiple convolutional layers, pooling layers, and fully </w:t>
      </w:r>
      <w:r w:rsidRPr="00EF3710">
        <w:rPr>
          <w:rFonts w:eastAsia="Times New Roman"/>
        </w:rPr>
        <w:lastRenderedPageBreak/>
        <w:t>connected layers designed to extract and learn discriminative features related to facial aging and gender attributes.</w:t>
      </w:r>
    </w:p>
    <w:p w14:paraId="1312BE5F" w14:textId="77777777" w:rsidR="00EF3710" w:rsidRPr="00EF3710" w:rsidRDefault="00EF3710" w:rsidP="00EF3710">
      <w:pPr>
        <w:spacing w:before="100" w:beforeAutospacing="1" w:after="100" w:afterAutospacing="1"/>
        <w:jc w:val="left"/>
        <w:rPr>
          <w:rFonts w:eastAsia="Times New Roman"/>
        </w:rPr>
      </w:pPr>
      <w:r w:rsidRPr="00EF3710">
        <w:rPr>
          <w:rFonts w:eastAsia="Times New Roman"/>
        </w:rPr>
        <w:t>The results showed that the model was effective in identifying visual patterns associated with age, such as wrinkles, skin tone, jawline structure, and eye region changes. It achieved an average validation gender classification accuracy of 92.6% and a Mean Absolute Error (MAE) of approximately 6.3 years for age prediction. The loss and accuracy graphs further confirmed that the model was able to learn meaningful representations, with training and validation metrics converging steadily over epochs.</w:t>
      </w:r>
    </w:p>
    <w:p w14:paraId="511DEC2C" w14:textId="77777777" w:rsidR="00EF3710" w:rsidRPr="00EF3710" w:rsidRDefault="00EF3710" w:rsidP="00EF3710">
      <w:pPr>
        <w:spacing w:before="100" w:beforeAutospacing="1" w:after="100" w:afterAutospacing="1"/>
        <w:jc w:val="left"/>
        <w:rPr>
          <w:rFonts w:eastAsia="Times New Roman"/>
        </w:rPr>
      </w:pPr>
      <w:r w:rsidRPr="00EF3710">
        <w:rPr>
          <w:rFonts w:eastAsia="Times New Roman"/>
        </w:rPr>
        <w:t>The model’s dual-output structure — one for regression (age) and the other for binary classification (gender) — proved successful in multi-task learning, improving overall model generalization. The simplicity of the custom architecture, combined with effective preprocessing (resizing, grayscale conversion, normalization), enabled competitive performance without relying on complex pretrained models.</w:t>
      </w:r>
    </w:p>
    <w:p w14:paraId="760AF514" w14:textId="75ED0C9B" w:rsidR="00976812" w:rsidRPr="002B4ABE" w:rsidRDefault="00976812" w:rsidP="007103F9">
      <w:pPr>
        <w:spacing w:after="120" w:line="228" w:lineRule="auto"/>
        <w:ind w:firstLine="289"/>
        <w:jc w:val="both"/>
        <w:rPr>
          <w:bCs/>
        </w:rPr>
      </w:pPr>
    </w:p>
    <w:p w14:paraId="1D68E4AC" w14:textId="77777777" w:rsidR="009303D9" w:rsidRPr="002B4ABE" w:rsidRDefault="009303D9" w:rsidP="00A059B3">
      <w:pPr>
        <w:pStyle w:val="Heading5"/>
      </w:pPr>
      <w:r w:rsidRPr="002B4ABE">
        <w:t>References</w:t>
      </w:r>
    </w:p>
    <w:p w14:paraId="060A1492" w14:textId="77777777" w:rsidR="00EF3710" w:rsidRDefault="00EF3710" w:rsidP="00EF3710">
      <w:pPr>
        <w:pStyle w:val="references"/>
        <w:numPr>
          <w:ilvl w:val="0"/>
          <w:numId w:val="0"/>
        </w:numPr>
        <w:ind w:left="360"/>
        <w:rPr>
          <w:sz w:val="20"/>
          <w:szCs w:val="20"/>
        </w:rPr>
      </w:pPr>
      <w:bookmarkStart w:id="0" w:name="_Hlk138341537"/>
      <w:r w:rsidRPr="00EF3710">
        <w:rPr>
          <w:b/>
          <w:bCs/>
          <w:sz w:val="20"/>
          <w:szCs w:val="20"/>
        </w:rPr>
        <w:t>[1]</w:t>
      </w:r>
      <w:r w:rsidRPr="00EF3710">
        <w:rPr>
          <w:sz w:val="20"/>
          <w:szCs w:val="20"/>
        </w:rPr>
        <w:t xml:space="preserve"> Levi, G., &amp; Hassner, T. (2015). Age and gender classification using convolutional neural networks.</w:t>
      </w:r>
    </w:p>
    <w:p w14:paraId="3436478A" w14:textId="77777777" w:rsidR="00EF3710"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[2]</w:t>
      </w:r>
      <w:r w:rsidRPr="00EF3710">
        <w:rPr>
          <w:sz w:val="20"/>
          <w:szCs w:val="20"/>
        </w:rPr>
        <w:t xml:space="preserve"> Rothe, R., Timofte, R., &amp; Van Gool, L. (2016). Deep expectation of real and apparent age from a single image.</w:t>
      </w:r>
    </w:p>
    <w:p w14:paraId="783405FE" w14:textId="77777777" w:rsidR="00EF3710"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[3]</w:t>
      </w:r>
      <w:r w:rsidRPr="00EF3710">
        <w:rPr>
          <w:sz w:val="20"/>
          <w:szCs w:val="20"/>
        </w:rPr>
        <w:t xml:space="preserve"> He, K., Zhang, X., Ren, S., &amp; Sun, J. (2016). Deep residual learning for image recognition.</w:t>
      </w:r>
    </w:p>
    <w:p w14:paraId="118CB9FD" w14:textId="557EE43D" w:rsidR="00EF3710"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[4]</w:t>
      </w:r>
      <w:r w:rsidRPr="00EF3710">
        <w:rPr>
          <w:sz w:val="20"/>
          <w:szCs w:val="20"/>
        </w:rPr>
        <w:t xml:space="preserve">UTKFaceDataset: </w:t>
      </w:r>
      <w:hyperlink r:id="rId12" w:history="1">
        <w:r w:rsidRPr="00EF3710">
          <w:rPr>
            <w:rStyle w:val="Hyperlink"/>
            <w:sz w:val="20"/>
            <w:szCs w:val="20"/>
          </w:rPr>
          <w:t>https://susanqq.github.io/UTKFace/</w:t>
        </w:r>
      </w:hyperlink>
    </w:p>
    <w:p w14:paraId="24FD2A45" w14:textId="77777777" w:rsidR="00EF3710"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[5]</w:t>
      </w:r>
      <w:r w:rsidRPr="00EF3710">
        <w:rPr>
          <w:sz w:val="20"/>
          <w:szCs w:val="20"/>
        </w:rPr>
        <w:t xml:space="preserve"> Kaur, H., &amp; Saini, B. S. (2020). Age estimation based on facial features using machine learning and deep learning.</w:t>
      </w:r>
    </w:p>
    <w:p w14:paraId="2C3F10B2" w14:textId="77777777" w:rsidR="00EF3710"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[6]</w:t>
      </w:r>
      <w:r w:rsidRPr="00EF3710">
        <w:rPr>
          <w:sz w:val="20"/>
          <w:szCs w:val="20"/>
        </w:rPr>
        <w:t xml:space="preserve"> Zhang, K., et al. (2017). Age estimation using a multi-task CNN from a single image.</w:t>
      </w:r>
    </w:p>
    <w:p w14:paraId="108B7D5E" w14:textId="77777777" w:rsidR="00EF3710"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[7]</w:t>
      </w:r>
      <w:r w:rsidRPr="00EF3710">
        <w:rPr>
          <w:sz w:val="20"/>
          <w:szCs w:val="20"/>
        </w:rPr>
        <w:t xml:space="preserve"> Chen, B. C., et al. (2013). Using deep learning to extract age-related features from facial images.</w:t>
      </w:r>
    </w:p>
    <w:p w14:paraId="2D0A8D31" w14:textId="77777777" w:rsidR="00EF3710"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[8]</w:t>
      </w:r>
      <w:r w:rsidRPr="00EF3710">
        <w:rPr>
          <w:sz w:val="20"/>
          <w:szCs w:val="20"/>
        </w:rPr>
        <w:t xml:space="preserve"> Guo, G., &amp; Mu, G. (2010). Human age estimation: What is the influence across race and gender?</w:t>
      </w:r>
    </w:p>
    <w:p w14:paraId="46DE9865" w14:textId="77777777" w:rsidR="00EF3710"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[9]</w:t>
      </w:r>
      <w:r w:rsidRPr="00EF3710">
        <w:rPr>
          <w:sz w:val="20"/>
          <w:szCs w:val="20"/>
        </w:rPr>
        <w:t xml:space="preserve"> Huang, G., Liu, Z., Van Der Maaten, L., &amp; Weinberger, K. Q. (2017). Densely connected convolutional networks.</w:t>
      </w:r>
    </w:p>
    <w:p w14:paraId="7D9763C0" w14:textId="77777777" w:rsidR="00EF3710"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[10]</w:t>
      </w:r>
      <w:r w:rsidRPr="00EF3710">
        <w:rPr>
          <w:sz w:val="20"/>
          <w:szCs w:val="20"/>
        </w:rPr>
        <w:t xml:space="preserve"> Jaiswal, A., et al. (2019). DenseNet based classification for medical image analysis.</w:t>
      </w:r>
    </w:p>
    <w:p w14:paraId="51C1CB20" w14:textId="77777777" w:rsidR="00EB20F5"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[11]</w:t>
      </w:r>
      <w:r w:rsidRPr="00EF3710">
        <w:rPr>
          <w:sz w:val="20"/>
          <w:szCs w:val="20"/>
        </w:rPr>
        <w:t xml:space="preserve"> Han, H., et al. (2020). Comparative study of CNN architectures for facial analytics.</w:t>
      </w:r>
    </w:p>
    <w:p w14:paraId="4A689FBE" w14:textId="77777777" w:rsidR="00EB20F5"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[12]</w:t>
      </w:r>
      <w:r w:rsidRPr="00EF3710">
        <w:rPr>
          <w:sz w:val="20"/>
          <w:szCs w:val="20"/>
        </w:rPr>
        <w:t xml:space="preserve"> Roy, A., &amp; Banerjee, R. (2021). Analysis of DenseNet variants for facial age classification.</w:t>
      </w:r>
    </w:p>
    <w:p w14:paraId="685CF481" w14:textId="77777777" w:rsidR="00EB20F5"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[13]</w:t>
      </w:r>
      <w:r w:rsidRPr="00EF3710">
        <w:rPr>
          <w:sz w:val="20"/>
          <w:szCs w:val="20"/>
        </w:rPr>
        <w:t xml:space="preserve"> Sandler, M., et al. (2018). MobileNetV2: Inverted residuals and linear bottlenecks.</w:t>
      </w:r>
    </w:p>
    <w:p w14:paraId="5BD73D86" w14:textId="77777777" w:rsidR="00EB20F5"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[14]</w:t>
      </w:r>
      <w:r w:rsidRPr="00EF3710">
        <w:rPr>
          <w:sz w:val="20"/>
          <w:szCs w:val="20"/>
        </w:rPr>
        <w:t xml:space="preserve"> Howard, A. G., et al. (2017). MobileNets: Efficient CNNs for mobile vision applications.</w:t>
      </w:r>
    </w:p>
    <w:p w14:paraId="62F6FE04" w14:textId="77777777" w:rsidR="00EB20F5"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[15]</w:t>
      </w:r>
      <w:r w:rsidRPr="00EF3710">
        <w:rPr>
          <w:sz w:val="20"/>
          <w:szCs w:val="20"/>
        </w:rPr>
        <w:t xml:space="preserve"> Tan, M., &amp; Le, Q. V. (2019). EfficientNet: Rethinking model scaling for convolutional neural networks.</w:t>
      </w:r>
    </w:p>
    <w:p w14:paraId="02D8865D" w14:textId="77777777" w:rsidR="00EB20F5"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[16]</w:t>
      </w:r>
      <w:r w:rsidRPr="00EF3710">
        <w:rPr>
          <w:sz w:val="20"/>
          <w:szCs w:val="20"/>
        </w:rPr>
        <w:t xml:space="preserve"> Deng, J., et al. (2020). RetinaFace: Single-stage dense face localisation in the wild.</w:t>
      </w:r>
    </w:p>
    <w:p w14:paraId="3F342600" w14:textId="57781644" w:rsidR="00EF3710" w:rsidRPr="00EF3710" w:rsidRDefault="00EF3710" w:rsidP="00EF3710">
      <w:pPr>
        <w:pStyle w:val="references"/>
        <w:numPr>
          <w:ilvl w:val="0"/>
          <w:numId w:val="0"/>
        </w:numPr>
        <w:ind w:left="360"/>
        <w:rPr>
          <w:sz w:val="20"/>
          <w:szCs w:val="20"/>
        </w:rPr>
      </w:pPr>
      <w:r w:rsidRPr="00EF3710">
        <w:rPr>
          <w:sz w:val="20"/>
          <w:szCs w:val="20"/>
        </w:rPr>
        <w:br/>
      </w:r>
      <w:r w:rsidRPr="00EF3710">
        <w:rPr>
          <w:b/>
          <w:bCs/>
          <w:sz w:val="20"/>
          <w:szCs w:val="20"/>
        </w:rPr>
        <w:t>[17]</w:t>
      </w:r>
      <w:r w:rsidRPr="00EF3710">
        <w:rPr>
          <w:sz w:val="20"/>
          <w:szCs w:val="20"/>
        </w:rPr>
        <w:t xml:space="preserve"> Pharmaceutical Drug and Vitamins Synthetic ImageDataset(Kaggle): https://www.kaggle.com/datasets</w:t>
      </w:r>
    </w:p>
    <w:p w14:paraId="62689226" w14:textId="77777777" w:rsidR="00EF3710" w:rsidRPr="00481D97" w:rsidRDefault="00EF3710" w:rsidP="00B714C2">
      <w:pPr>
        <w:pStyle w:val="references"/>
        <w:numPr>
          <w:ilvl w:val="0"/>
          <w:numId w:val="0"/>
        </w:numPr>
        <w:sectPr w:rsidR="00EF3710" w:rsidRPr="00481D97" w:rsidSect="003B4E04">
          <w:type w:val="continuous"/>
          <w:pgSz w:w="11906" w:h="16838" w:code="9"/>
          <w:pgMar w:top="1080" w:right="907" w:bottom="1440" w:left="907" w:header="720" w:footer="720" w:gutter="0"/>
          <w:cols w:num="2" w:space="360"/>
          <w:docGrid w:linePitch="360"/>
        </w:sectPr>
      </w:pPr>
    </w:p>
    <w:bookmarkEnd w:id="0"/>
    <w:p w14:paraId="3DC7EFCC" w14:textId="77F26D27" w:rsidR="003B1A88" w:rsidRDefault="003B1A88" w:rsidP="00C2313D">
      <w:pPr>
        <w:jc w:val="both"/>
      </w:pPr>
    </w:p>
    <w:sectPr w:rsidR="003B1A8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5EFF3" w14:textId="77777777" w:rsidR="001D1865" w:rsidRDefault="001D1865" w:rsidP="001A3B3D">
      <w:r>
        <w:separator/>
      </w:r>
    </w:p>
  </w:endnote>
  <w:endnote w:type="continuationSeparator" w:id="0">
    <w:p w14:paraId="5B3FC993" w14:textId="77777777" w:rsidR="001D1865" w:rsidRDefault="001D186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D4F4D" w14:textId="77777777" w:rsidR="001D1865" w:rsidRDefault="001D1865" w:rsidP="001A3B3D">
      <w:r>
        <w:separator/>
      </w:r>
    </w:p>
  </w:footnote>
  <w:footnote w:type="continuationSeparator" w:id="0">
    <w:p w14:paraId="0359CB6C" w14:textId="77777777" w:rsidR="001D1865" w:rsidRDefault="001D186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A5303"/>
    <w:multiLevelType w:val="multilevel"/>
    <w:tmpl w:val="D0B8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5E3157"/>
    <w:multiLevelType w:val="multilevel"/>
    <w:tmpl w:val="3580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726893"/>
    <w:multiLevelType w:val="hybridMultilevel"/>
    <w:tmpl w:val="66368946"/>
    <w:lvl w:ilvl="0" w:tplc="98C688D8">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E2C55EF"/>
    <w:multiLevelType w:val="hybridMultilevel"/>
    <w:tmpl w:val="062070FA"/>
    <w:lvl w:ilvl="0" w:tplc="B5DA1CFE">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1936336"/>
    <w:multiLevelType w:val="hybridMultilevel"/>
    <w:tmpl w:val="5EBAA238"/>
    <w:lvl w:ilvl="0" w:tplc="8DC8AF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8163D83"/>
    <w:multiLevelType w:val="hybridMultilevel"/>
    <w:tmpl w:val="062070FA"/>
    <w:lvl w:ilvl="0" w:tplc="B5DA1CFE">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36F0C50"/>
    <w:multiLevelType w:val="hybridMultilevel"/>
    <w:tmpl w:val="93FEF7F6"/>
    <w:lvl w:ilvl="0" w:tplc="9958366E">
      <w:start w:val="2"/>
      <w:numFmt w:val="upp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3C1E9F24"/>
    <w:lvl w:ilvl="0">
      <w:start w:val="1"/>
      <w:numFmt w:val="upperRoman"/>
      <w:pStyle w:val="Heading1"/>
      <w:lvlText w:val="%1."/>
      <w:lvlJc w:val="center"/>
      <w:pPr>
        <w:tabs>
          <w:tab w:val="num" w:pos="385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450"/>
        </w:tabs>
        <w:ind w:left="37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540"/>
        </w:tabs>
        <w:ind w:firstLine="18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2A1BB3"/>
    <w:multiLevelType w:val="multilevel"/>
    <w:tmpl w:val="9DEA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816E17"/>
    <w:multiLevelType w:val="multilevel"/>
    <w:tmpl w:val="52EE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567648"/>
    <w:multiLevelType w:val="multilevel"/>
    <w:tmpl w:val="1432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C34ABA"/>
    <w:multiLevelType w:val="hybridMultilevel"/>
    <w:tmpl w:val="B70032F0"/>
    <w:lvl w:ilvl="0" w:tplc="F5BCEE5A">
      <w:start w:val="1"/>
      <w:numFmt w:val="decimal"/>
      <w:lvlText w:val="%1."/>
      <w:lvlJc w:val="left"/>
      <w:pPr>
        <w:ind w:left="940" w:hanging="360"/>
      </w:pPr>
      <w:rPr>
        <w:rFonts w:hint="default"/>
        <w:w w:val="100"/>
        <w:lang w:val="en-US" w:eastAsia="en-US" w:bidi="ar-SA"/>
      </w:rPr>
    </w:lvl>
    <w:lvl w:ilvl="1" w:tplc="91CCB7D0">
      <w:numFmt w:val="bullet"/>
      <w:lvlText w:val="•"/>
      <w:lvlJc w:val="left"/>
      <w:pPr>
        <w:ind w:left="1834" w:hanging="360"/>
      </w:pPr>
      <w:rPr>
        <w:rFonts w:hint="default"/>
        <w:lang w:val="en-US" w:eastAsia="en-US" w:bidi="ar-SA"/>
      </w:rPr>
    </w:lvl>
    <w:lvl w:ilvl="2" w:tplc="15443FC4">
      <w:numFmt w:val="bullet"/>
      <w:lvlText w:val="•"/>
      <w:lvlJc w:val="left"/>
      <w:pPr>
        <w:ind w:left="2728" w:hanging="360"/>
      </w:pPr>
      <w:rPr>
        <w:rFonts w:hint="default"/>
        <w:lang w:val="en-US" w:eastAsia="en-US" w:bidi="ar-SA"/>
      </w:rPr>
    </w:lvl>
    <w:lvl w:ilvl="3" w:tplc="A99EB7A8">
      <w:numFmt w:val="bullet"/>
      <w:lvlText w:val="•"/>
      <w:lvlJc w:val="left"/>
      <w:pPr>
        <w:ind w:left="3622" w:hanging="360"/>
      </w:pPr>
      <w:rPr>
        <w:rFonts w:hint="default"/>
        <w:lang w:val="en-US" w:eastAsia="en-US" w:bidi="ar-SA"/>
      </w:rPr>
    </w:lvl>
    <w:lvl w:ilvl="4" w:tplc="5194FB66">
      <w:numFmt w:val="bullet"/>
      <w:lvlText w:val="•"/>
      <w:lvlJc w:val="left"/>
      <w:pPr>
        <w:ind w:left="4516" w:hanging="360"/>
      </w:pPr>
      <w:rPr>
        <w:rFonts w:hint="default"/>
        <w:lang w:val="en-US" w:eastAsia="en-US" w:bidi="ar-SA"/>
      </w:rPr>
    </w:lvl>
    <w:lvl w:ilvl="5" w:tplc="0DEA4466">
      <w:numFmt w:val="bullet"/>
      <w:lvlText w:val="•"/>
      <w:lvlJc w:val="left"/>
      <w:pPr>
        <w:ind w:left="5410" w:hanging="360"/>
      </w:pPr>
      <w:rPr>
        <w:rFonts w:hint="default"/>
        <w:lang w:val="en-US" w:eastAsia="en-US" w:bidi="ar-SA"/>
      </w:rPr>
    </w:lvl>
    <w:lvl w:ilvl="6" w:tplc="7A4632A2">
      <w:numFmt w:val="bullet"/>
      <w:lvlText w:val="•"/>
      <w:lvlJc w:val="left"/>
      <w:pPr>
        <w:ind w:left="6304" w:hanging="360"/>
      </w:pPr>
      <w:rPr>
        <w:rFonts w:hint="default"/>
        <w:lang w:val="en-US" w:eastAsia="en-US" w:bidi="ar-SA"/>
      </w:rPr>
    </w:lvl>
    <w:lvl w:ilvl="7" w:tplc="F2BC9820">
      <w:numFmt w:val="bullet"/>
      <w:lvlText w:val="•"/>
      <w:lvlJc w:val="left"/>
      <w:pPr>
        <w:ind w:left="7198" w:hanging="360"/>
      </w:pPr>
      <w:rPr>
        <w:rFonts w:hint="default"/>
        <w:lang w:val="en-US" w:eastAsia="en-US" w:bidi="ar-SA"/>
      </w:rPr>
    </w:lvl>
    <w:lvl w:ilvl="8" w:tplc="6A0A5A8A">
      <w:numFmt w:val="bullet"/>
      <w:lvlText w:val="•"/>
      <w:lvlJc w:val="left"/>
      <w:pPr>
        <w:ind w:left="8092" w:hanging="360"/>
      </w:pPr>
      <w:rPr>
        <w:rFonts w:hint="default"/>
        <w:lang w:val="en-US" w:eastAsia="en-US" w:bidi="ar-SA"/>
      </w:rPr>
    </w:lvl>
  </w:abstractNum>
  <w:abstractNum w:abstractNumId="30" w15:restartNumberingAfterBreak="0">
    <w:nsid w:val="59776ED0"/>
    <w:multiLevelType w:val="multilevel"/>
    <w:tmpl w:val="BC2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165F5"/>
    <w:multiLevelType w:val="hybridMultilevel"/>
    <w:tmpl w:val="DD7C8AB0"/>
    <w:lvl w:ilvl="0" w:tplc="9FC6F28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754586"/>
    <w:multiLevelType w:val="hybridMultilevel"/>
    <w:tmpl w:val="062070FA"/>
    <w:lvl w:ilvl="0" w:tplc="B5DA1CFE">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644"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724"/>
        </w:tabs>
        <w:ind w:left="1724" w:hanging="360"/>
      </w:pPr>
      <w:rPr>
        <w:rFonts w:cs="Times New Roman"/>
      </w:rPr>
    </w:lvl>
    <w:lvl w:ilvl="2" w:tplc="0409001B">
      <w:start w:val="1"/>
      <w:numFmt w:val="lowerRoman"/>
      <w:lvlText w:val="%3."/>
      <w:lvlJc w:val="right"/>
      <w:pPr>
        <w:tabs>
          <w:tab w:val="num" w:pos="2444"/>
        </w:tabs>
        <w:ind w:left="2444" w:hanging="180"/>
      </w:pPr>
      <w:rPr>
        <w:rFonts w:cs="Times New Roman"/>
      </w:rPr>
    </w:lvl>
    <w:lvl w:ilvl="3" w:tplc="0409000F">
      <w:start w:val="1"/>
      <w:numFmt w:val="decimal"/>
      <w:lvlText w:val="%4."/>
      <w:lvlJc w:val="left"/>
      <w:pPr>
        <w:tabs>
          <w:tab w:val="num" w:pos="3164"/>
        </w:tabs>
        <w:ind w:left="3164" w:hanging="360"/>
      </w:pPr>
      <w:rPr>
        <w:rFonts w:cs="Times New Roman"/>
      </w:rPr>
    </w:lvl>
    <w:lvl w:ilvl="4" w:tplc="04090019">
      <w:start w:val="1"/>
      <w:numFmt w:val="lowerLetter"/>
      <w:lvlText w:val="%5."/>
      <w:lvlJc w:val="left"/>
      <w:pPr>
        <w:tabs>
          <w:tab w:val="num" w:pos="3884"/>
        </w:tabs>
        <w:ind w:left="3884" w:hanging="360"/>
      </w:pPr>
      <w:rPr>
        <w:rFonts w:cs="Times New Roman"/>
      </w:rPr>
    </w:lvl>
    <w:lvl w:ilvl="5" w:tplc="0409001B">
      <w:start w:val="1"/>
      <w:numFmt w:val="lowerRoman"/>
      <w:lvlText w:val="%6."/>
      <w:lvlJc w:val="right"/>
      <w:pPr>
        <w:tabs>
          <w:tab w:val="num" w:pos="4604"/>
        </w:tabs>
        <w:ind w:left="4604" w:hanging="180"/>
      </w:pPr>
      <w:rPr>
        <w:rFonts w:cs="Times New Roman"/>
      </w:rPr>
    </w:lvl>
    <w:lvl w:ilvl="6" w:tplc="0409000F">
      <w:start w:val="1"/>
      <w:numFmt w:val="decimal"/>
      <w:lvlText w:val="%7."/>
      <w:lvlJc w:val="left"/>
      <w:pPr>
        <w:tabs>
          <w:tab w:val="num" w:pos="5324"/>
        </w:tabs>
        <w:ind w:left="5324" w:hanging="360"/>
      </w:pPr>
      <w:rPr>
        <w:rFonts w:cs="Times New Roman"/>
      </w:rPr>
    </w:lvl>
    <w:lvl w:ilvl="7" w:tplc="04090019">
      <w:start w:val="1"/>
      <w:numFmt w:val="lowerLetter"/>
      <w:lvlText w:val="%8."/>
      <w:lvlJc w:val="left"/>
      <w:pPr>
        <w:tabs>
          <w:tab w:val="num" w:pos="6044"/>
        </w:tabs>
        <w:ind w:left="6044" w:hanging="360"/>
      </w:pPr>
      <w:rPr>
        <w:rFonts w:cs="Times New Roman"/>
      </w:rPr>
    </w:lvl>
    <w:lvl w:ilvl="8" w:tplc="0409001B">
      <w:start w:val="1"/>
      <w:numFmt w:val="lowerRoman"/>
      <w:lvlText w:val="%9."/>
      <w:lvlJc w:val="right"/>
      <w:pPr>
        <w:tabs>
          <w:tab w:val="num" w:pos="6764"/>
        </w:tabs>
        <w:ind w:left="6764" w:hanging="180"/>
      </w:pPr>
      <w:rPr>
        <w:rFonts w:cs="Times New Roman"/>
      </w:rPr>
    </w:lvl>
  </w:abstractNum>
  <w:abstractNum w:abstractNumId="34"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2F574A9"/>
    <w:multiLevelType w:val="hybridMultilevel"/>
    <w:tmpl w:val="5E1CD034"/>
    <w:lvl w:ilvl="0" w:tplc="2B8E4256">
      <w:start w:val="2"/>
      <w:numFmt w:val="decimal"/>
      <w:lvlText w:val="%1."/>
      <w:lvlJc w:val="left"/>
      <w:pPr>
        <w:ind w:left="759" w:hanging="360"/>
      </w:pPr>
      <w:rPr>
        <w:rFonts w:hint="default"/>
      </w:rPr>
    </w:lvl>
    <w:lvl w:ilvl="1" w:tplc="40090019" w:tentative="1">
      <w:start w:val="1"/>
      <w:numFmt w:val="lowerLetter"/>
      <w:lvlText w:val="%2."/>
      <w:lvlJc w:val="left"/>
      <w:pPr>
        <w:ind w:left="1479" w:hanging="360"/>
      </w:pPr>
    </w:lvl>
    <w:lvl w:ilvl="2" w:tplc="4009001B" w:tentative="1">
      <w:start w:val="1"/>
      <w:numFmt w:val="lowerRoman"/>
      <w:lvlText w:val="%3."/>
      <w:lvlJc w:val="right"/>
      <w:pPr>
        <w:ind w:left="2199" w:hanging="180"/>
      </w:pPr>
    </w:lvl>
    <w:lvl w:ilvl="3" w:tplc="4009000F" w:tentative="1">
      <w:start w:val="1"/>
      <w:numFmt w:val="decimal"/>
      <w:lvlText w:val="%4."/>
      <w:lvlJc w:val="left"/>
      <w:pPr>
        <w:ind w:left="2919" w:hanging="360"/>
      </w:pPr>
    </w:lvl>
    <w:lvl w:ilvl="4" w:tplc="40090019" w:tentative="1">
      <w:start w:val="1"/>
      <w:numFmt w:val="lowerLetter"/>
      <w:lvlText w:val="%5."/>
      <w:lvlJc w:val="left"/>
      <w:pPr>
        <w:ind w:left="3639" w:hanging="360"/>
      </w:pPr>
    </w:lvl>
    <w:lvl w:ilvl="5" w:tplc="4009001B" w:tentative="1">
      <w:start w:val="1"/>
      <w:numFmt w:val="lowerRoman"/>
      <w:lvlText w:val="%6."/>
      <w:lvlJc w:val="right"/>
      <w:pPr>
        <w:ind w:left="4359" w:hanging="180"/>
      </w:pPr>
    </w:lvl>
    <w:lvl w:ilvl="6" w:tplc="4009000F" w:tentative="1">
      <w:start w:val="1"/>
      <w:numFmt w:val="decimal"/>
      <w:lvlText w:val="%7."/>
      <w:lvlJc w:val="left"/>
      <w:pPr>
        <w:ind w:left="5079" w:hanging="360"/>
      </w:pPr>
    </w:lvl>
    <w:lvl w:ilvl="7" w:tplc="40090019" w:tentative="1">
      <w:start w:val="1"/>
      <w:numFmt w:val="lowerLetter"/>
      <w:lvlText w:val="%8."/>
      <w:lvlJc w:val="left"/>
      <w:pPr>
        <w:ind w:left="5799" w:hanging="360"/>
      </w:pPr>
    </w:lvl>
    <w:lvl w:ilvl="8" w:tplc="4009001B" w:tentative="1">
      <w:start w:val="1"/>
      <w:numFmt w:val="lowerRoman"/>
      <w:lvlText w:val="%9."/>
      <w:lvlJc w:val="right"/>
      <w:pPr>
        <w:ind w:left="6519" w:hanging="180"/>
      </w:pPr>
    </w:lvl>
  </w:abstractNum>
  <w:abstractNum w:abstractNumId="36" w15:restartNumberingAfterBreak="0">
    <w:nsid w:val="796B5C97"/>
    <w:multiLevelType w:val="multilevel"/>
    <w:tmpl w:val="CF94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276843">
    <w:abstractNumId w:val="21"/>
  </w:num>
  <w:num w:numId="2" w16cid:durableId="455612114">
    <w:abstractNumId w:val="33"/>
  </w:num>
  <w:num w:numId="3" w16cid:durableId="1506281890">
    <w:abstractNumId w:val="20"/>
  </w:num>
  <w:num w:numId="4" w16cid:durableId="1331758105">
    <w:abstractNumId w:val="23"/>
  </w:num>
  <w:num w:numId="5" w16cid:durableId="462775962">
    <w:abstractNumId w:val="23"/>
  </w:num>
  <w:num w:numId="6" w16cid:durableId="312024515">
    <w:abstractNumId w:val="23"/>
  </w:num>
  <w:num w:numId="7" w16cid:durableId="1935048114">
    <w:abstractNumId w:val="23"/>
  </w:num>
  <w:num w:numId="8" w16cid:durableId="1919365718">
    <w:abstractNumId w:val="26"/>
  </w:num>
  <w:num w:numId="9" w16cid:durableId="133262315">
    <w:abstractNumId w:val="34"/>
  </w:num>
  <w:num w:numId="10" w16cid:durableId="226455105">
    <w:abstractNumId w:val="22"/>
  </w:num>
  <w:num w:numId="11" w16cid:durableId="767777198">
    <w:abstractNumId w:val="18"/>
  </w:num>
  <w:num w:numId="12" w16cid:durableId="1675721323">
    <w:abstractNumId w:val="17"/>
  </w:num>
  <w:num w:numId="13" w16cid:durableId="623541477">
    <w:abstractNumId w:val="0"/>
  </w:num>
  <w:num w:numId="14" w16cid:durableId="1743527151">
    <w:abstractNumId w:val="10"/>
  </w:num>
  <w:num w:numId="15" w16cid:durableId="2905365">
    <w:abstractNumId w:val="8"/>
  </w:num>
  <w:num w:numId="16" w16cid:durableId="1780760862">
    <w:abstractNumId w:val="7"/>
  </w:num>
  <w:num w:numId="17" w16cid:durableId="106583903">
    <w:abstractNumId w:val="6"/>
  </w:num>
  <w:num w:numId="18" w16cid:durableId="1284078574">
    <w:abstractNumId w:val="5"/>
  </w:num>
  <w:num w:numId="19" w16cid:durableId="1062479902">
    <w:abstractNumId w:val="9"/>
  </w:num>
  <w:num w:numId="20" w16cid:durableId="964237977">
    <w:abstractNumId w:val="4"/>
  </w:num>
  <w:num w:numId="21" w16cid:durableId="1256595776">
    <w:abstractNumId w:val="3"/>
  </w:num>
  <w:num w:numId="22" w16cid:durableId="482746126">
    <w:abstractNumId w:val="2"/>
  </w:num>
  <w:num w:numId="23" w16cid:durableId="2062096402">
    <w:abstractNumId w:val="1"/>
  </w:num>
  <w:num w:numId="24" w16cid:durableId="849756626">
    <w:abstractNumId w:val="25"/>
  </w:num>
  <w:num w:numId="25" w16cid:durableId="2032224504">
    <w:abstractNumId w:val="34"/>
  </w:num>
  <w:num w:numId="26" w16cid:durableId="1876961678">
    <w:abstractNumId w:val="35"/>
  </w:num>
  <w:num w:numId="27" w16cid:durableId="125507953">
    <w:abstractNumId w:val="29"/>
  </w:num>
  <w:num w:numId="28" w16cid:durableId="736785621">
    <w:abstractNumId w:val="14"/>
  </w:num>
  <w:num w:numId="29" w16cid:durableId="1312564663">
    <w:abstractNumId w:val="32"/>
  </w:num>
  <w:num w:numId="30" w16cid:durableId="1784883385">
    <w:abstractNumId w:val="16"/>
  </w:num>
  <w:num w:numId="31" w16cid:durableId="1719738469">
    <w:abstractNumId w:val="31"/>
  </w:num>
  <w:num w:numId="32" w16cid:durableId="266499616">
    <w:abstractNumId w:val="13"/>
  </w:num>
  <w:num w:numId="33" w16cid:durableId="570695014">
    <w:abstractNumId w:val="15"/>
  </w:num>
  <w:num w:numId="34" w16cid:durableId="1926916091">
    <w:abstractNumId w:val="19"/>
  </w:num>
  <w:num w:numId="35" w16cid:durableId="1959095514">
    <w:abstractNumId w:val="11"/>
  </w:num>
  <w:num w:numId="36" w16cid:durableId="1826777256">
    <w:abstractNumId w:val="36"/>
  </w:num>
  <w:num w:numId="37" w16cid:durableId="504903008">
    <w:abstractNumId w:val="24"/>
  </w:num>
  <w:num w:numId="38" w16cid:durableId="111435591">
    <w:abstractNumId w:val="28"/>
  </w:num>
  <w:num w:numId="39" w16cid:durableId="13775027">
    <w:abstractNumId w:val="27"/>
  </w:num>
  <w:num w:numId="40" w16cid:durableId="433944191">
    <w:abstractNumId w:val="12"/>
  </w:num>
  <w:num w:numId="41" w16cid:durableId="169603279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C1"/>
    <w:rsid w:val="00013B17"/>
    <w:rsid w:val="00017860"/>
    <w:rsid w:val="00036802"/>
    <w:rsid w:val="00037F20"/>
    <w:rsid w:val="0004009A"/>
    <w:rsid w:val="0004781E"/>
    <w:rsid w:val="00051ACD"/>
    <w:rsid w:val="000549DC"/>
    <w:rsid w:val="00071536"/>
    <w:rsid w:val="0008758A"/>
    <w:rsid w:val="00090F69"/>
    <w:rsid w:val="000A4F84"/>
    <w:rsid w:val="000C0125"/>
    <w:rsid w:val="000C1E68"/>
    <w:rsid w:val="000D1A11"/>
    <w:rsid w:val="000F0BAA"/>
    <w:rsid w:val="001062FB"/>
    <w:rsid w:val="00121F88"/>
    <w:rsid w:val="001371FD"/>
    <w:rsid w:val="00153D04"/>
    <w:rsid w:val="00154E16"/>
    <w:rsid w:val="001551F7"/>
    <w:rsid w:val="0016642D"/>
    <w:rsid w:val="00174E8D"/>
    <w:rsid w:val="00176F96"/>
    <w:rsid w:val="00190985"/>
    <w:rsid w:val="001A2EFD"/>
    <w:rsid w:val="001A3960"/>
    <w:rsid w:val="001A3B3D"/>
    <w:rsid w:val="001A6A66"/>
    <w:rsid w:val="001B67DC"/>
    <w:rsid w:val="001C6D6C"/>
    <w:rsid w:val="001D1865"/>
    <w:rsid w:val="001D506F"/>
    <w:rsid w:val="001F1A1B"/>
    <w:rsid w:val="001F27BB"/>
    <w:rsid w:val="002254A9"/>
    <w:rsid w:val="00233D97"/>
    <w:rsid w:val="00234479"/>
    <w:rsid w:val="002347A2"/>
    <w:rsid w:val="002435F9"/>
    <w:rsid w:val="00243719"/>
    <w:rsid w:val="00244F7E"/>
    <w:rsid w:val="0025410B"/>
    <w:rsid w:val="00254738"/>
    <w:rsid w:val="002850E3"/>
    <w:rsid w:val="00290F59"/>
    <w:rsid w:val="002B4ABE"/>
    <w:rsid w:val="002B6C0B"/>
    <w:rsid w:val="002E61F3"/>
    <w:rsid w:val="002E7EA8"/>
    <w:rsid w:val="002F0315"/>
    <w:rsid w:val="00305826"/>
    <w:rsid w:val="00320D19"/>
    <w:rsid w:val="00324C05"/>
    <w:rsid w:val="00332FD1"/>
    <w:rsid w:val="00337F9A"/>
    <w:rsid w:val="00343CC8"/>
    <w:rsid w:val="003440EB"/>
    <w:rsid w:val="003453FF"/>
    <w:rsid w:val="00345687"/>
    <w:rsid w:val="00354FCF"/>
    <w:rsid w:val="00370870"/>
    <w:rsid w:val="00372DFE"/>
    <w:rsid w:val="00376C7C"/>
    <w:rsid w:val="003A19E2"/>
    <w:rsid w:val="003B1A88"/>
    <w:rsid w:val="003B2B40"/>
    <w:rsid w:val="003B4E04"/>
    <w:rsid w:val="003D24BF"/>
    <w:rsid w:val="003E36FF"/>
    <w:rsid w:val="003F4B47"/>
    <w:rsid w:val="003F5A08"/>
    <w:rsid w:val="00404C9F"/>
    <w:rsid w:val="00420716"/>
    <w:rsid w:val="004325FB"/>
    <w:rsid w:val="004417F4"/>
    <w:rsid w:val="004432BA"/>
    <w:rsid w:val="0044407E"/>
    <w:rsid w:val="00447BB9"/>
    <w:rsid w:val="00453A68"/>
    <w:rsid w:val="0046031D"/>
    <w:rsid w:val="00471DBB"/>
    <w:rsid w:val="00473AC9"/>
    <w:rsid w:val="00481D97"/>
    <w:rsid w:val="00491B11"/>
    <w:rsid w:val="004A2C8A"/>
    <w:rsid w:val="004B4590"/>
    <w:rsid w:val="004D44C8"/>
    <w:rsid w:val="004D6393"/>
    <w:rsid w:val="004D72B5"/>
    <w:rsid w:val="004E0E4B"/>
    <w:rsid w:val="004E16CA"/>
    <w:rsid w:val="00506A2A"/>
    <w:rsid w:val="0051350D"/>
    <w:rsid w:val="00525633"/>
    <w:rsid w:val="00530DBD"/>
    <w:rsid w:val="0053603E"/>
    <w:rsid w:val="0054467C"/>
    <w:rsid w:val="00544BD3"/>
    <w:rsid w:val="00546828"/>
    <w:rsid w:val="00551B7F"/>
    <w:rsid w:val="00560731"/>
    <w:rsid w:val="0056464E"/>
    <w:rsid w:val="0056610F"/>
    <w:rsid w:val="00566537"/>
    <w:rsid w:val="005730A9"/>
    <w:rsid w:val="005755FC"/>
    <w:rsid w:val="00575BCA"/>
    <w:rsid w:val="00576122"/>
    <w:rsid w:val="005775F1"/>
    <w:rsid w:val="0058586B"/>
    <w:rsid w:val="005A713D"/>
    <w:rsid w:val="005B0344"/>
    <w:rsid w:val="005B520E"/>
    <w:rsid w:val="005B668B"/>
    <w:rsid w:val="005C733D"/>
    <w:rsid w:val="005D3E7A"/>
    <w:rsid w:val="005E2126"/>
    <w:rsid w:val="005E2800"/>
    <w:rsid w:val="005F1ED7"/>
    <w:rsid w:val="005F3E4D"/>
    <w:rsid w:val="005F6748"/>
    <w:rsid w:val="005F79DA"/>
    <w:rsid w:val="00604FB7"/>
    <w:rsid w:val="00605825"/>
    <w:rsid w:val="00606E05"/>
    <w:rsid w:val="00607D8E"/>
    <w:rsid w:val="0061316D"/>
    <w:rsid w:val="00613F46"/>
    <w:rsid w:val="00622C01"/>
    <w:rsid w:val="00627C0F"/>
    <w:rsid w:val="006375C2"/>
    <w:rsid w:val="00640DB5"/>
    <w:rsid w:val="006422C5"/>
    <w:rsid w:val="00645D22"/>
    <w:rsid w:val="00651A08"/>
    <w:rsid w:val="00654204"/>
    <w:rsid w:val="00656D3E"/>
    <w:rsid w:val="00670434"/>
    <w:rsid w:val="0067157C"/>
    <w:rsid w:val="00687F37"/>
    <w:rsid w:val="006933D7"/>
    <w:rsid w:val="00696EA7"/>
    <w:rsid w:val="006B6B66"/>
    <w:rsid w:val="006B7B3F"/>
    <w:rsid w:val="006C0B48"/>
    <w:rsid w:val="006D269F"/>
    <w:rsid w:val="006F6D3D"/>
    <w:rsid w:val="007051D4"/>
    <w:rsid w:val="007075EA"/>
    <w:rsid w:val="007103F9"/>
    <w:rsid w:val="00711984"/>
    <w:rsid w:val="00715BEA"/>
    <w:rsid w:val="007242B0"/>
    <w:rsid w:val="00740EEA"/>
    <w:rsid w:val="00741B51"/>
    <w:rsid w:val="007603CA"/>
    <w:rsid w:val="0076079F"/>
    <w:rsid w:val="007624F9"/>
    <w:rsid w:val="007716F6"/>
    <w:rsid w:val="0077424B"/>
    <w:rsid w:val="00786015"/>
    <w:rsid w:val="00794804"/>
    <w:rsid w:val="007B33F1"/>
    <w:rsid w:val="007B6DDA"/>
    <w:rsid w:val="007C0308"/>
    <w:rsid w:val="007C2A9E"/>
    <w:rsid w:val="007C2FF2"/>
    <w:rsid w:val="007C433C"/>
    <w:rsid w:val="007C5BD3"/>
    <w:rsid w:val="007D6232"/>
    <w:rsid w:val="007E417F"/>
    <w:rsid w:val="007E4F17"/>
    <w:rsid w:val="007F17BA"/>
    <w:rsid w:val="007F1F99"/>
    <w:rsid w:val="007F3451"/>
    <w:rsid w:val="007F6B1E"/>
    <w:rsid w:val="007F768F"/>
    <w:rsid w:val="0080791D"/>
    <w:rsid w:val="00813197"/>
    <w:rsid w:val="0083218E"/>
    <w:rsid w:val="00836367"/>
    <w:rsid w:val="00851D77"/>
    <w:rsid w:val="00867258"/>
    <w:rsid w:val="00873603"/>
    <w:rsid w:val="0088043E"/>
    <w:rsid w:val="00891934"/>
    <w:rsid w:val="008A2C7D"/>
    <w:rsid w:val="008B39D2"/>
    <w:rsid w:val="008B6524"/>
    <w:rsid w:val="008C29DA"/>
    <w:rsid w:val="008C443F"/>
    <w:rsid w:val="008C4747"/>
    <w:rsid w:val="008C4B23"/>
    <w:rsid w:val="008C551C"/>
    <w:rsid w:val="008E7A12"/>
    <w:rsid w:val="008F6E2C"/>
    <w:rsid w:val="00907811"/>
    <w:rsid w:val="00914C35"/>
    <w:rsid w:val="009303D9"/>
    <w:rsid w:val="00932D1E"/>
    <w:rsid w:val="00933C64"/>
    <w:rsid w:val="009350A0"/>
    <w:rsid w:val="00946113"/>
    <w:rsid w:val="00950819"/>
    <w:rsid w:val="0095244C"/>
    <w:rsid w:val="009665F4"/>
    <w:rsid w:val="00972203"/>
    <w:rsid w:val="00976812"/>
    <w:rsid w:val="00981F34"/>
    <w:rsid w:val="0099667E"/>
    <w:rsid w:val="00997672"/>
    <w:rsid w:val="009A5A53"/>
    <w:rsid w:val="009A7E57"/>
    <w:rsid w:val="009B2696"/>
    <w:rsid w:val="009B6D22"/>
    <w:rsid w:val="009C02E6"/>
    <w:rsid w:val="009E039D"/>
    <w:rsid w:val="009E3957"/>
    <w:rsid w:val="009F1D79"/>
    <w:rsid w:val="00A036A0"/>
    <w:rsid w:val="00A059B3"/>
    <w:rsid w:val="00A119EE"/>
    <w:rsid w:val="00A524BD"/>
    <w:rsid w:val="00A63A74"/>
    <w:rsid w:val="00A71F96"/>
    <w:rsid w:val="00A97C0E"/>
    <w:rsid w:val="00AB5495"/>
    <w:rsid w:val="00AC0754"/>
    <w:rsid w:val="00AC5BB2"/>
    <w:rsid w:val="00AD3D5D"/>
    <w:rsid w:val="00AE3409"/>
    <w:rsid w:val="00AF0E81"/>
    <w:rsid w:val="00B01D40"/>
    <w:rsid w:val="00B04898"/>
    <w:rsid w:val="00B11A60"/>
    <w:rsid w:val="00B11FCF"/>
    <w:rsid w:val="00B22613"/>
    <w:rsid w:val="00B312B2"/>
    <w:rsid w:val="00B34C6F"/>
    <w:rsid w:val="00B4297A"/>
    <w:rsid w:val="00B44A3A"/>
    <w:rsid w:val="00B44A76"/>
    <w:rsid w:val="00B52963"/>
    <w:rsid w:val="00B52EB2"/>
    <w:rsid w:val="00B56450"/>
    <w:rsid w:val="00B70DA7"/>
    <w:rsid w:val="00B714C2"/>
    <w:rsid w:val="00B768D1"/>
    <w:rsid w:val="00BA1025"/>
    <w:rsid w:val="00BC01D2"/>
    <w:rsid w:val="00BC3420"/>
    <w:rsid w:val="00BC3F37"/>
    <w:rsid w:val="00BC7D2A"/>
    <w:rsid w:val="00BD670B"/>
    <w:rsid w:val="00BE17AE"/>
    <w:rsid w:val="00BE7088"/>
    <w:rsid w:val="00BE7ABF"/>
    <w:rsid w:val="00BE7D3C"/>
    <w:rsid w:val="00BF0365"/>
    <w:rsid w:val="00BF5FF6"/>
    <w:rsid w:val="00C0207F"/>
    <w:rsid w:val="00C048D7"/>
    <w:rsid w:val="00C1265A"/>
    <w:rsid w:val="00C12739"/>
    <w:rsid w:val="00C16117"/>
    <w:rsid w:val="00C2313D"/>
    <w:rsid w:val="00C3064B"/>
    <w:rsid w:val="00C3075A"/>
    <w:rsid w:val="00C417AE"/>
    <w:rsid w:val="00C47898"/>
    <w:rsid w:val="00C57150"/>
    <w:rsid w:val="00C77EC8"/>
    <w:rsid w:val="00C80CD0"/>
    <w:rsid w:val="00C85B92"/>
    <w:rsid w:val="00C919A4"/>
    <w:rsid w:val="00C96F7D"/>
    <w:rsid w:val="00CA4392"/>
    <w:rsid w:val="00CB0694"/>
    <w:rsid w:val="00CB1B3D"/>
    <w:rsid w:val="00CC393F"/>
    <w:rsid w:val="00D0038F"/>
    <w:rsid w:val="00D2176E"/>
    <w:rsid w:val="00D23C01"/>
    <w:rsid w:val="00D27694"/>
    <w:rsid w:val="00D33FF8"/>
    <w:rsid w:val="00D5305C"/>
    <w:rsid w:val="00D5630C"/>
    <w:rsid w:val="00D632BE"/>
    <w:rsid w:val="00D66275"/>
    <w:rsid w:val="00D700EE"/>
    <w:rsid w:val="00D72D06"/>
    <w:rsid w:val="00D7522C"/>
    <w:rsid w:val="00D7536F"/>
    <w:rsid w:val="00D76668"/>
    <w:rsid w:val="00DB0286"/>
    <w:rsid w:val="00DB3D69"/>
    <w:rsid w:val="00DB53CF"/>
    <w:rsid w:val="00DD4E38"/>
    <w:rsid w:val="00DF52AD"/>
    <w:rsid w:val="00E02DEE"/>
    <w:rsid w:val="00E07383"/>
    <w:rsid w:val="00E077AB"/>
    <w:rsid w:val="00E165BC"/>
    <w:rsid w:val="00E4204C"/>
    <w:rsid w:val="00E42374"/>
    <w:rsid w:val="00E43110"/>
    <w:rsid w:val="00E45645"/>
    <w:rsid w:val="00E54DB6"/>
    <w:rsid w:val="00E558A9"/>
    <w:rsid w:val="00E61E12"/>
    <w:rsid w:val="00E7596C"/>
    <w:rsid w:val="00E765F6"/>
    <w:rsid w:val="00E84721"/>
    <w:rsid w:val="00E878F2"/>
    <w:rsid w:val="00E95DA0"/>
    <w:rsid w:val="00E95F0E"/>
    <w:rsid w:val="00EA12F7"/>
    <w:rsid w:val="00EA1673"/>
    <w:rsid w:val="00EB0B9E"/>
    <w:rsid w:val="00EB20F5"/>
    <w:rsid w:val="00EC28F2"/>
    <w:rsid w:val="00EC612C"/>
    <w:rsid w:val="00ED0149"/>
    <w:rsid w:val="00EE7D7A"/>
    <w:rsid w:val="00EF0D54"/>
    <w:rsid w:val="00EF1AD1"/>
    <w:rsid w:val="00EF3710"/>
    <w:rsid w:val="00EF5AB2"/>
    <w:rsid w:val="00EF7DE3"/>
    <w:rsid w:val="00F017B2"/>
    <w:rsid w:val="00F01ADA"/>
    <w:rsid w:val="00F03103"/>
    <w:rsid w:val="00F055C4"/>
    <w:rsid w:val="00F15571"/>
    <w:rsid w:val="00F266E6"/>
    <w:rsid w:val="00F271DE"/>
    <w:rsid w:val="00F37C14"/>
    <w:rsid w:val="00F4326C"/>
    <w:rsid w:val="00F43820"/>
    <w:rsid w:val="00F627DA"/>
    <w:rsid w:val="00F6727E"/>
    <w:rsid w:val="00F7288F"/>
    <w:rsid w:val="00F76DFE"/>
    <w:rsid w:val="00F847A6"/>
    <w:rsid w:val="00F93957"/>
    <w:rsid w:val="00F93EE7"/>
    <w:rsid w:val="00F9441B"/>
    <w:rsid w:val="00F954FB"/>
    <w:rsid w:val="00FA1E31"/>
    <w:rsid w:val="00FA4C32"/>
    <w:rsid w:val="00FB3F5B"/>
    <w:rsid w:val="00FB776A"/>
    <w:rsid w:val="00FD2E19"/>
    <w:rsid w:val="00FE5D63"/>
    <w:rsid w:val="00FE7114"/>
    <w:rsid w:val="00FF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A6C72"/>
  <w15:chartTrackingRefBased/>
  <w15:docId w15:val="{E6128587-8C5D-4385-BFA4-54DD10C1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1536"/>
    <w:pPr>
      <w:jc w:val="center"/>
    </w:pPr>
  </w:style>
  <w:style w:type="paragraph" w:styleId="Heading1">
    <w:name w:val="heading 1"/>
    <w:basedOn w:val="Normal"/>
    <w:next w:val="Normal"/>
    <w:link w:val="Heading1Char"/>
    <w:qFormat/>
    <w:rsid w:val="006B6B66"/>
    <w:pPr>
      <w:keepNext/>
      <w:keepLines/>
      <w:numPr>
        <w:numId w:val="4"/>
      </w:numPr>
      <w:tabs>
        <w:tab w:val="clear" w:pos="3854"/>
        <w:tab w:val="left" w:pos="216"/>
        <w:tab w:val="num" w:pos="810"/>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C6D6C"/>
    <w:pPr>
      <w:widowControl w:val="0"/>
      <w:autoSpaceDE w:val="0"/>
      <w:autoSpaceDN w:val="0"/>
      <w:ind w:left="940" w:hanging="360"/>
      <w:jc w:val="both"/>
    </w:pPr>
    <w:rPr>
      <w:rFonts w:eastAsia="Times New Roman"/>
      <w:sz w:val="22"/>
      <w:szCs w:val="22"/>
    </w:rPr>
  </w:style>
  <w:style w:type="character" w:styleId="Hyperlink">
    <w:name w:val="Hyperlink"/>
    <w:basedOn w:val="DefaultParagraphFont"/>
    <w:rsid w:val="001C6D6C"/>
    <w:rPr>
      <w:color w:val="0563C1" w:themeColor="hyperlink"/>
      <w:u w:val="single"/>
    </w:rPr>
  </w:style>
  <w:style w:type="table" w:styleId="TableGrid">
    <w:name w:val="Table Grid"/>
    <w:basedOn w:val="TableNormal"/>
    <w:uiPriority w:val="39"/>
    <w:rsid w:val="00190985"/>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D700EE"/>
    <w:pPr>
      <w:widowControl w:val="0"/>
      <w:autoSpaceDE w:val="0"/>
      <w:autoSpaceDN w:val="0"/>
      <w:jc w:val="left"/>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D700EE"/>
    <w:rPr>
      <w:rFonts w:ascii="Tahoma" w:eastAsia="Times New Roman" w:hAnsi="Tahoma" w:cs="Tahoma"/>
      <w:sz w:val="16"/>
      <w:szCs w:val="16"/>
    </w:rPr>
  </w:style>
  <w:style w:type="paragraph" w:customStyle="1" w:styleId="TableParagraph">
    <w:name w:val="Table Paragraph"/>
    <w:basedOn w:val="Normal"/>
    <w:uiPriority w:val="1"/>
    <w:qFormat/>
    <w:rsid w:val="002B6C0B"/>
    <w:pPr>
      <w:widowControl w:val="0"/>
      <w:autoSpaceDE w:val="0"/>
      <w:autoSpaceDN w:val="0"/>
      <w:jc w:val="left"/>
    </w:pPr>
    <w:rPr>
      <w:rFonts w:eastAsia="Times New Roman"/>
      <w:sz w:val="22"/>
      <w:szCs w:val="22"/>
    </w:rPr>
  </w:style>
  <w:style w:type="character" w:customStyle="1" w:styleId="UnresolvedMention1">
    <w:name w:val="Unresolved Mention1"/>
    <w:basedOn w:val="DefaultParagraphFont"/>
    <w:uiPriority w:val="99"/>
    <w:semiHidden/>
    <w:unhideWhenUsed/>
    <w:rsid w:val="00525633"/>
    <w:rPr>
      <w:color w:val="808080"/>
      <w:shd w:val="clear" w:color="auto" w:fill="E6E6E6"/>
    </w:rPr>
  </w:style>
  <w:style w:type="character" w:customStyle="1" w:styleId="Heading1Char">
    <w:name w:val="Heading 1 Char"/>
    <w:basedOn w:val="DefaultParagraphFont"/>
    <w:link w:val="Heading1"/>
    <w:rsid w:val="008C29DA"/>
    <w:rPr>
      <w:smallCaps/>
      <w:noProof/>
    </w:rPr>
  </w:style>
  <w:style w:type="character" w:styleId="PlaceholderText">
    <w:name w:val="Placeholder Text"/>
    <w:basedOn w:val="DefaultParagraphFont"/>
    <w:uiPriority w:val="99"/>
    <w:semiHidden/>
    <w:rsid w:val="000C0125"/>
    <w:rPr>
      <w:color w:val="808080"/>
    </w:rPr>
  </w:style>
  <w:style w:type="character" w:customStyle="1" w:styleId="Heading3Char">
    <w:name w:val="Heading 3 Char"/>
    <w:basedOn w:val="DefaultParagraphFont"/>
    <w:link w:val="Heading3"/>
    <w:rsid w:val="00546828"/>
    <w:rPr>
      <w:i/>
      <w:iCs/>
      <w:noProof/>
    </w:rPr>
  </w:style>
  <w:style w:type="character" w:styleId="CommentReference">
    <w:name w:val="annotation reference"/>
    <w:basedOn w:val="DefaultParagraphFont"/>
    <w:rsid w:val="00C048D7"/>
    <w:rPr>
      <w:sz w:val="16"/>
      <w:szCs w:val="16"/>
    </w:rPr>
  </w:style>
  <w:style w:type="paragraph" w:styleId="CommentText">
    <w:name w:val="annotation text"/>
    <w:basedOn w:val="Normal"/>
    <w:link w:val="CommentTextChar"/>
    <w:rsid w:val="00C048D7"/>
  </w:style>
  <w:style w:type="character" w:customStyle="1" w:styleId="CommentTextChar">
    <w:name w:val="Comment Text Char"/>
    <w:basedOn w:val="DefaultParagraphFont"/>
    <w:link w:val="CommentText"/>
    <w:rsid w:val="00C048D7"/>
  </w:style>
  <w:style w:type="paragraph" w:styleId="CommentSubject">
    <w:name w:val="annotation subject"/>
    <w:basedOn w:val="CommentText"/>
    <w:next w:val="CommentText"/>
    <w:link w:val="CommentSubjectChar"/>
    <w:rsid w:val="00C048D7"/>
    <w:rPr>
      <w:b/>
      <w:bCs/>
    </w:rPr>
  </w:style>
  <w:style w:type="character" w:customStyle="1" w:styleId="CommentSubjectChar">
    <w:name w:val="Comment Subject Char"/>
    <w:basedOn w:val="CommentTextChar"/>
    <w:link w:val="CommentSubject"/>
    <w:rsid w:val="00C048D7"/>
    <w:rPr>
      <w:b/>
      <w:bCs/>
    </w:rPr>
  </w:style>
  <w:style w:type="character" w:styleId="Strong">
    <w:name w:val="Strong"/>
    <w:basedOn w:val="DefaultParagraphFont"/>
    <w:uiPriority w:val="22"/>
    <w:qFormat/>
    <w:rsid w:val="00FA1E31"/>
    <w:rPr>
      <w:b/>
      <w:bCs/>
    </w:rPr>
  </w:style>
  <w:style w:type="character" w:styleId="UnresolvedMention">
    <w:name w:val="Unresolved Mention"/>
    <w:basedOn w:val="DefaultParagraphFont"/>
    <w:uiPriority w:val="99"/>
    <w:semiHidden/>
    <w:unhideWhenUsed/>
    <w:rsid w:val="00013B17"/>
    <w:rPr>
      <w:color w:val="605E5C"/>
      <w:shd w:val="clear" w:color="auto" w:fill="E1DFDD"/>
    </w:rPr>
  </w:style>
  <w:style w:type="character" w:styleId="FollowedHyperlink">
    <w:name w:val="FollowedHyperlink"/>
    <w:basedOn w:val="DefaultParagraphFont"/>
    <w:rsid w:val="00EB20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6076">
      <w:bodyDiv w:val="1"/>
      <w:marLeft w:val="0"/>
      <w:marRight w:val="0"/>
      <w:marTop w:val="0"/>
      <w:marBottom w:val="0"/>
      <w:divBdr>
        <w:top w:val="none" w:sz="0" w:space="0" w:color="auto"/>
        <w:left w:val="none" w:sz="0" w:space="0" w:color="auto"/>
        <w:bottom w:val="none" w:sz="0" w:space="0" w:color="auto"/>
        <w:right w:val="none" w:sz="0" w:space="0" w:color="auto"/>
      </w:divBdr>
      <w:divsChild>
        <w:div w:id="1327703593">
          <w:marLeft w:val="0"/>
          <w:marRight w:val="0"/>
          <w:marTop w:val="0"/>
          <w:marBottom w:val="0"/>
          <w:divBdr>
            <w:top w:val="none" w:sz="0" w:space="0" w:color="auto"/>
            <w:left w:val="none" w:sz="0" w:space="0" w:color="auto"/>
            <w:bottom w:val="none" w:sz="0" w:space="0" w:color="auto"/>
            <w:right w:val="none" w:sz="0" w:space="0" w:color="auto"/>
          </w:divBdr>
        </w:div>
      </w:divsChild>
    </w:div>
    <w:div w:id="78336129">
      <w:bodyDiv w:val="1"/>
      <w:marLeft w:val="0"/>
      <w:marRight w:val="0"/>
      <w:marTop w:val="0"/>
      <w:marBottom w:val="0"/>
      <w:divBdr>
        <w:top w:val="none" w:sz="0" w:space="0" w:color="auto"/>
        <w:left w:val="none" w:sz="0" w:space="0" w:color="auto"/>
        <w:bottom w:val="none" w:sz="0" w:space="0" w:color="auto"/>
        <w:right w:val="none" w:sz="0" w:space="0" w:color="auto"/>
      </w:divBdr>
    </w:div>
    <w:div w:id="208613015">
      <w:bodyDiv w:val="1"/>
      <w:marLeft w:val="0"/>
      <w:marRight w:val="0"/>
      <w:marTop w:val="0"/>
      <w:marBottom w:val="0"/>
      <w:divBdr>
        <w:top w:val="none" w:sz="0" w:space="0" w:color="auto"/>
        <w:left w:val="none" w:sz="0" w:space="0" w:color="auto"/>
        <w:bottom w:val="none" w:sz="0" w:space="0" w:color="auto"/>
        <w:right w:val="none" w:sz="0" w:space="0" w:color="auto"/>
      </w:divBdr>
    </w:div>
    <w:div w:id="281349701">
      <w:bodyDiv w:val="1"/>
      <w:marLeft w:val="0"/>
      <w:marRight w:val="0"/>
      <w:marTop w:val="0"/>
      <w:marBottom w:val="0"/>
      <w:divBdr>
        <w:top w:val="none" w:sz="0" w:space="0" w:color="auto"/>
        <w:left w:val="none" w:sz="0" w:space="0" w:color="auto"/>
        <w:bottom w:val="none" w:sz="0" w:space="0" w:color="auto"/>
        <w:right w:val="none" w:sz="0" w:space="0" w:color="auto"/>
      </w:divBdr>
      <w:divsChild>
        <w:div w:id="981276515">
          <w:marLeft w:val="0"/>
          <w:marRight w:val="0"/>
          <w:marTop w:val="0"/>
          <w:marBottom w:val="0"/>
          <w:divBdr>
            <w:top w:val="none" w:sz="0" w:space="0" w:color="auto"/>
            <w:left w:val="none" w:sz="0" w:space="0" w:color="auto"/>
            <w:bottom w:val="none" w:sz="0" w:space="0" w:color="auto"/>
            <w:right w:val="none" w:sz="0" w:space="0" w:color="auto"/>
          </w:divBdr>
          <w:divsChild>
            <w:div w:id="1224100556">
              <w:marLeft w:val="0"/>
              <w:marRight w:val="0"/>
              <w:marTop w:val="0"/>
              <w:marBottom w:val="0"/>
              <w:divBdr>
                <w:top w:val="none" w:sz="0" w:space="0" w:color="auto"/>
                <w:left w:val="none" w:sz="0" w:space="0" w:color="auto"/>
                <w:bottom w:val="none" w:sz="0" w:space="0" w:color="auto"/>
                <w:right w:val="none" w:sz="0" w:space="0" w:color="auto"/>
              </w:divBdr>
              <w:divsChild>
                <w:div w:id="335576728">
                  <w:marLeft w:val="0"/>
                  <w:marRight w:val="0"/>
                  <w:marTop w:val="0"/>
                  <w:marBottom w:val="0"/>
                  <w:divBdr>
                    <w:top w:val="none" w:sz="0" w:space="0" w:color="auto"/>
                    <w:left w:val="none" w:sz="0" w:space="0" w:color="auto"/>
                    <w:bottom w:val="none" w:sz="0" w:space="0" w:color="auto"/>
                    <w:right w:val="none" w:sz="0" w:space="0" w:color="auto"/>
                  </w:divBdr>
                  <w:divsChild>
                    <w:div w:id="5816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4134">
      <w:bodyDiv w:val="1"/>
      <w:marLeft w:val="0"/>
      <w:marRight w:val="0"/>
      <w:marTop w:val="0"/>
      <w:marBottom w:val="0"/>
      <w:divBdr>
        <w:top w:val="none" w:sz="0" w:space="0" w:color="auto"/>
        <w:left w:val="none" w:sz="0" w:space="0" w:color="auto"/>
        <w:bottom w:val="none" w:sz="0" w:space="0" w:color="auto"/>
        <w:right w:val="none" w:sz="0" w:space="0" w:color="auto"/>
      </w:divBdr>
      <w:divsChild>
        <w:div w:id="151407627">
          <w:marLeft w:val="0"/>
          <w:marRight w:val="0"/>
          <w:marTop w:val="0"/>
          <w:marBottom w:val="0"/>
          <w:divBdr>
            <w:top w:val="none" w:sz="0" w:space="0" w:color="auto"/>
            <w:left w:val="none" w:sz="0" w:space="0" w:color="auto"/>
            <w:bottom w:val="none" w:sz="0" w:space="0" w:color="auto"/>
            <w:right w:val="none" w:sz="0" w:space="0" w:color="auto"/>
          </w:divBdr>
          <w:divsChild>
            <w:div w:id="10390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0929">
      <w:bodyDiv w:val="1"/>
      <w:marLeft w:val="0"/>
      <w:marRight w:val="0"/>
      <w:marTop w:val="0"/>
      <w:marBottom w:val="0"/>
      <w:divBdr>
        <w:top w:val="none" w:sz="0" w:space="0" w:color="auto"/>
        <w:left w:val="none" w:sz="0" w:space="0" w:color="auto"/>
        <w:bottom w:val="none" w:sz="0" w:space="0" w:color="auto"/>
        <w:right w:val="none" w:sz="0" w:space="0" w:color="auto"/>
      </w:divBdr>
      <w:divsChild>
        <w:div w:id="789788532">
          <w:marLeft w:val="0"/>
          <w:marRight w:val="0"/>
          <w:marTop w:val="0"/>
          <w:marBottom w:val="0"/>
          <w:divBdr>
            <w:top w:val="none" w:sz="0" w:space="0" w:color="auto"/>
            <w:left w:val="none" w:sz="0" w:space="0" w:color="auto"/>
            <w:bottom w:val="none" w:sz="0" w:space="0" w:color="auto"/>
            <w:right w:val="none" w:sz="0" w:space="0" w:color="auto"/>
          </w:divBdr>
          <w:divsChild>
            <w:div w:id="6521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1397">
      <w:bodyDiv w:val="1"/>
      <w:marLeft w:val="0"/>
      <w:marRight w:val="0"/>
      <w:marTop w:val="0"/>
      <w:marBottom w:val="0"/>
      <w:divBdr>
        <w:top w:val="none" w:sz="0" w:space="0" w:color="auto"/>
        <w:left w:val="none" w:sz="0" w:space="0" w:color="auto"/>
        <w:bottom w:val="none" w:sz="0" w:space="0" w:color="auto"/>
        <w:right w:val="none" w:sz="0" w:space="0" w:color="auto"/>
      </w:divBdr>
    </w:div>
    <w:div w:id="834497147">
      <w:bodyDiv w:val="1"/>
      <w:marLeft w:val="0"/>
      <w:marRight w:val="0"/>
      <w:marTop w:val="0"/>
      <w:marBottom w:val="0"/>
      <w:divBdr>
        <w:top w:val="none" w:sz="0" w:space="0" w:color="auto"/>
        <w:left w:val="none" w:sz="0" w:space="0" w:color="auto"/>
        <w:bottom w:val="none" w:sz="0" w:space="0" w:color="auto"/>
        <w:right w:val="none" w:sz="0" w:space="0" w:color="auto"/>
      </w:divBdr>
    </w:div>
    <w:div w:id="882402233">
      <w:bodyDiv w:val="1"/>
      <w:marLeft w:val="0"/>
      <w:marRight w:val="0"/>
      <w:marTop w:val="0"/>
      <w:marBottom w:val="0"/>
      <w:divBdr>
        <w:top w:val="none" w:sz="0" w:space="0" w:color="auto"/>
        <w:left w:val="none" w:sz="0" w:space="0" w:color="auto"/>
        <w:bottom w:val="none" w:sz="0" w:space="0" w:color="auto"/>
        <w:right w:val="none" w:sz="0" w:space="0" w:color="auto"/>
      </w:divBdr>
      <w:divsChild>
        <w:div w:id="461190173">
          <w:marLeft w:val="0"/>
          <w:marRight w:val="0"/>
          <w:marTop w:val="0"/>
          <w:marBottom w:val="0"/>
          <w:divBdr>
            <w:top w:val="none" w:sz="0" w:space="0" w:color="auto"/>
            <w:left w:val="none" w:sz="0" w:space="0" w:color="auto"/>
            <w:bottom w:val="none" w:sz="0" w:space="0" w:color="auto"/>
            <w:right w:val="none" w:sz="0" w:space="0" w:color="auto"/>
          </w:divBdr>
          <w:divsChild>
            <w:div w:id="4507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979">
      <w:bodyDiv w:val="1"/>
      <w:marLeft w:val="0"/>
      <w:marRight w:val="0"/>
      <w:marTop w:val="0"/>
      <w:marBottom w:val="0"/>
      <w:divBdr>
        <w:top w:val="none" w:sz="0" w:space="0" w:color="auto"/>
        <w:left w:val="none" w:sz="0" w:space="0" w:color="auto"/>
        <w:bottom w:val="none" w:sz="0" w:space="0" w:color="auto"/>
        <w:right w:val="none" w:sz="0" w:space="0" w:color="auto"/>
      </w:divBdr>
      <w:divsChild>
        <w:div w:id="1070274228">
          <w:marLeft w:val="0"/>
          <w:marRight w:val="0"/>
          <w:marTop w:val="0"/>
          <w:marBottom w:val="0"/>
          <w:divBdr>
            <w:top w:val="none" w:sz="0" w:space="0" w:color="auto"/>
            <w:left w:val="none" w:sz="0" w:space="0" w:color="auto"/>
            <w:bottom w:val="none" w:sz="0" w:space="0" w:color="auto"/>
            <w:right w:val="none" w:sz="0" w:space="0" w:color="auto"/>
          </w:divBdr>
          <w:divsChild>
            <w:div w:id="5733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6292">
      <w:bodyDiv w:val="1"/>
      <w:marLeft w:val="0"/>
      <w:marRight w:val="0"/>
      <w:marTop w:val="0"/>
      <w:marBottom w:val="0"/>
      <w:divBdr>
        <w:top w:val="none" w:sz="0" w:space="0" w:color="auto"/>
        <w:left w:val="none" w:sz="0" w:space="0" w:color="auto"/>
        <w:bottom w:val="none" w:sz="0" w:space="0" w:color="auto"/>
        <w:right w:val="none" w:sz="0" w:space="0" w:color="auto"/>
      </w:divBdr>
    </w:div>
    <w:div w:id="1430352496">
      <w:bodyDiv w:val="1"/>
      <w:marLeft w:val="0"/>
      <w:marRight w:val="0"/>
      <w:marTop w:val="0"/>
      <w:marBottom w:val="0"/>
      <w:divBdr>
        <w:top w:val="none" w:sz="0" w:space="0" w:color="auto"/>
        <w:left w:val="none" w:sz="0" w:space="0" w:color="auto"/>
        <w:bottom w:val="none" w:sz="0" w:space="0" w:color="auto"/>
        <w:right w:val="none" w:sz="0" w:space="0" w:color="auto"/>
      </w:divBdr>
      <w:divsChild>
        <w:div w:id="1698432035">
          <w:marLeft w:val="0"/>
          <w:marRight w:val="0"/>
          <w:marTop w:val="0"/>
          <w:marBottom w:val="0"/>
          <w:divBdr>
            <w:top w:val="none" w:sz="0" w:space="0" w:color="auto"/>
            <w:left w:val="none" w:sz="0" w:space="0" w:color="auto"/>
            <w:bottom w:val="none" w:sz="0" w:space="0" w:color="auto"/>
            <w:right w:val="none" w:sz="0" w:space="0" w:color="auto"/>
          </w:divBdr>
          <w:divsChild>
            <w:div w:id="1078165064">
              <w:marLeft w:val="0"/>
              <w:marRight w:val="0"/>
              <w:marTop w:val="0"/>
              <w:marBottom w:val="0"/>
              <w:divBdr>
                <w:top w:val="none" w:sz="0" w:space="0" w:color="auto"/>
                <w:left w:val="none" w:sz="0" w:space="0" w:color="auto"/>
                <w:bottom w:val="none" w:sz="0" w:space="0" w:color="auto"/>
                <w:right w:val="none" w:sz="0" w:space="0" w:color="auto"/>
              </w:divBdr>
              <w:divsChild>
                <w:div w:id="303198805">
                  <w:marLeft w:val="0"/>
                  <w:marRight w:val="0"/>
                  <w:marTop w:val="0"/>
                  <w:marBottom w:val="0"/>
                  <w:divBdr>
                    <w:top w:val="none" w:sz="0" w:space="0" w:color="auto"/>
                    <w:left w:val="none" w:sz="0" w:space="0" w:color="auto"/>
                    <w:bottom w:val="none" w:sz="0" w:space="0" w:color="auto"/>
                    <w:right w:val="none" w:sz="0" w:space="0" w:color="auto"/>
                  </w:divBdr>
                  <w:divsChild>
                    <w:div w:id="1521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1451">
      <w:bodyDiv w:val="1"/>
      <w:marLeft w:val="0"/>
      <w:marRight w:val="0"/>
      <w:marTop w:val="0"/>
      <w:marBottom w:val="0"/>
      <w:divBdr>
        <w:top w:val="none" w:sz="0" w:space="0" w:color="auto"/>
        <w:left w:val="none" w:sz="0" w:space="0" w:color="auto"/>
        <w:bottom w:val="none" w:sz="0" w:space="0" w:color="auto"/>
        <w:right w:val="none" w:sz="0" w:space="0" w:color="auto"/>
      </w:divBdr>
    </w:div>
    <w:div w:id="1453086544">
      <w:bodyDiv w:val="1"/>
      <w:marLeft w:val="0"/>
      <w:marRight w:val="0"/>
      <w:marTop w:val="0"/>
      <w:marBottom w:val="0"/>
      <w:divBdr>
        <w:top w:val="none" w:sz="0" w:space="0" w:color="auto"/>
        <w:left w:val="none" w:sz="0" w:space="0" w:color="auto"/>
        <w:bottom w:val="none" w:sz="0" w:space="0" w:color="auto"/>
        <w:right w:val="none" w:sz="0" w:space="0" w:color="auto"/>
      </w:divBdr>
    </w:div>
    <w:div w:id="1802992240">
      <w:bodyDiv w:val="1"/>
      <w:marLeft w:val="0"/>
      <w:marRight w:val="0"/>
      <w:marTop w:val="0"/>
      <w:marBottom w:val="0"/>
      <w:divBdr>
        <w:top w:val="none" w:sz="0" w:space="0" w:color="auto"/>
        <w:left w:val="none" w:sz="0" w:space="0" w:color="auto"/>
        <w:bottom w:val="none" w:sz="0" w:space="0" w:color="auto"/>
        <w:right w:val="none" w:sz="0" w:space="0" w:color="auto"/>
      </w:divBdr>
    </w:div>
    <w:div w:id="1932228378">
      <w:bodyDiv w:val="1"/>
      <w:marLeft w:val="0"/>
      <w:marRight w:val="0"/>
      <w:marTop w:val="0"/>
      <w:marBottom w:val="0"/>
      <w:divBdr>
        <w:top w:val="none" w:sz="0" w:space="0" w:color="auto"/>
        <w:left w:val="none" w:sz="0" w:space="0" w:color="auto"/>
        <w:bottom w:val="none" w:sz="0" w:space="0" w:color="auto"/>
        <w:right w:val="none" w:sz="0" w:space="0" w:color="auto"/>
      </w:divBdr>
      <w:divsChild>
        <w:div w:id="520827611">
          <w:marLeft w:val="0"/>
          <w:marRight w:val="0"/>
          <w:marTop w:val="0"/>
          <w:marBottom w:val="0"/>
          <w:divBdr>
            <w:top w:val="none" w:sz="0" w:space="0" w:color="auto"/>
            <w:left w:val="none" w:sz="0" w:space="0" w:color="auto"/>
            <w:bottom w:val="none" w:sz="0" w:space="0" w:color="auto"/>
            <w:right w:val="none" w:sz="0" w:space="0" w:color="auto"/>
          </w:divBdr>
          <w:divsChild>
            <w:div w:id="813761489">
              <w:marLeft w:val="0"/>
              <w:marRight w:val="0"/>
              <w:marTop w:val="0"/>
              <w:marBottom w:val="0"/>
              <w:divBdr>
                <w:top w:val="none" w:sz="0" w:space="0" w:color="auto"/>
                <w:left w:val="none" w:sz="0" w:space="0" w:color="auto"/>
                <w:bottom w:val="none" w:sz="0" w:space="0" w:color="auto"/>
                <w:right w:val="none" w:sz="0" w:space="0" w:color="auto"/>
              </w:divBdr>
              <w:divsChild>
                <w:div w:id="1740908304">
                  <w:marLeft w:val="0"/>
                  <w:marRight w:val="0"/>
                  <w:marTop w:val="0"/>
                  <w:marBottom w:val="0"/>
                  <w:divBdr>
                    <w:top w:val="none" w:sz="0" w:space="0" w:color="auto"/>
                    <w:left w:val="none" w:sz="0" w:space="0" w:color="auto"/>
                    <w:bottom w:val="none" w:sz="0" w:space="0" w:color="auto"/>
                    <w:right w:val="none" w:sz="0" w:space="0" w:color="auto"/>
                  </w:divBdr>
                  <w:divsChild>
                    <w:div w:id="10356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0293">
      <w:bodyDiv w:val="1"/>
      <w:marLeft w:val="0"/>
      <w:marRight w:val="0"/>
      <w:marTop w:val="0"/>
      <w:marBottom w:val="0"/>
      <w:divBdr>
        <w:top w:val="none" w:sz="0" w:space="0" w:color="auto"/>
        <w:left w:val="none" w:sz="0" w:space="0" w:color="auto"/>
        <w:bottom w:val="none" w:sz="0" w:space="0" w:color="auto"/>
        <w:right w:val="none" w:sz="0" w:space="0" w:color="auto"/>
      </w:divBdr>
    </w:div>
    <w:div w:id="2118789172">
      <w:bodyDiv w:val="1"/>
      <w:marLeft w:val="0"/>
      <w:marRight w:val="0"/>
      <w:marTop w:val="0"/>
      <w:marBottom w:val="0"/>
      <w:divBdr>
        <w:top w:val="none" w:sz="0" w:space="0" w:color="auto"/>
        <w:left w:val="none" w:sz="0" w:space="0" w:color="auto"/>
        <w:bottom w:val="none" w:sz="0" w:space="0" w:color="auto"/>
        <w:right w:val="none" w:sz="0" w:space="0" w:color="auto"/>
      </w:divBdr>
      <w:divsChild>
        <w:div w:id="557790277">
          <w:marLeft w:val="0"/>
          <w:marRight w:val="0"/>
          <w:marTop w:val="0"/>
          <w:marBottom w:val="0"/>
          <w:divBdr>
            <w:top w:val="none" w:sz="0" w:space="0" w:color="auto"/>
            <w:left w:val="none" w:sz="0" w:space="0" w:color="auto"/>
            <w:bottom w:val="none" w:sz="0" w:space="0" w:color="auto"/>
            <w:right w:val="none" w:sz="0" w:space="0" w:color="auto"/>
          </w:divBdr>
          <w:divsChild>
            <w:div w:id="2102140595">
              <w:marLeft w:val="0"/>
              <w:marRight w:val="0"/>
              <w:marTop w:val="0"/>
              <w:marBottom w:val="0"/>
              <w:divBdr>
                <w:top w:val="none" w:sz="0" w:space="0" w:color="auto"/>
                <w:left w:val="none" w:sz="0" w:space="0" w:color="auto"/>
                <w:bottom w:val="none" w:sz="0" w:space="0" w:color="auto"/>
                <w:right w:val="none" w:sz="0" w:space="0" w:color="auto"/>
              </w:divBdr>
              <w:divsChild>
                <w:div w:id="1815491184">
                  <w:marLeft w:val="0"/>
                  <w:marRight w:val="0"/>
                  <w:marTop w:val="0"/>
                  <w:marBottom w:val="0"/>
                  <w:divBdr>
                    <w:top w:val="none" w:sz="0" w:space="0" w:color="auto"/>
                    <w:left w:val="none" w:sz="0" w:space="0" w:color="auto"/>
                    <w:bottom w:val="none" w:sz="0" w:space="0" w:color="auto"/>
                    <w:right w:val="none" w:sz="0" w:space="0" w:color="auto"/>
                  </w:divBdr>
                  <w:divsChild>
                    <w:div w:id="9051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gmail.comTea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sanqq.github.io/UTK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F4651-C5CC-40E5-8E6B-73C1B21BB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3572</Words>
  <Characters>20366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CHALUMURI SAI DHANYASRI</cp:lastModifiedBy>
  <cp:revision>3</cp:revision>
  <cp:lastPrinted>2023-06-26T05:23:00Z</cp:lastPrinted>
  <dcterms:created xsi:type="dcterms:W3CDTF">2025-04-24T04:50:00Z</dcterms:created>
  <dcterms:modified xsi:type="dcterms:W3CDTF">2025-09-14T16:17:00Z</dcterms:modified>
</cp:coreProperties>
</file>