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SF Pro Display" w:cs="SF Pro Display" w:eastAsia="SF Pro Display" w:hAnsi="SF Pro Display"/>
          <w:color w:val="8E8E93"/>
          <w:sz w:val="28"/>
          <w:szCs w:val="28"/>
        </w:rPr>
        <w:t xml:space="preserve">iTeam University</w:t>
      </w:r>
    </w:p>
    <w:p>
      <w:pPr>
        <w:spacing w:after="40" w:before="0"/>
        <w:jc w:val="center"/>
      </w:pPr>
      <w:r>
        <w:rPr>
          <w:rFonts w:ascii="SF Pro Text" w:cs="SF Pro Text" w:eastAsia="SF Pro Text" w:hAnsi="SF Pro Text"/>
          <w:color w:val="8E8E93"/>
          <w:sz w:val="20"/>
          <w:szCs w:val="20"/>
        </w:rPr>
        <w:t xml:space="preserve">École Supérieure Privée d'Ingénierie et de Communication</w:t>
      </w:r>
    </w:p>
    <w:p>
      <w:pPr>
        <w:spacing w:after="120" w:before="0"/>
      </w:pPr>
      <w:r>
        <w:t xml:space="preserve"/>
      </w:r>
    </w:p>
    <w:p>
      <w:pPr>
        <w:pBdr>
          <w:top w:val="single" w:color="1D72E8" w:sz="3" w:space="6"/>
          <w:bottom w:val="single" w:color="1D72E8" w:sz="3" w:space="6"/>
        </w:pBdr>
        <w:spacing w:after="200" w:before="200"/>
        <w:jc w:val="center"/>
      </w:pPr>
      <w:r>
        <w:rPr>
          <w:rFonts w:ascii="SF Pro Display" w:cs="SF Pro Display" w:eastAsia="SF Pro Display" w:hAnsi="SF Pro Display"/>
          <w:b/>
          <w:bCs/>
          <w:color w:val="1D72E8"/>
          <w:sz w:val="24"/>
          <w:szCs w:val="24"/>
        </w:rPr>
        <w:t xml:space="preserve">Projet Semestriel Python</w:t>
      </w:r>
    </w:p>
    <w:p>
      <w:pPr>
        <w:spacing w:after="120" w:before="0"/>
      </w:pPr>
      <w:r>
        <w:t xml:space="preserve"/>
      </w:r>
    </w:p>
    <w:p>
      <w:pPr>
        <w:spacing w:after="120" w:before="0"/>
        <w:jc w:val="center"/>
      </w:pPr>
      <w:r>
        <w:rPr>
          <w:rFonts w:ascii="SF Pro Display" w:cs="SF Pro Display" w:eastAsia="SF Pro Display" w:hAnsi="SF Pro Display"/>
          <w:b/>
          <w:bCs/>
          <w:color w:val="1C1C1E"/>
          <w:sz w:val="64"/>
          <w:szCs w:val="64"/>
        </w:rPr>
        <w:t xml:space="preserve">Bibliothèque Intelligente</w:t>
      </w:r>
    </w:p>
    <w:p>
      <w:pPr>
        <w:spacing w:after="600" w:before="0"/>
        <w:jc w:val="center"/>
      </w:pPr>
      <w:r>
        <w:rPr>
          <w:rFonts w:ascii="SF Pro Display" w:cs="SF Pro Display" w:eastAsia="SF Pro Display" w:hAnsi="SF Pro Display"/>
          <w:color w:val="1D72E8"/>
          <w:sz w:val="40"/>
          <w:szCs w:val="40"/>
        </w:rPr>
        <w:t xml:space="preserve">avec Chatbot IA</w:t>
      </w:r>
    </w:p>
    <w:p>
      <w:pPr>
        <w:spacing w:after="24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D1D1D6" w:sz="1"/>
              <w:left w:val="single" w:color="D1D1D6" w:sz="1"/>
              <w:bottom w:val="single" w:color="D1D1D6" w:sz="1"/>
              <w:right w:val="single" w:color="D1D1D6" w:sz="1"/>
            </w:tcBorders>
            <w:shd w:fill="F2F2F7" w:val="clear"/>
            <w:tcMar>
              <w:top w:type="dxa" w:w="80"/>
              <w:left w:type="dxa" w:w="120"/>
              <w:bottom w:type="dxa" w:w="80"/>
              <w:right w:type="dxa" w:w="120"/>
            </w:tcMar>
          </w:tcPr>
          <w:p>
            <w:pPr>
              <w:spacing w:after="0" w:before="0"/>
            </w:pPr>
            <w:r>
              <w:rPr>
                <w:rFonts w:ascii="SF Pro Text" w:cs="SF Pro Text" w:eastAsia="SF Pro Text" w:hAnsi="SF Pro Text"/>
                <w:b/>
                <w:bCs/>
                <w:color w:val="1D72E8"/>
                <w:sz w:val="22"/>
                <w:szCs w:val="22"/>
              </w:rPr>
              <w:t xml:space="preserve">Année universitaire</w:t>
            </w:r>
          </w:p>
        </w:tc>
        <w:tc>
          <w:tcPr>
            <w:tcW w:type="dxa" w:w="3500"/>
            <w:tcBorders>
              <w:top w:val="single" w:color="D1D1D6" w:sz="1"/>
              <w:left w:val="single" w:color="D1D1D6" w:sz="1"/>
              <w:bottom w:val="single" w:color="D1D1D6" w:sz="1"/>
              <w:right w:val="single" w:color="D1D1D6" w:sz="1"/>
            </w:tcBorders>
            <w:tcMar>
              <w:top w:type="dxa" w:w="80"/>
              <w:left w:type="dxa" w:w="120"/>
              <w:bottom w:type="dxa" w:w="80"/>
              <w:right w:type="dxa" w:w="120"/>
            </w:tcMar>
          </w:tcPr>
          <w:p>
            <w:pPr>
              <w:spacing w:after="0" w:before="0"/>
            </w:pPr>
            <w:r>
              <w:rPr>
                <w:rFonts w:ascii="SF Pro Text" w:cs="SF Pro Text" w:eastAsia="SF Pro Text" w:hAnsi="SF Pro Text"/>
                <w:color w:val="1C1C1E"/>
                <w:sz w:val="22"/>
                <w:szCs w:val="22"/>
              </w:rPr>
              <w:t xml:space="preserve">2025 – 2026</w:t>
            </w:r>
          </w:p>
        </w:tc>
      </w:tr>
      <w:tr>
        <w:tc>
          <w:tcPr>
            <w:tcW w:type="dxa" w:w="2500"/>
            <w:tcBorders>
              <w:top w:val="single" w:color="D1D1D6" w:sz="1"/>
              <w:left w:val="single" w:color="D1D1D6" w:sz="1"/>
              <w:bottom w:val="single" w:color="D1D1D6" w:sz="1"/>
              <w:right w:val="single" w:color="D1D1D6" w:sz="1"/>
            </w:tcBorders>
            <w:shd w:fill="F2F2F7" w:val="clear"/>
            <w:tcMar>
              <w:top w:type="dxa" w:w="80"/>
              <w:left w:type="dxa" w:w="120"/>
              <w:bottom w:type="dxa" w:w="80"/>
              <w:right w:type="dxa" w:w="120"/>
            </w:tcMar>
          </w:tcPr>
          <w:p>
            <w:pPr>
              <w:spacing w:after="0" w:before="0"/>
            </w:pPr>
            <w:r>
              <w:rPr>
                <w:rFonts w:ascii="SF Pro Text" w:cs="SF Pro Text" w:eastAsia="SF Pro Text" w:hAnsi="SF Pro Text"/>
                <w:b/>
                <w:bCs/>
                <w:color w:val="1D72E8"/>
                <w:sz w:val="22"/>
                <w:szCs w:val="22"/>
              </w:rPr>
              <w:t xml:space="preserve">Module</w:t>
            </w:r>
          </w:p>
        </w:tc>
        <w:tc>
          <w:tcPr>
            <w:tcW w:type="dxa" w:w="3500"/>
            <w:tcBorders>
              <w:top w:val="single" w:color="D1D1D6" w:sz="1"/>
              <w:left w:val="single" w:color="D1D1D6" w:sz="1"/>
              <w:bottom w:val="single" w:color="D1D1D6" w:sz="1"/>
              <w:right w:val="single" w:color="D1D1D6" w:sz="1"/>
            </w:tcBorders>
            <w:tcMar>
              <w:top w:type="dxa" w:w="80"/>
              <w:left w:type="dxa" w:w="120"/>
              <w:bottom w:type="dxa" w:w="80"/>
              <w:right w:type="dxa" w:w="120"/>
            </w:tcMar>
          </w:tcPr>
          <w:p>
            <w:pPr>
              <w:spacing w:after="0" w:before="0"/>
            </w:pPr>
            <w:r>
              <w:rPr>
                <w:rFonts w:ascii="SF Pro Text" w:cs="SF Pro Text" w:eastAsia="SF Pro Text" w:hAnsi="SF Pro Text"/>
                <w:color w:val="1C1C1E"/>
                <w:sz w:val="22"/>
                <w:szCs w:val="22"/>
              </w:rPr>
              <w:t xml:space="preserve">Programmation Python</w:t>
            </w:r>
          </w:p>
        </w:tc>
      </w:tr>
      <w:tr>
        <w:tc>
          <w:tcPr>
            <w:tcW w:type="dxa" w:w="2500"/>
            <w:tcBorders>
              <w:top w:val="single" w:color="D1D1D6" w:sz="1"/>
              <w:left w:val="single" w:color="D1D1D6" w:sz="1"/>
              <w:bottom w:val="single" w:color="D1D1D6" w:sz="1"/>
              <w:right w:val="single" w:color="D1D1D6" w:sz="1"/>
            </w:tcBorders>
            <w:shd w:fill="F2F2F7" w:val="clear"/>
            <w:tcMar>
              <w:top w:type="dxa" w:w="80"/>
              <w:left w:type="dxa" w:w="120"/>
              <w:bottom w:type="dxa" w:w="80"/>
              <w:right w:type="dxa" w:w="120"/>
            </w:tcMar>
          </w:tcPr>
          <w:p>
            <w:pPr>
              <w:spacing w:after="0" w:before="0"/>
            </w:pPr>
            <w:r>
              <w:rPr>
                <w:rFonts w:ascii="SF Pro Text" w:cs="SF Pro Text" w:eastAsia="SF Pro Text" w:hAnsi="SF Pro Text"/>
                <w:b/>
                <w:bCs/>
                <w:color w:val="1D72E8"/>
                <w:sz w:val="22"/>
                <w:szCs w:val="22"/>
              </w:rPr>
              <w:t xml:space="preserve">Technologies</w:t>
            </w:r>
          </w:p>
        </w:tc>
        <w:tc>
          <w:tcPr>
            <w:tcW w:type="dxa" w:w="3500"/>
            <w:tcBorders>
              <w:top w:val="single" w:color="D1D1D6" w:sz="1"/>
              <w:left w:val="single" w:color="D1D1D6" w:sz="1"/>
              <w:bottom w:val="single" w:color="D1D1D6" w:sz="1"/>
              <w:right w:val="single" w:color="D1D1D6" w:sz="1"/>
            </w:tcBorders>
            <w:tcMar>
              <w:top w:type="dxa" w:w="80"/>
              <w:left w:type="dxa" w:w="120"/>
              <w:bottom w:type="dxa" w:w="80"/>
              <w:right w:type="dxa" w:w="120"/>
            </w:tcMar>
          </w:tcPr>
          <w:p>
            <w:pPr>
              <w:spacing w:after="0" w:before="0"/>
            </w:pPr>
            <w:r>
              <w:rPr>
                <w:rFonts w:ascii="SF Pro Text" w:cs="SF Pro Text" w:eastAsia="SF Pro Text" w:hAnsi="SF Pro Text"/>
                <w:color w:val="1C1C1E"/>
                <w:sz w:val="22"/>
                <w:szCs w:val="22"/>
              </w:rPr>
              <w:t xml:space="preserve">Python · CustomTkinter · SQLite · Gemini AI</w:t>
            </w:r>
          </w:p>
        </w:tc>
      </w:tr>
    </w:tbl>
    <w:p>
      <w:r>
        <w:br w:type="pag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1. Introduction</w:t>
      </w:r>
    </w:p>
    <w:p>
      <w:pPr>
        <w:spacing w:after="120" w:before="60"/>
        <w:jc w:val="both"/>
      </w:pPr>
      <w:r>
        <w:rPr>
          <w:rFonts w:ascii="SF Pro Text" w:cs="SF Pro Text" w:eastAsia="SF Pro Text" w:hAnsi="SF Pro Text"/>
          <w:color w:val="1C1C1E"/>
          <w:sz w:val="22"/>
          <w:szCs w:val="22"/>
        </w:rPr>
        <w:t xml:space="preserve">La gestion d'une bibliothèque universitaire est une problématique concrète qui touche directement la vie estudiantine. Entre le suivi des emprunts, la recherche de livres disponibles et la recommandation d'ouvrages adaptés à chaque lecteur, les bibliothécaires font face à un volume croissant de demandes qui peuvent difficilement être traitées manuellement.</w:t>
      </w:r>
    </w:p>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Ce projet propose une réponse moderne et pratique à ce défi : une application de gestion de bibliothèque enrichie d'un assistant intelligent capable de comprendre des questions en langage naturel. Plutôt que de naviguer dans des menus complexes, l'utilisateur peut simplement écrire « Je cherche un roman de Victor Hugo » et obtenir une réponse précise et contextuelle.</w:t>
      </w:r>
    </w:p>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L'application a été développée en </w:t>
      </w:r>
      <w:r>
        <w:rPr>
          <w:rFonts w:ascii="SF Pro Text" w:cs="SF Pro Text" w:eastAsia="SF Pro Text" w:hAnsi="SF Pro Text"/>
          <w:b/>
          <w:bCs/>
          <w:color w:val="1C1C1E"/>
          <w:sz w:val="22"/>
          <w:szCs w:val="22"/>
        </w:rPr>
        <w:t xml:space="preserve">Python</w:t>
      </w:r>
      <w:r>
        <w:rPr>
          <w:rFonts w:ascii="SF Pro Text" w:cs="SF Pro Text" w:eastAsia="SF Pro Text" w:hAnsi="SF Pro Text"/>
          <w:color w:val="1C1C1E"/>
          <w:sz w:val="22"/>
          <w:szCs w:val="22"/>
        </w:rPr>
        <w:t xml:space="preserve"> avec une interface graphique moderne (</w:t>
      </w:r>
      <w:r>
        <w:rPr>
          <w:rFonts w:ascii="SF Pro Text" w:cs="SF Pro Text" w:eastAsia="SF Pro Text" w:hAnsi="SF Pro Text"/>
          <w:b/>
          <w:bCs/>
          <w:color w:val="1C1C1E"/>
          <w:sz w:val="22"/>
          <w:szCs w:val="22"/>
        </w:rPr>
        <w:t xml:space="preserve">CustomTkinter</w:t>
      </w:r>
      <w:r>
        <w:rPr>
          <w:rFonts w:ascii="SF Pro Text" w:cs="SF Pro Text" w:eastAsia="SF Pro Text" w:hAnsi="SF Pro Text"/>
          <w:color w:val="1C1C1E"/>
          <w:sz w:val="22"/>
          <w:szCs w:val="22"/>
        </w:rPr>
        <w:t xml:space="preserve">), une base de données locale (</w:t>
      </w:r>
      <w:r>
        <w:rPr>
          <w:rFonts w:ascii="SF Pro Text" w:cs="SF Pro Text" w:eastAsia="SF Pro Text" w:hAnsi="SF Pro Text"/>
          <w:b/>
          <w:bCs/>
          <w:color w:val="1C1C1E"/>
          <w:sz w:val="22"/>
          <w:szCs w:val="22"/>
        </w:rPr>
        <w:t xml:space="preserve">SQLite</w:t>
      </w:r>
      <w:r>
        <w:rPr>
          <w:rFonts w:ascii="SF Pro Text" w:cs="SF Pro Text" w:eastAsia="SF Pro Text" w:hAnsi="SF Pro Text"/>
          <w:color w:val="1C1C1E"/>
          <w:sz w:val="22"/>
          <w:szCs w:val="22"/>
        </w:rPr>
        <w:t xml:space="preserve">) et un chatbot alimenté par l'API </w:t>
      </w:r>
      <w:r>
        <w:rPr>
          <w:rFonts w:ascii="SF Pro Text" w:cs="SF Pro Text" w:eastAsia="SF Pro Text" w:hAnsi="SF Pro Text"/>
          <w:b/>
          <w:bCs/>
          <w:color w:val="1C1C1E"/>
          <w:sz w:val="22"/>
          <w:szCs w:val="22"/>
        </w:rPr>
        <w:t xml:space="preserve">Google Gemini</w:t>
      </w:r>
      <w:r>
        <w:rPr>
          <w:rFonts w:ascii="SF Pro Text" w:cs="SF Pro Text" w:eastAsia="SF Pro Text" w:hAnsi="SF Pro Text"/>
          <w:color w:val="1C1C1E"/>
          <w:sz w:val="22"/>
          <w:szCs w:val="22"/>
        </w:rPr>
        <w:t xml:space="preserve">. L'objectif était de créer un projet à la fois fonctionnel, visuellement soigné et suffisamment structuré pour illustrer les bonnes pratiques de développement logiciel.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2E8" w:sz="6"/>
              <w:left w:val="single" w:color="1D72E8" w:sz="12"/>
              <w:bottom w:val="single" w:color="1D72E8" w:sz="1"/>
              <w:right w:val="single" w:color="1D72E8" w:sz="1"/>
            </w:tcBorders>
            <w:shd w:fill="EBF3FF" w:val="clear"/>
            <w:tcMar>
              <w:top w:type="dxa" w:w="100"/>
              <w:left w:type="dxa" w:w="250"/>
              <w:bottom w:type="dxa" w:w="100"/>
              <w:right w:type="dxa" w:w="200"/>
            </w:tcMar>
          </w:tcPr>
          <w:p>
            <w:pPr>
              <w:spacing w:after="60" w:before="0"/>
            </w:pPr>
            <w:r>
              <w:rPr>
                <w:rFonts w:ascii="SF Pro Text" w:cs="SF Pro Text" w:eastAsia="SF Pro Text" w:hAnsi="SF Pro Text"/>
                <w:b/>
                <w:bCs/>
                <w:color w:val="1D72E8"/>
                <w:sz w:val="22"/>
                <w:szCs w:val="22"/>
              </w:rPr>
              <w:t xml:space="preserve">Objectif pédagogique</w:t>
            </w:r>
          </w:p>
          <w:p>
            <w:pPr>
              <w:spacing w:after="0" w:before="0"/>
            </w:pPr>
            <w:r>
              <w:rPr>
                <w:rFonts w:ascii="SF Pro Text" w:cs="SF Pro Text" w:eastAsia="SF Pro Text" w:hAnsi="SF Pro Text"/>
                <w:color w:val="1C1C1E"/>
                <w:sz w:val="22"/>
                <w:szCs w:val="22"/>
              </w:rPr>
              <w:t xml:space="preserve">Ce projet illustre la mise en pratique de la programmation orientée objet, de la gestion de bases de données relationnelles, de l'intégration d'APIs IA externes, et de la conception d'interfaces graphiques modernes — le tout dans un contexte applicatif réel.</w:t>
            </w:r>
          </w:p>
        </w:tc>
      </w:tr>
    </w:tbl>
    <w:p>
      <w:pPr>
        <w:spacing w:after="120" w:before="0"/>
      </w:pPr>
      <w:r>
        <w:t xml:space="preserv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2. Choix Technologiques</w:t>
      </w:r>
    </w:p>
    <w:p>
      <w:pPr>
        <w:spacing w:after="120" w:before="60"/>
        <w:jc w:val="both"/>
      </w:pPr>
      <w:r>
        <w:rPr>
          <w:rFonts w:ascii="SF Pro Text" w:cs="SF Pro Text" w:eastAsia="SF Pro Text" w:hAnsi="SF Pro Text"/>
          <w:color w:val="1C1C1E"/>
          <w:sz w:val="22"/>
          <w:szCs w:val="22"/>
        </w:rPr>
        <w:t xml:space="preserve">Le choix des technologies a été guidé par trois critères : la pertinence pédagogique, la facilité de déploiement, et la qualité du résultat final.</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2.1 Python 3.11</w:t>
      </w:r>
    </w:p>
    <w:p>
      <w:pPr>
        <w:spacing w:after="120" w:before="60"/>
        <w:jc w:val="both"/>
      </w:pPr>
      <w:r>
        <w:rPr>
          <w:rFonts w:ascii="SF Pro Text" w:cs="SF Pro Text" w:eastAsia="SF Pro Text" w:hAnsi="SF Pro Text"/>
          <w:color w:val="1C1C1E"/>
          <w:sz w:val="22"/>
          <w:szCs w:val="22"/>
        </w:rPr>
        <w:t xml:space="preserve">Python a été choisi comme langage principal pour sa lisibilité, sa richesse en bibliothèques et son écosystème IA mature. La version 3.11 apporte des améliorations de performances significatives et une meilleure gestion des erreurs.</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2.2 CustomTkinter — Interface graphique</w:t>
      </w:r>
    </w:p>
    <w:p>
      <w:pPr>
        <w:spacing w:after="120" w:before="60"/>
        <w:jc w:val="both"/>
      </w:pPr>
      <w:r>
        <w:rPr>
          <w:rFonts w:ascii="SF Pro Text" w:cs="SF Pro Text" w:eastAsia="SF Pro Text" w:hAnsi="SF Pro Text"/>
          <w:b/>
          <w:bCs/>
          <w:color w:val="1C1C1E"/>
          <w:sz w:val="22"/>
          <w:szCs w:val="22"/>
        </w:rPr>
        <w:t xml:space="preserve">CustomTkinter</w:t>
      </w:r>
      <w:r>
        <w:rPr>
          <w:rFonts w:ascii="SF Pro Text" w:cs="SF Pro Text" w:eastAsia="SF Pro Text" w:hAnsi="SF Pro Text"/>
          <w:color w:val="1C1C1E"/>
          <w:sz w:val="22"/>
          <w:szCs w:val="22"/>
        </w:rPr>
        <w:t xml:space="preserve"> est une extension moderne de Tkinter, la bibliothèque graphique intégrée à Python. Elle apporte le mode sombre, les coins arrondis, des widgets stylisés et une apparence proche des applications macOS natives — sans aucune dépendance externe lourde.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500" w:sz="6"/>
              <w:left w:val="single" w:color="FF9500" w:sz="12"/>
              <w:bottom w:val="single" w:color="FF9500" w:sz="1"/>
              <w:right w:val="single" w:color="FF9500" w:sz="1"/>
            </w:tcBorders>
            <w:shd w:fill="FFF3E0" w:val="clear"/>
            <w:tcMar>
              <w:top w:type="dxa" w:w="100"/>
              <w:left w:type="dxa" w:w="250"/>
              <w:bottom w:type="dxa" w:w="100"/>
              <w:right w:type="dxa" w:w="200"/>
            </w:tcMar>
          </w:tcPr>
          <w:p>
            <w:pPr>
              <w:spacing w:after="60" w:before="0"/>
            </w:pPr>
            <w:r>
              <w:rPr>
                <w:rFonts w:ascii="SF Pro Text" w:cs="SF Pro Text" w:eastAsia="SF Pro Text" w:hAnsi="SF Pro Text"/>
                <w:b/>
                <w:bCs/>
                <w:color w:val="FF9500"/>
                <w:sz w:val="22"/>
                <w:szCs w:val="22"/>
              </w:rPr>
              <w:t xml:space="preserve">Pourquoi pas Flask ou Django ?</w:t>
            </w:r>
          </w:p>
          <w:p>
            <w:pPr>
              <w:spacing w:after="0" w:before="0"/>
            </w:pPr>
            <w:r>
              <w:rPr>
                <w:rFonts w:ascii="SF Pro Text" w:cs="SF Pro Text" w:eastAsia="SF Pro Text" w:hAnsi="SF Pro Text"/>
                <w:color w:val="1C1C1E"/>
                <w:sz w:val="22"/>
                <w:szCs w:val="22"/>
              </w:rPr>
              <w:t xml:space="preserve">Le projet ne nécessite pas d'accès réseau ni de serveur web. CustomTkinter permet de créer une application de bureau complète en Python pur, sans la complexité d'un backend web. C'est le choix le plus adapté pour une application locale.</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2.3 SQLite — Base de données</w:t>
      </w:r>
    </w:p>
    <w:p>
      <w:pPr>
        <w:spacing w:after="120" w:before="60"/>
        <w:jc w:val="both"/>
      </w:pPr>
      <w:r>
        <w:rPr>
          <w:rFonts w:ascii="SF Pro Text" w:cs="SF Pro Text" w:eastAsia="SF Pro Text" w:hAnsi="SF Pro Text"/>
          <w:color w:val="1C1C1E"/>
          <w:sz w:val="22"/>
          <w:szCs w:val="22"/>
        </w:rPr>
        <w:t xml:space="preserve">SQLite est une base de données relationnelle qui fonctionne sans serveur — toutes les données sont stockées dans un seul fichier (library.db). Le module sqlite3 est intégré à Python : aucune installation supplémentaire n'est nécessaire.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D72E8" w:sz="1"/>
              <w:left w:val="single" w:color="1D72E8" w:sz="1"/>
              <w:bottom w:val="single" w:color="1D72E8" w:sz="1"/>
              <w:right w:val="single" w:color="1D72E8" w:sz="1"/>
            </w:tcBorders>
            <w:shd w:fill="1D72E8" w:val="clear"/>
            <w:tcMar>
              <w:top w:type="dxa" w:w="80"/>
              <w:left w:type="dxa" w:w="120"/>
              <w:bottom w:type="dxa" w:w="80"/>
              <w:right w:type="dxa" w:w="120"/>
            </w:tcMar>
          </w:tcPr>
          <w:p>
            <w:pPr>
              <w:spacing w:after="0" w:before="0"/>
            </w:pPr>
            <w:r>
              <w:rPr>
                <w:rFonts w:ascii="SF Pro Text" w:cs="SF Pro Text" w:eastAsia="SF Pro Text" w:hAnsi="SF Pro Text"/>
                <w:b/>
                <w:bCs/>
                <w:color w:val="FFFFFF"/>
                <w:sz w:val="20"/>
                <w:szCs w:val="20"/>
              </w:rPr>
              <w:t xml:space="preserve">Critère</w:t>
            </w:r>
          </w:p>
        </w:tc>
        <w:tc>
          <w:tcPr>
            <w:tcW w:type="dxa" w:w="3008"/>
            <w:tcBorders>
              <w:top w:val="single" w:color="1D72E8" w:sz="1"/>
              <w:left w:val="single" w:color="1D72E8" w:sz="1"/>
              <w:bottom w:val="single" w:color="1D72E8" w:sz="1"/>
              <w:right w:val="single" w:color="1D72E8" w:sz="1"/>
            </w:tcBorders>
            <w:shd w:fill="1D72E8" w:val="clear"/>
            <w:tcMar>
              <w:top w:type="dxa" w:w="80"/>
              <w:left w:type="dxa" w:w="120"/>
              <w:bottom w:type="dxa" w:w="80"/>
              <w:right w:type="dxa" w:w="120"/>
            </w:tcMar>
          </w:tcPr>
          <w:p>
            <w:pPr>
              <w:spacing w:after="0" w:before="0"/>
            </w:pPr>
            <w:r>
              <w:rPr>
                <w:rFonts w:ascii="SF Pro Text" w:cs="SF Pro Text" w:eastAsia="SF Pro Text" w:hAnsi="SF Pro Text"/>
                <w:b/>
                <w:bCs/>
                <w:color w:val="FFFFFF"/>
                <w:sz w:val="20"/>
                <w:szCs w:val="20"/>
              </w:rPr>
              <w:t xml:space="preserve">SQLite</w:t>
            </w:r>
          </w:p>
        </w:tc>
        <w:tc>
          <w:tcPr>
            <w:tcW w:type="dxa" w:w="3008"/>
            <w:tcBorders>
              <w:top w:val="single" w:color="1D72E8" w:sz="1"/>
              <w:left w:val="single" w:color="1D72E8" w:sz="1"/>
              <w:bottom w:val="single" w:color="1D72E8" w:sz="1"/>
              <w:right w:val="single" w:color="1D72E8" w:sz="1"/>
            </w:tcBorders>
            <w:shd w:fill="1D72E8" w:val="clear"/>
            <w:tcMar>
              <w:top w:type="dxa" w:w="80"/>
              <w:left w:type="dxa" w:w="120"/>
              <w:bottom w:type="dxa" w:w="80"/>
              <w:right w:type="dxa" w:w="120"/>
            </w:tcMar>
          </w:tcPr>
          <w:p>
            <w:pPr>
              <w:spacing w:after="0" w:before="0"/>
            </w:pPr>
            <w:r>
              <w:rPr>
                <w:rFonts w:ascii="SF Pro Text" w:cs="SF Pro Text" w:eastAsia="SF Pro Text" w:hAnsi="SF Pro Text"/>
                <w:b/>
                <w:bCs/>
                <w:color w:val="FFFFFF"/>
                <w:sz w:val="20"/>
                <w:szCs w:val="20"/>
              </w:rPr>
              <w:t xml:space="preserve">MySQL / PostgreSQL</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Installation</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Aucune (intégré)</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Serveur requis</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Usage</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Application locale</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Applications en réseau</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Fichier</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Un seul .db</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Daemon + fichiers système</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Adapté au projet</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 Oui</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 Trop complexe</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2.4 Google Gemini — Intelligence Artificielle</w:t>
      </w:r>
    </w:p>
    <w:p>
      <w:pPr>
        <w:spacing w:after="120" w:before="60"/>
        <w:jc w:val="both"/>
      </w:pPr>
      <w:r>
        <w:rPr>
          <w:rFonts w:ascii="SF Pro Text" w:cs="SF Pro Text" w:eastAsia="SF Pro Text" w:hAnsi="SF Pro Text"/>
          <w:color w:val="1C1C1E"/>
          <w:sz w:val="22"/>
          <w:szCs w:val="22"/>
        </w:rPr>
        <w:t xml:space="preserve">L'API </w:t>
      </w:r>
      <w:r>
        <w:rPr>
          <w:rFonts w:ascii="SF Pro Text" w:cs="SF Pro Text" w:eastAsia="SF Pro Text" w:hAnsi="SF Pro Text"/>
          <w:b/>
          <w:bCs/>
          <w:color w:val="1C1C1E"/>
          <w:sz w:val="22"/>
          <w:szCs w:val="22"/>
        </w:rPr>
        <w:t xml:space="preserve">Google Gemini</w:t>
      </w:r>
      <w:r>
        <w:rPr>
          <w:rFonts w:ascii="SF Pro Text" w:cs="SF Pro Text" w:eastAsia="SF Pro Text" w:hAnsi="SF Pro Text"/>
          <w:color w:val="1C1C1E"/>
          <w:sz w:val="22"/>
          <w:szCs w:val="22"/>
        </w:rPr>
        <w:t xml:space="preserve"> (modèle gemini-1.5-flash) alimente le chatbot. Ce modèle présente l'avantage d'être gratuit via Google AI Studio, rapide et capable de comprendre le contexte fourni dans le prompt (RAG simplifié).</w:t>
      </w:r>
    </w:p>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La technique utilisée est le Prompt Engineering avec injection de contexte : à chaque question, les données réelles de la bibliothèque sont intégrées dans le prompt envoyé à Gemini, qui peut ainsi répondre avec des informations à jour sans avoir été entraîné sur ces données.</w:t>
      </w:r>
    </w:p>
    <w:p>
      <w:pPr>
        <w:spacing w:after="120" w:before="0"/>
      </w:pPr>
      <w:r>
        <w:t xml:space="preserve"/>
      </w:r>
    </w:p>
    <w:p>
      <w:r>
        <w:br w:type="pag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3. Architecture du Système</w:t>
      </w:r>
    </w:p>
    <w:p>
      <w:pPr>
        <w:pStyle w:val="Heading2"/>
        <w:spacing w:after="120" w:before="300"/>
      </w:pPr>
      <w:r>
        <w:rPr>
          <w:rFonts w:ascii="SF Pro Display" w:cs="SF Pro Display" w:eastAsia="SF Pro Display" w:hAnsi="SF Pro Display"/>
          <w:b/>
          <w:bCs/>
          <w:color w:val="1D72E8"/>
          <w:sz w:val="28"/>
          <w:szCs w:val="28"/>
        </w:rPr>
        <w:t xml:space="preserve">3.1 Structure des fichiers</w:t>
      </w:r>
    </w:p>
    <w:p>
      <w:pPr>
        <w:spacing w:after="120" w:before="60"/>
        <w:jc w:val="both"/>
      </w:pPr>
      <w:r>
        <w:rPr>
          <w:rFonts w:ascii="SF Pro Text" w:cs="SF Pro Text" w:eastAsia="SF Pro Text" w:hAnsi="SF Pro Text"/>
          <w:color w:val="1C1C1E"/>
          <w:sz w:val="22"/>
          <w:szCs w:val="22"/>
        </w:rPr>
        <w:t xml:space="preserve">Le projet suit une architecture modulaire en couches, inspirée du pattern MVC (Modèle-Vue-Contrôleur)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bibliotheque_ia/</w:t>
            </w:r>
          </w:p>
          <w:p>
            <w:pPr>
              <w:spacing w:after="20" w:before="20"/>
              <w:ind w:left="200"/>
            </w:pPr>
            <w:r>
              <w:rPr>
                <w:rFonts w:ascii="SF Mono" w:cs="SF Mono" w:eastAsia="SF Mono" w:hAnsi="SF Mono"/>
                <w:color w:val="1A4B82"/>
                <w:sz w:val="18"/>
                <w:szCs w:val="18"/>
              </w:rPr>
              <w:t xml:space="preserve">├── main.py                  # Point d'entrée — lance l'application</w:t>
            </w:r>
          </w:p>
          <w:p>
            <w:pPr>
              <w:spacing w:after="20" w:before="20"/>
              <w:ind w:left="200"/>
            </w:pPr>
            <w:r>
              <w:rPr>
                <w:rFonts w:ascii="SF Mono" w:cs="SF Mono" w:eastAsia="SF Mono" w:hAnsi="SF Mono"/>
                <w:color w:val="1A4B82"/>
                <w:sz w:val="18"/>
                <w:szCs w:val="18"/>
              </w:rPr>
              <w:t xml:space="preserve">│</w:t>
            </w:r>
          </w:p>
          <w:p>
            <w:pPr>
              <w:spacing w:after="20" w:before="20"/>
              <w:ind w:left="200"/>
            </w:pPr>
            <w:r>
              <w:rPr>
                <w:rFonts w:ascii="SF Mono" w:cs="SF Mono" w:eastAsia="SF Mono" w:hAnsi="SF Mono"/>
                <w:color w:val="1A4B82"/>
                <w:sz w:val="18"/>
                <w:szCs w:val="18"/>
              </w:rPr>
              <w:t xml:space="preserve">├── models/</w:t>
            </w:r>
          </w:p>
          <w:p>
            <w:pPr>
              <w:spacing w:after="20" w:before="20"/>
              <w:ind w:left="200"/>
            </w:pPr>
            <w:r>
              <w:rPr>
                <w:rFonts w:ascii="SF Mono" w:cs="SF Mono" w:eastAsia="SF Mono" w:hAnsi="SF Mono"/>
                <w:color w:val="1A4B82"/>
                <w:sz w:val="18"/>
                <w:szCs w:val="18"/>
              </w:rPr>
              <w:t xml:space="preserve">│   └── book.py              # Classe Book — représente un livre</w:t>
            </w:r>
          </w:p>
          <w:p>
            <w:pPr>
              <w:spacing w:after="20" w:before="20"/>
              <w:ind w:left="200"/>
            </w:pPr>
            <w:r>
              <w:rPr>
                <w:rFonts w:ascii="SF Mono" w:cs="SF Mono" w:eastAsia="SF Mono" w:hAnsi="SF Mono"/>
                <w:color w:val="1A4B82"/>
                <w:sz w:val="18"/>
                <w:szCs w:val="18"/>
              </w:rPr>
              <w:t xml:space="preserve">│</w:t>
            </w:r>
          </w:p>
          <w:p>
            <w:pPr>
              <w:spacing w:after="20" w:before="20"/>
              <w:ind w:left="200"/>
            </w:pPr>
            <w:r>
              <w:rPr>
                <w:rFonts w:ascii="SF Mono" w:cs="SF Mono" w:eastAsia="SF Mono" w:hAnsi="SF Mono"/>
                <w:color w:val="1A4B82"/>
                <w:sz w:val="18"/>
                <w:szCs w:val="18"/>
              </w:rPr>
              <w:t xml:space="preserve">├── database/</w:t>
            </w:r>
          </w:p>
          <w:p>
            <w:pPr>
              <w:spacing w:after="20" w:before="20"/>
              <w:ind w:left="200"/>
            </w:pPr>
            <w:r>
              <w:rPr>
                <w:rFonts w:ascii="SF Mono" w:cs="SF Mono" w:eastAsia="SF Mono" w:hAnsi="SF Mono"/>
                <w:color w:val="1A4B82"/>
                <w:sz w:val="18"/>
                <w:szCs w:val="18"/>
              </w:rPr>
              <w:t xml:space="preserve">│   └── db_manager.py        # Toutes les requêtes SQL (CRUD)</w:t>
            </w:r>
          </w:p>
          <w:p>
            <w:pPr>
              <w:spacing w:after="20" w:before="20"/>
              <w:ind w:left="200"/>
            </w:pPr>
            <w:r>
              <w:rPr>
                <w:rFonts w:ascii="SF Mono" w:cs="SF Mono" w:eastAsia="SF Mono" w:hAnsi="SF Mono"/>
                <w:color w:val="1A4B82"/>
                <w:sz w:val="18"/>
                <w:szCs w:val="18"/>
              </w:rPr>
              <w:t xml:space="preserve">│</w:t>
            </w:r>
          </w:p>
          <w:p>
            <w:pPr>
              <w:spacing w:after="20" w:before="20"/>
              <w:ind w:left="200"/>
            </w:pPr>
            <w:r>
              <w:rPr>
                <w:rFonts w:ascii="SF Mono" w:cs="SF Mono" w:eastAsia="SF Mono" w:hAnsi="SF Mono"/>
                <w:color w:val="1A4B82"/>
                <w:sz w:val="18"/>
                <w:szCs w:val="18"/>
              </w:rPr>
              <w:t xml:space="preserve">├── services/</w:t>
            </w:r>
          </w:p>
          <w:p>
            <w:pPr>
              <w:spacing w:after="20" w:before="20"/>
              <w:ind w:left="200"/>
            </w:pPr>
            <w:r>
              <w:rPr>
                <w:rFonts w:ascii="SF Mono" w:cs="SF Mono" w:eastAsia="SF Mono" w:hAnsi="SF Mono"/>
                <w:color w:val="1A4B82"/>
                <w:sz w:val="18"/>
                <w:szCs w:val="18"/>
              </w:rPr>
              <w:t xml:space="preserve">│   └── book_service.py      # Logique métier + validation des données</w:t>
            </w:r>
          </w:p>
          <w:p>
            <w:pPr>
              <w:spacing w:after="20" w:before="20"/>
              <w:ind w:left="200"/>
            </w:pPr>
            <w:r>
              <w:rPr>
                <w:rFonts w:ascii="SF Mono" w:cs="SF Mono" w:eastAsia="SF Mono" w:hAnsi="SF Mono"/>
                <w:color w:val="1A4B82"/>
                <w:sz w:val="18"/>
                <w:szCs w:val="18"/>
              </w:rPr>
              <w:t xml:space="preserve">│</w:t>
            </w:r>
          </w:p>
          <w:p>
            <w:pPr>
              <w:spacing w:after="20" w:before="20"/>
              <w:ind w:left="200"/>
            </w:pPr>
            <w:r>
              <w:rPr>
                <w:rFonts w:ascii="SF Mono" w:cs="SF Mono" w:eastAsia="SF Mono" w:hAnsi="SF Mono"/>
                <w:color w:val="1A4B82"/>
                <w:sz w:val="18"/>
                <w:szCs w:val="18"/>
              </w:rPr>
              <w:t xml:space="preserve">├── chatbot/</w:t>
            </w:r>
          </w:p>
          <w:p>
            <w:pPr>
              <w:spacing w:after="20" w:before="20"/>
              <w:ind w:left="200"/>
            </w:pPr>
            <w:r>
              <w:rPr>
                <w:rFonts w:ascii="SF Mono" w:cs="SF Mono" w:eastAsia="SF Mono" w:hAnsi="SF Mono"/>
                <w:color w:val="1A4B82"/>
                <w:sz w:val="18"/>
                <w:szCs w:val="18"/>
              </w:rPr>
              <w:t xml:space="preserve">│   └── ai_assistant.py      # Communication avec l'API Gemini</w:t>
            </w:r>
          </w:p>
          <w:p>
            <w:pPr>
              <w:spacing w:after="20" w:before="20"/>
              <w:ind w:left="200"/>
            </w:pPr>
            <w:r>
              <w:rPr>
                <w:rFonts w:ascii="SF Mono" w:cs="SF Mono" w:eastAsia="SF Mono" w:hAnsi="SF Mono"/>
                <w:color w:val="1A4B82"/>
                <w:sz w:val="18"/>
                <w:szCs w:val="18"/>
              </w:rPr>
              <w:t xml:space="preserve">│</w:t>
            </w:r>
          </w:p>
          <w:p>
            <w:pPr>
              <w:spacing w:after="20" w:before="20"/>
              <w:ind w:left="200"/>
            </w:pPr>
            <w:r>
              <w:rPr>
                <w:rFonts w:ascii="SF Mono" w:cs="SF Mono" w:eastAsia="SF Mono" w:hAnsi="SF Mono"/>
                <w:color w:val="1A4B82"/>
                <w:sz w:val="18"/>
                <w:szCs w:val="18"/>
              </w:rPr>
              <w:t xml:space="preserve">├── ui/</w:t>
            </w:r>
          </w:p>
          <w:p>
            <w:pPr>
              <w:spacing w:after="20" w:before="20"/>
              <w:ind w:left="200"/>
            </w:pPr>
            <w:r>
              <w:rPr>
                <w:rFonts w:ascii="SF Mono" w:cs="SF Mono" w:eastAsia="SF Mono" w:hAnsi="SF Mono"/>
                <w:color w:val="1A4B82"/>
                <w:sz w:val="18"/>
                <w:szCs w:val="18"/>
              </w:rPr>
              <w:t xml:space="preserve">│   ├── app.py               # Fenêtre principale + navigation</w:t>
            </w:r>
          </w:p>
          <w:p>
            <w:pPr>
              <w:spacing w:after="20" w:before="20"/>
              <w:ind w:left="200"/>
            </w:pPr>
            <w:r>
              <w:rPr>
                <w:rFonts w:ascii="SF Mono" w:cs="SF Mono" w:eastAsia="SF Mono" w:hAnsi="SF Mono"/>
                <w:color w:val="1A4B82"/>
                <w:sz w:val="18"/>
                <w:szCs w:val="18"/>
              </w:rPr>
              <w:t xml:space="preserve">│   ├── books_frame.py       # Interface CRUD des livres</w:t>
            </w:r>
          </w:p>
          <w:p>
            <w:pPr>
              <w:spacing w:after="20" w:before="20"/>
              <w:ind w:left="200"/>
            </w:pPr>
            <w:r>
              <w:rPr>
                <w:rFonts w:ascii="SF Mono" w:cs="SF Mono" w:eastAsia="SF Mono" w:hAnsi="SF Mono"/>
                <w:color w:val="1A4B82"/>
                <w:sz w:val="18"/>
                <w:szCs w:val="18"/>
              </w:rPr>
              <w:t xml:space="preserve">│   ├── chat_frame.py        # Interface du chatbot</w:t>
            </w:r>
          </w:p>
          <w:p>
            <w:pPr>
              <w:spacing w:after="20" w:before="20"/>
              <w:ind w:left="200"/>
            </w:pPr>
            <w:r>
              <w:rPr>
                <w:rFonts w:ascii="SF Mono" w:cs="SF Mono" w:eastAsia="SF Mono" w:hAnsi="SF Mono"/>
                <w:color w:val="1A4B82"/>
                <w:sz w:val="18"/>
                <w:szCs w:val="18"/>
              </w:rPr>
              <w:t xml:space="preserve">│   └── stats_frame.py       # Tableau de bord statistiques</w:t>
            </w:r>
          </w:p>
          <w:p>
            <w:pPr>
              <w:spacing w:after="20" w:before="20"/>
              <w:ind w:left="200"/>
            </w:pPr>
            <w:r>
              <w:rPr>
                <w:rFonts w:ascii="SF Mono" w:cs="SF Mono" w:eastAsia="SF Mono" w:hAnsi="SF Mono"/>
                <w:color w:val="1A4B82"/>
                <w:sz w:val="18"/>
                <w:szCs w:val="18"/>
              </w:rPr>
              <w:t xml:space="preserve">│</w:t>
            </w:r>
          </w:p>
          <w:p>
            <w:pPr>
              <w:spacing w:after="20" w:before="20"/>
              <w:ind w:left="200"/>
            </w:pPr>
            <w:r>
              <w:rPr>
                <w:rFonts w:ascii="SF Mono" w:cs="SF Mono" w:eastAsia="SF Mono" w:hAnsi="SF Mono"/>
                <w:color w:val="1A4B82"/>
                <w:sz w:val="18"/>
                <w:szCs w:val="18"/>
              </w:rPr>
              <w:t xml:space="preserve">├── requirements.txt         # Dépendances Python</w:t>
            </w:r>
          </w:p>
          <w:p>
            <w:pPr>
              <w:spacing w:after="20" w:before="20"/>
              <w:ind w:left="200"/>
            </w:pPr>
            <w:r>
              <w:rPr>
                <w:rFonts w:ascii="SF Mono" w:cs="SF Mono" w:eastAsia="SF Mono" w:hAnsi="SF Mono"/>
                <w:color w:val="1A4B82"/>
                <w:sz w:val="18"/>
                <w:szCs w:val="18"/>
              </w:rPr>
              <w:t xml:space="preserve">├── Dockerfile               # Image Docker pour Mac</w:t>
            </w:r>
          </w:p>
          <w:p>
            <w:pPr>
              <w:spacing w:after="20" w:before="20"/>
              <w:ind w:left="200"/>
            </w:pPr>
            <w:r>
              <w:rPr>
                <w:rFonts w:ascii="SF Mono" w:cs="SF Mono" w:eastAsia="SF Mono" w:hAnsi="SF Mono"/>
                <w:color w:val="1A4B82"/>
                <w:sz w:val="18"/>
                <w:szCs w:val="18"/>
              </w:rPr>
              <w:t xml:space="preserve">└── docker-compose.yml       # Orchestration Docker</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3.2 Flux de données</w:t>
      </w:r>
    </w:p>
    <w:p>
      <w:pPr>
        <w:spacing w:after="120" w:before="60"/>
        <w:jc w:val="both"/>
      </w:pPr>
      <w:r>
        <w:rPr>
          <w:rFonts w:ascii="SF Pro Text" w:cs="SF Pro Text" w:eastAsia="SF Pro Text" w:hAnsi="SF Pro Text"/>
          <w:color w:val="1C1C1E"/>
          <w:sz w:val="22"/>
          <w:szCs w:val="22"/>
        </w:rPr>
        <w:t xml:space="preserve">Le flux d'une interaction typique suit ce chemin :</w:t>
      </w:r>
    </w:p>
    <w:p>
      <w:pPr>
        <w:spacing w:after="120" w:before="0"/>
      </w:pPr>
      <w:r>
        <w:t xml:space="preserve"/>
      </w:r>
    </w:p>
    <w:p>
      <w:pPr>
        <w:pStyle w:val="ListParagraph"/>
        <w:numPr>
          <w:ilvl w:val="0"/>
          <w:numId w:val="2"/>
        </w:numPr>
        <w:spacing w:after="40" w:before="40"/>
      </w:pPr>
      <w:r>
        <w:rPr>
          <w:rFonts w:ascii="SF Pro Text" w:cs="SF Pro Text" w:eastAsia="SF Pro Text" w:hAnsi="SF Pro Text"/>
          <w:color w:val="1C1C1E"/>
          <w:sz w:val="22"/>
          <w:szCs w:val="22"/>
        </w:rPr>
        <w:t xml:space="preserve">L'utilisateur interagit avec l'interface (ui/)</w:t>
      </w:r>
    </w:p>
    <w:p>
      <w:pPr>
        <w:pStyle w:val="ListParagraph"/>
        <w:numPr>
          <w:ilvl w:val="0"/>
          <w:numId w:val="2"/>
        </w:numPr>
        <w:spacing w:after="40" w:before="40"/>
      </w:pPr>
      <w:r>
        <w:rPr>
          <w:rFonts w:ascii="SF Pro Text" w:cs="SF Pro Text" w:eastAsia="SF Pro Text" w:hAnsi="SF Pro Text"/>
          <w:color w:val="1C1C1E"/>
          <w:sz w:val="22"/>
          <w:szCs w:val="22"/>
        </w:rPr>
        <w:t xml:space="preserve">L'interface appelle le service approprié (services/)</w:t>
      </w:r>
    </w:p>
    <w:p>
      <w:pPr>
        <w:pStyle w:val="ListParagraph"/>
        <w:numPr>
          <w:ilvl w:val="0"/>
          <w:numId w:val="2"/>
        </w:numPr>
        <w:spacing w:after="40" w:before="40"/>
      </w:pPr>
      <w:r>
        <w:rPr>
          <w:rFonts w:ascii="SF Pro Text" w:cs="SF Pro Text" w:eastAsia="SF Pro Text" w:hAnsi="SF Pro Text"/>
          <w:color w:val="1C1C1E"/>
          <w:sz w:val="22"/>
          <w:szCs w:val="22"/>
        </w:rPr>
        <w:t xml:space="preserve">Le service valide les données et appelle le gestionnaire de BDD (database/)</w:t>
      </w:r>
    </w:p>
    <w:p>
      <w:pPr>
        <w:pStyle w:val="ListParagraph"/>
        <w:numPr>
          <w:ilvl w:val="0"/>
          <w:numId w:val="2"/>
        </w:numPr>
        <w:spacing w:after="40" w:before="40"/>
      </w:pPr>
      <w:r>
        <w:rPr>
          <w:rFonts w:ascii="SF Pro Text" w:cs="SF Pro Text" w:eastAsia="SF Pro Text" w:hAnsi="SF Pro Text"/>
          <w:color w:val="1C1C1E"/>
          <w:sz w:val="22"/>
          <w:szCs w:val="22"/>
        </w:rPr>
        <w:t xml:space="preserve">Le gestionnaire exécute la requête SQL sur SQLite</w:t>
      </w:r>
    </w:p>
    <w:p>
      <w:pPr>
        <w:pStyle w:val="ListParagraph"/>
        <w:numPr>
          <w:ilvl w:val="0"/>
          <w:numId w:val="2"/>
        </w:numPr>
        <w:spacing w:after="40" w:before="40"/>
      </w:pPr>
      <w:r>
        <w:rPr>
          <w:rFonts w:ascii="SF Pro Text" w:cs="SF Pro Text" w:eastAsia="SF Pro Text" w:hAnsi="SF Pro Text"/>
          <w:color w:val="1C1C1E"/>
          <w:sz w:val="22"/>
          <w:szCs w:val="22"/>
        </w:rPr>
        <w:t xml:space="preserve">Le résultat remonte en sens inverse jusqu'à l'interface</w:t>
      </w:r>
    </w:p>
    <w:p>
      <w:pPr>
        <w:spacing w:after="2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2E8" w:sz="6"/>
              <w:left w:val="single" w:color="1D72E8" w:sz="12"/>
              <w:bottom w:val="single" w:color="1D72E8" w:sz="1"/>
              <w:right w:val="single" w:color="1D72E8" w:sz="1"/>
            </w:tcBorders>
            <w:shd w:fill="EBF3FF" w:val="clear"/>
            <w:tcMar>
              <w:top w:type="dxa" w:w="100"/>
              <w:left w:type="dxa" w:w="250"/>
              <w:bottom w:type="dxa" w:w="100"/>
              <w:right w:type="dxa" w:w="200"/>
            </w:tcMar>
          </w:tcPr>
          <w:p>
            <w:pPr>
              <w:spacing w:after="60" w:before="0"/>
            </w:pPr>
            <w:r>
              <w:rPr>
                <w:rFonts w:ascii="SF Pro Text" w:cs="SF Pro Text" w:eastAsia="SF Pro Text" w:hAnsi="SF Pro Text"/>
                <w:b/>
                <w:bCs/>
                <w:color w:val="1D72E8"/>
                <w:sz w:val="22"/>
                <w:szCs w:val="22"/>
              </w:rPr>
              <w:t xml:space="preserve">Principe de séparation des responsabilités</w:t>
            </w:r>
          </w:p>
          <w:p>
            <w:pPr>
              <w:spacing w:after="0" w:before="0"/>
            </w:pPr>
            <w:r>
              <w:rPr>
                <w:rFonts w:ascii="SF Pro Text" w:cs="SF Pro Text" w:eastAsia="SF Pro Text" w:hAnsi="SF Pro Text"/>
                <w:color w:val="1C1C1E"/>
                <w:sz w:val="22"/>
                <w:szCs w:val="22"/>
              </w:rPr>
              <w:t xml:space="preserve">Chaque couche a un rôle précis : l'UI ne fait jamais de SQL, le gestionnaire de BDD ne valide pas les données. Cette séparation facilite la maintenance et les tests — on peut changer de base de données sans toucher à l'interface.</w:t>
            </w:r>
          </w:p>
        </w:tc>
      </w:tr>
    </w:tbl>
    <w:p>
      <w:pPr>
        <w:spacing w:after="120" w:before="0"/>
      </w:pPr>
      <w:r>
        <w:t xml:space="preserv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4. Explication Détaillée du Code</w:t>
      </w:r>
    </w:p>
    <w:p>
      <w:pPr>
        <w:pStyle w:val="Heading2"/>
        <w:spacing w:after="120" w:before="300"/>
      </w:pPr>
      <w:r>
        <w:rPr>
          <w:rFonts w:ascii="SF Pro Display" w:cs="SF Pro Display" w:eastAsia="SF Pro Display" w:hAnsi="SF Pro Display"/>
          <w:b/>
          <w:bCs/>
          <w:color w:val="1D72E8"/>
          <w:sz w:val="28"/>
          <w:szCs w:val="28"/>
        </w:rPr>
        <w:t xml:space="preserve">4.1 main.py — Point d'entrée</w:t>
      </w:r>
    </w:p>
    <w:p>
      <w:pPr>
        <w:spacing w:after="120" w:before="60"/>
        <w:jc w:val="both"/>
      </w:pPr>
      <w:r>
        <w:rPr>
          <w:rFonts w:ascii="SF Pro Text" w:cs="SF Pro Text" w:eastAsia="SF Pro Text" w:hAnsi="SF Pro Text"/>
          <w:color w:val="1C1C1E"/>
          <w:sz w:val="22"/>
          <w:szCs w:val="22"/>
        </w:rPr>
        <w:t xml:space="preserve">Le fichier main.py est le chef d'orchestre de l'application. Il ne contient que deux responsabilités : initialiser la base de données et lancer l'interface.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def main():</w:t>
            </w:r>
          </w:p>
          <w:p>
            <w:pPr>
              <w:spacing w:after="20" w:before="20"/>
              <w:ind w:left="200"/>
            </w:pPr>
            <w:r>
              <w:rPr>
                <w:rFonts w:ascii="SF Mono" w:cs="SF Mono" w:eastAsia="SF Mono" w:hAnsi="SF Mono"/>
                <w:color w:val="1A4B82"/>
                <w:sz w:val="18"/>
                <w:szCs w:val="18"/>
              </w:rPr>
              <w:t xml:space="preserve">    db = DatabaseManager()   # 1. Crée library.db si elle n'existe pas</w:t>
            </w:r>
          </w:p>
          <w:p>
            <w:pPr>
              <w:spacing w:after="20" w:before="20"/>
              <w:ind w:left="200"/>
            </w:pPr>
            <w:r>
              <w:rPr>
                <w:rFonts w:ascii="SF Mono" w:cs="SF Mono" w:eastAsia="SF Mono" w:hAnsi="SF Mono"/>
                <w:color w:val="1A4B82"/>
                <w:sz w:val="18"/>
                <w:szCs w:val="18"/>
              </w:rPr>
              <w:t xml:space="preserve">    db.initialize()          #    et insère les données de démonstration</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app = BibliothequeApp()  # 2. Crée la fenêtre principale</w:t>
            </w:r>
          </w:p>
          <w:p>
            <w:pPr>
              <w:spacing w:after="20" w:before="20"/>
              <w:ind w:left="200"/>
            </w:pPr>
            <w:r>
              <w:rPr>
                <w:rFonts w:ascii="SF Mono" w:cs="SF Mono" w:eastAsia="SF Mono" w:hAnsi="SF Mono"/>
                <w:color w:val="1A4B82"/>
                <w:sz w:val="18"/>
                <w:szCs w:val="18"/>
              </w:rPr>
              <w:t xml:space="preserve">    app.mainloop()           #    Lance la boucle d'événements Tkinter</w:t>
            </w:r>
          </w:p>
        </w:tc>
      </w:tr>
    </w:tbl>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La </w:t>
      </w:r>
      <w:r>
        <w:rPr>
          <w:rFonts w:ascii="SF Pro Text" w:cs="SF Pro Text" w:eastAsia="SF Pro Text" w:hAnsi="SF Pro Text"/>
          <w:b/>
          <w:bCs/>
          <w:color w:val="1C1C1E"/>
          <w:sz w:val="22"/>
          <w:szCs w:val="22"/>
        </w:rPr>
        <w:t xml:space="preserve">boucle d'événements</w:t>
      </w:r>
      <w:r>
        <w:rPr>
          <w:rFonts w:ascii="SF Pro Text" w:cs="SF Pro Text" w:eastAsia="SF Pro Text" w:hAnsi="SF Pro Text"/>
          <w:color w:val="1C1C1E"/>
          <w:sz w:val="22"/>
          <w:szCs w:val="22"/>
        </w:rPr>
        <w:t xml:space="preserve"> (mainloop) est le mécanisme qui maintient l'interface active — elle détecte les clics, les frappes clavier et les redessins, et les dispatche vers les fonctions appropriées.</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4.2 models/book.py — Le modèle de données</w:t>
      </w:r>
    </w:p>
    <w:p>
      <w:pPr>
        <w:spacing w:after="120" w:before="60"/>
        <w:jc w:val="both"/>
      </w:pPr>
      <w:r>
        <w:rPr>
          <w:rFonts w:ascii="SF Pro Text" w:cs="SF Pro Text" w:eastAsia="SF Pro Text" w:hAnsi="SF Pro Text"/>
          <w:color w:val="1C1C1E"/>
          <w:sz w:val="22"/>
          <w:szCs w:val="22"/>
        </w:rPr>
        <w:t xml:space="preserve">La classe Book est une simple structure de données qui représente un livre. Elle ne contient pas de logique métier — son rôle est uniquement de transporter les données entre les couches.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class Book:</w:t>
            </w:r>
          </w:p>
          <w:p>
            <w:pPr>
              <w:spacing w:after="20" w:before="20"/>
              <w:ind w:left="200"/>
            </w:pPr>
            <w:r>
              <w:rPr>
                <w:rFonts w:ascii="SF Mono" w:cs="SF Mono" w:eastAsia="SF Mono" w:hAnsi="SF Mono"/>
                <w:color w:val="1A4B82"/>
                <w:sz w:val="18"/>
                <w:szCs w:val="18"/>
              </w:rPr>
              <w:t xml:space="preserve">    def __init__(self, titre, auteur, categorie, annee,</w:t>
            </w:r>
          </w:p>
          <w:p>
            <w:pPr>
              <w:spacing w:after="20" w:before="20"/>
              <w:ind w:left="200"/>
            </w:pPr>
            <w:r>
              <w:rPr>
                <w:rFonts w:ascii="SF Mono" w:cs="SF Mono" w:eastAsia="SF Mono" w:hAnsi="SF Mono"/>
                <w:color w:val="1A4B82"/>
                <w:sz w:val="18"/>
                <w:szCs w:val="18"/>
              </w:rPr>
              <w:t xml:space="preserve">                 quantite=1, statut='disponible', id=None):</w:t>
            </w:r>
          </w:p>
          <w:p>
            <w:pPr>
              <w:spacing w:after="20" w:before="20"/>
              <w:ind w:left="200"/>
            </w:pPr>
            <w:r>
              <w:rPr>
                <w:rFonts w:ascii="SF Mono" w:cs="SF Mono" w:eastAsia="SF Mono" w:hAnsi="SF Mono"/>
                <w:color w:val="1A4B82"/>
                <w:sz w:val="18"/>
                <w:szCs w:val="18"/>
              </w:rPr>
              <w:t xml:space="preserve">        self.id = id          # None pour un nouveau livre</w:t>
            </w:r>
          </w:p>
          <w:p>
            <w:pPr>
              <w:spacing w:after="20" w:before="20"/>
              <w:ind w:left="200"/>
            </w:pPr>
            <w:r>
              <w:rPr>
                <w:rFonts w:ascii="SF Mono" w:cs="SF Mono" w:eastAsia="SF Mono" w:hAnsi="SF Mono"/>
                <w:color w:val="1A4B82"/>
                <w:sz w:val="18"/>
                <w:szCs w:val="18"/>
              </w:rPr>
              <w:t xml:space="preserve">        self.titre = titre</w:t>
            </w:r>
          </w:p>
          <w:p>
            <w:pPr>
              <w:spacing w:after="20" w:before="20"/>
              <w:ind w:left="200"/>
            </w:pPr>
            <w:r>
              <w:rPr>
                <w:rFonts w:ascii="SF Mono" w:cs="SF Mono" w:eastAsia="SF Mono" w:hAnsi="SF Mono"/>
                <w:color w:val="1A4B82"/>
                <w:sz w:val="18"/>
                <w:szCs w:val="18"/>
              </w:rPr>
              <w:t xml:space="preserve">        # ... autres attributs</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@classmethod</w:t>
            </w:r>
          </w:p>
          <w:p>
            <w:pPr>
              <w:spacing w:after="20" w:before="20"/>
              <w:ind w:left="200"/>
            </w:pPr>
            <w:r>
              <w:rPr>
                <w:rFonts w:ascii="SF Mono" w:cs="SF Mono" w:eastAsia="SF Mono" w:hAnsi="SF Mono"/>
                <w:color w:val="1A4B82"/>
                <w:sz w:val="18"/>
                <w:szCs w:val="18"/>
              </w:rPr>
              <w:t xml:space="preserve">    def from_row(cls, row):   # Convertit un tuple SQLite → objet Book</w:t>
            </w:r>
          </w:p>
          <w:p>
            <w:pPr>
              <w:spacing w:after="20" w:before="20"/>
              <w:ind w:left="200"/>
            </w:pPr>
            <w:r>
              <w:rPr>
                <w:rFonts w:ascii="SF Mono" w:cs="SF Mono" w:eastAsia="SF Mono" w:hAnsi="SF Mono"/>
                <w:color w:val="1A4B82"/>
                <w:sz w:val="18"/>
                <w:szCs w:val="18"/>
              </w:rPr>
              <w:t xml:space="preserve">        return cls(id=row[0], titre=row[1], auteur=row[2], ...)</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def to_tuple(self):       # Convertit l'objet → tuple pour SQL</w:t>
            </w:r>
          </w:p>
          <w:p>
            <w:pPr>
              <w:spacing w:after="20" w:before="20"/>
              <w:ind w:left="200"/>
            </w:pPr>
            <w:r>
              <w:rPr>
                <w:rFonts w:ascii="SF Mono" w:cs="SF Mono" w:eastAsia="SF Mono" w:hAnsi="SF Mono"/>
                <w:color w:val="1A4B82"/>
                <w:sz w:val="18"/>
                <w:szCs w:val="18"/>
              </w:rPr>
              <w:t xml:space="preserve">        return (self.titre, self.auteur, self.categorie, ...)</w:t>
            </w:r>
          </w:p>
        </w:tc>
      </w:tr>
    </w:tbl>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Le paramètre </w:t>
      </w:r>
      <w:r>
        <w:rPr>
          <w:rFonts w:ascii="SF Pro Text" w:cs="SF Pro Text" w:eastAsia="SF Pro Text" w:hAnsi="SF Pro Text"/>
          <w:b/>
          <w:bCs/>
          <w:color w:val="1C1C1E"/>
          <w:sz w:val="22"/>
          <w:szCs w:val="22"/>
        </w:rPr>
        <w:t xml:space="preserve">id=None</w:t>
      </w:r>
      <w:r>
        <w:rPr>
          <w:rFonts w:ascii="SF Pro Text" w:cs="SF Pro Text" w:eastAsia="SF Pro Text" w:hAnsi="SF Pro Text"/>
          <w:color w:val="1C1C1E"/>
          <w:sz w:val="22"/>
          <w:szCs w:val="22"/>
        </w:rPr>
        <w:t xml:space="preserve"> est intentionnel : quand on crée un nouveau livre, on ne connaît pas encore son ID — SQLite l'assignera automatiquement via AUTOINCREMENT.</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4.3 database/db_manager.py — Gestion SQLite</w:t>
      </w:r>
    </w:p>
    <w:p>
      <w:pPr>
        <w:spacing w:after="120" w:before="60"/>
        <w:jc w:val="both"/>
      </w:pPr>
      <w:r>
        <w:rPr>
          <w:rFonts w:ascii="SF Pro Text" w:cs="SF Pro Text" w:eastAsia="SF Pro Text" w:hAnsi="SF Pro Text"/>
          <w:color w:val="1C1C1E"/>
          <w:sz w:val="22"/>
          <w:szCs w:val="22"/>
        </w:rPr>
        <w:t xml:space="preserve">C'est la couche qui traduit les objets Python en opérations SQL. Chaque méthode correspond à une opération CRUD.</w:t>
      </w:r>
    </w:p>
    <w:p>
      <w:pPr>
        <w:spacing w:after="120" w:before="0"/>
      </w:pPr>
      <w:r>
        <w:t xml:space="preserve"/>
      </w:r>
    </w:p>
    <w:p>
      <w:pPr>
        <w:pStyle w:val="Heading3"/>
        <w:spacing w:after="80" w:before="200"/>
      </w:pPr>
      <w:r>
        <w:rPr>
          <w:rFonts w:ascii="SF Pro Display" w:cs="SF Pro Display" w:eastAsia="SF Pro Display" w:hAnsi="SF Pro Display"/>
          <w:b/>
          <w:bCs/>
          <w:color w:val="1C1C1E"/>
          <w:sz w:val="24"/>
          <w:szCs w:val="24"/>
        </w:rPr>
        <w:t xml:space="preserve">Création de la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CREATE TABLE IF NOT EXISTS livres (</w:t>
            </w:r>
          </w:p>
          <w:p>
            <w:pPr>
              <w:spacing w:after="20" w:before="20"/>
              <w:ind w:left="200"/>
            </w:pPr>
            <w:r>
              <w:rPr>
                <w:rFonts w:ascii="SF Mono" w:cs="SF Mono" w:eastAsia="SF Mono" w:hAnsi="SF Mono"/>
                <w:color w:val="1A4B82"/>
                <w:sz w:val="18"/>
                <w:szCs w:val="18"/>
              </w:rPr>
              <w:t xml:space="preserve">    id                INTEGER PRIMARY KEY AUTOINCREMENT,</w:t>
            </w:r>
          </w:p>
          <w:p>
            <w:pPr>
              <w:spacing w:after="20" w:before="20"/>
              <w:ind w:left="200"/>
            </w:pPr>
            <w:r>
              <w:rPr>
                <w:rFonts w:ascii="SF Mono" w:cs="SF Mono" w:eastAsia="SF Mono" w:hAnsi="SF Mono"/>
                <w:color w:val="1A4B82"/>
                <w:sz w:val="18"/>
                <w:szCs w:val="18"/>
              </w:rPr>
              <w:t xml:space="preserve">    titre             TEXT    NOT NULL,</w:t>
            </w:r>
          </w:p>
          <w:p>
            <w:pPr>
              <w:spacing w:after="20" w:before="20"/>
              <w:ind w:left="200"/>
            </w:pPr>
            <w:r>
              <w:rPr>
                <w:rFonts w:ascii="SF Mono" w:cs="SF Mono" w:eastAsia="SF Mono" w:hAnsi="SF Mono"/>
                <w:color w:val="1A4B82"/>
                <w:sz w:val="18"/>
                <w:szCs w:val="18"/>
              </w:rPr>
              <w:t xml:space="preserve">    auteur            TEXT    NOT NULL,</w:t>
            </w:r>
          </w:p>
          <w:p>
            <w:pPr>
              <w:spacing w:after="20" w:before="20"/>
              <w:ind w:left="200"/>
            </w:pPr>
            <w:r>
              <w:rPr>
                <w:rFonts w:ascii="SF Mono" w:cs="SF Mono" w:eastAsia="SF Mono" w:hAnsi="SF Mono"/>
                <w:color w:val="1A4B82"/>
                <w:sz w:val="18"/>
                <w:szCs w:val="18"/>
              </w:rPr>
              <w:t xml:space="preserve">    categorie         TEXT    NOT NULL,</w:t>
            </w:r>
          </w:p>
          <w:p>
            <w:pPr>
              <w:spacing w:after="20" w:before="20"/>
              <w:ind w:left="200"/>
            </w:pPr>
            <w:r>
              <w:rPr>
                <w:rFonts w:ascii="SF Mono" w:cs="SF Mono" w:eastAsia="SF Mono" w:hAnsi="SF Mono"/>
                <w:color w:val="1A4B82"/>
                <w:sz w:val="18"/>
                <w:szCs w:val="18"/>
              </w:rPr>
              <w:t xml:space="preserve">    annee_publication INTEGER NOT NULL,</w:t>
            </w:r>
          </w:p>
          <w:p>
            <w:pPr>
              <w:spacing w:after="20" w:before="20"/>
              <w:ind w:left="200"/>
            </w:pPr>
            <w:r>
              <w:rPr>
                <w:rFonts w:ascii="SF Mono" w:cs="SF Mono" w:eastAsia="SF Mono" w:hAnsi="SF Mono"/>
                <w:color w:val="1A4B82"/>
                <w:sz w:val="18"/>
                <w:szCs w:val="18"/>
              </w:rPr>
              <w:t xml:space="preserve">    quantite          INTEGER DEFAULT 1,</w:t>
            </w:r>
          </w:p>
          <w:p>
            <w:pPr>
              <w:spacing w:after="20" w:before="20"/>
              <w:ind w:left="200"/>
            </w:pPr>
            <w:r>
              <w:rPr>
                <w:rFonts w:ascii="SF Mono" w:cs="SF Mono" w:eastAsia="SF Mono" w:hAnsi="SF Mono"/>
                <w:color w:val="1A4B82"/>
                <w:sz w:val="18"/>
                <w:szCs w:val="18"/>
              </w:rPr>
              <w:t xml:space="preserve">    statut            TEXT    DEFAULT "disponible"</w:t>
            </w:r>
          </w:p>
          <w:p>
            <w:pPr>
              <w:spacing w:after="20" w:before="20"/>
              <w:ind w:left="200"/>
            </w:pPr>
            <w:r>
              <w:rPr>
                <w:rFonts w:ascii="SF Mono" w:cs="SF Mono" w:eastAsia="SF Mono" w:hAnsi="SF Mono"/>
                <w:color w:val="1A4B82"/>
                <w:sz w:val="18"/>
                <w:szCs w:val="18"/>
              </w:rPr>
              <w:t xml:space="preserve">);</w:t>
            </w:r>
          </w:p>
        </w:tc>
      </w:tr>
    </w:tbl>
    <w:p>
      <w:pPr>
        <w:spacing w:after="120" w:before="0"/>
      </w:pPr>
      <w:r>
        <w:t xml:space="preserve"/>
      </w:r>
    </w:p>
    <w:p>
      <w:pPr>
        <w:spacing w:after="120" w:before="60"/>
        <w:jc w:val="both"/>
      </w:pPr>
      <w:r>
        <w:rPr>
          <w:rFonts w:ascii="SF Pro Text" w:cs="SF Pro Text" w:eastAsia="SF Pro Text" w:hAnsi="SF Pro Text"/>
          <w:b/>
          <w:bCs/>
          <w:color w:val="1C1C1E"/>
          <w:sz w:val="22"/>
          <w:szCs w:val="22"/>
        </w:rPr>
        <w:t xml:space="preserve">IF NOT EXISTS</w:t>
      </w:r>
      <w:r>
        <w:rPr>
          <w:rFonts w:ascii="SF Pro Text" w:cs="SF Pro Text" w:eastAsia="SF Pro Text" w:hAnsi="SF Pro Text"/>
          <w:color w:val="1C1C1E"/>
          <w:sz w:val="22"/>
          <w:szCs w:val="22"/>
        </w:rPr>
        <w:t xml:space="preserve"> est crucial : sans cette clause, chaque démarrage effacerait et recréérait la table, perdant toutes les données. </w:t>
      </w:r>
      <w:r>
        <w:rPr>
          <w:rFonts w:ascii="SF Pro Text" w:cs="SF Pro Text" w:eastAsia="SF Pro Text" w:hAnsi="SF Pro Text"/>
          <w:b/>
          <w:bCs/>
          <w:color w:val="1C1C1E"/>
          <w:sz w:val="22"/>
          <w:szCs w:val="22"/>
        </w:rPr>
        <w:t xml:space="preserve">AUTOINCREMENT</w:t>
      </w:r>
      <w:r>
        <w:rPr>
          <w:rFonts w:ascii="SF Pro Text" w:cs="SF Pro Text" w:eastAsia="SF Pro Text" w:hAnsi="SF Pro Text"/>
          <w:color w:val="1C1C1E"/>
          <w:sz w:val="22"/>
          <w:szCs w:val="22"/>
        </w:rPr>
        <w:t xml:space="preserve"> garantit que chaque livre reçoit un identifiant unique, même après suppression d'autres livres.</w:t>
      </w:r>
    </w:p>
    <w:p>
      <w:pPr>
        <w:spacing w:after="120" w:before="0"/>
      </w:pPr>
      <w:r>
        <w:t xml:space="preserve"/>
      </w:r>
    </w:p>
    <w:p>
      <w:pPr>
        <w:pStyle w:val="Heading3"/>
        <w:spacing w:after="80" w:before="200"/>
      </w:pPr>
      <w:r>
        <w:rPr>
          <w:rFonts w:ascii="SF Pro Display" w:cs="SF Pro Display" w:eastAsia="SF Pro Display" w:hAnsi="SF Pro Display"/>
          <w:b/>
          <w:bCs/>
          <w:color w:val="1C1C1E"/>
          <w:sz w:val="24"/>
          <w:szCs w:val="24"/>
        </w:rPr>
        <w:t xml:space="preserve">Recherche paramétrée (protection anti-injection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def search_books(self, query: str):</w:t>
            </w:r>
          </w:p>
          <w:p>
            <w:pPr>
              <w:spacing w:after="20" w:before="20"/>
              <w:ind w:left="200"/>
            </w:pPr>
            <w:r>
              <w:rPr>
                <w:rFonts w:ascii="SF Mono" w:cs="SF Mono" w:eastAsia="SF Mono" w:hAnsi="SF Mono"/>
                <w:color w:val="1A4B82"/>
                <w:sz w:val="18"/>
                <w:szCs w:val="18"/>
              </w:rPr>
              <w:t xml:space="preserve">    term = f'%{query.lower()}%'</w:t>
            </w:r>
          </w:p>
          <w:p>
            <w:pPr>
              <w:spacing w:after="20" w:before="20"/>
              <w:ind w:left="200"/>
            </w:pPr>
            <w:r>
              <w:rPr>
                <w:rFonts w:ascii="SF Mono" w:cs="SF Mono" w:eastAsia="SF Mono" w:hAnsi="SF Mono"/>
                <w:color w:val="1A4B82"/>
                <w:sz w:val="18"/>
                <w:szCs w:val="18"/>
              </w:rPr>
              <w:t xml:space="preserve">    sql = '''</w:t>
            </w:r>
          </w:p>
          <w:p>
            <w:pPr>
              <w:spacing w:after="20" w:before="20"/>
              <w:ind w:left="200"/>
            </w:pPr>
            <w:r>
              <w:rPr>
                <w:rFonts w:ascii="SF Mono" w:cs="SF Mono" w:eastAsia="SF Mono" w:hAnsi="SF Mono"/>
                <w:color w:val="1A4B82"/>
                <w:sz w:val="18"/>
                <w:szCs w:val="18"/>
              </w:rPr>
              <w:t xml:space="preserve">        SELECT * FROM livres</w:t>
            </w:r>
          </w:p>
          <w:p>
            <w:pPr>
              <w:spacing w:after="20" w:before="20"/>
              <w:ind w:left="200"/>
            </w:pPr>
            <w:r>
              <w:rPr>
                <w:rFonts w:ascii="SF Mono" w:cs="SF Mono" w:eastAsia="SF Mono" w:hAnsi="SF Mono"/>
                <w:color w:val="1A4B82"/>
                <w:sz w:val="18"/>
                <w:szCs w:val="18"/>
              </w:rPr>
              <w:t xml:space="preserve">        WHERE LOWER(titre) LIKE ?</w:t>
            </w:r>
          </w:p>
          <w:p>
            <w:pPr>
              <w:spacing w:after="20" w:before="20"/>
              <w:ind w:left="200"/>
            </w:pPr>
            <w:r>
              <w:rPr>
                <w:rFonts w:ascii="SF Mono" w:cs="SF Mono" w:eastAsia="SF Mono" w:hAnsi="SF Mono"/>
                <w:color w:val="1A4B82"/>
                <w:sz w:val="18"/>
                <w:szCs w:val="18"/>
              </w:rPr>
              <w:t xml:space="preserve">           OR LOWER(auteur) LIKE ?</w:t>
            </w:r>
          </w:p>
          <w:p>
            <w:pPr>
              <w:spacing w:after="20" w:before="20"/>
              <w:ind w:left="200"/>
            </w:pPr>
            <w:r>
              <w:rPr>
                <w:rFonts w:ascii="SF Mono" w:cs="SF Mono" w:eastAsia="SF Mono" w:hAnsi="SF Mono"/>
                <w:color w:val="1A4B82"/>
                <w:sz w:val="18"/>
                <w:szCs w:val="18"/>
              </w:rPr>
              <w:t xml:space="preserve">           OR LOWER(categorie) LIKE ?</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 Les '?' sont des placeholders — ils protègent contre les injections SQL</w:t>
            </w:r>
          </w:p>
          <w:p>
            <w:pPr>
              <w:spacing w:after="20" w:before="20"/>
              <w:ind w:left="200"/>
            </w:pPr>
            <w:r>
              <w:rPr>
                <w:rFonts w:ascii="SF Mono" w:cs="SF Mono" w:eastAsia="SF Mono" w:hAnsi="SF Mono"/>
                <w:color w:val="1A4B82"/>
                <w:sz w:val="18"/>
                <w:szCs w:val="18"/>
              </w:rPr>
              <w:t xml:space="preserve">    rows = conn.execute(sql, (term, term, term)).fetchall()</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500" w:sz="6"/>
              <w:left w:val="single" w:color="FF9500" w:sz="12"/>
              <w:bottom w:val="single" w:color="FF9500" w:sz="1"/>
              <w:right w:val="single" w:color="FF9500" w:sz="1"/>
            </w:tcBorders>
            <w:shd w:fill="FFF3E0" w:val="clear"/>
            <w:tcMar>
              <w:top w:type="dxa" w:w="100"/>
              <w:left w:type="dxa" w:w="250"/>
              <w:bottom w:type="dxa" w:w="100"/>
              <w:right w:type="dxa" w:w="200"/>
            </w:tcMar>
          </w:tcPr>
          <w:p>
            <w:pPr>
              <w:spacing w:after="60" w:before="0"/>
            </w:pPr>
            <w:r>
              <w:rPr>
                <w:rFonts w:ascii="SF Pro Text" w:cs="SF Pro Text" w:eastAsia="SF Pro Text" w:hAnsi="SF Pro Text"/>
                <w:b/>
                <w:bCs/>
                <w:color w:val="FF9500"/>
                <w:sz w:val="22"/>
                <w:szCs w:val="22"/>
              </w:rPr>
              <w:t xml:space="preserve">Injection SQL — pourquoi les placeholders ?</w:t>
            </w:r>
          </w:p>
          <w:p>
            <w:pPr>
              <w:spacing w:after="0" w:before="0"/>
            </w:pPr>
            <w:r>
              <w:rPr>
                <w:rFonts w:ascii="SF Pro Text" w:cs="SF Pro Text" w:eastAsia="SF Pro Text" w:hAnsi="SF Pro Text"/>
                <w:color w:val="1C1C1E"/>
                <w:sz w:val="22"/>
                <w:szCs w:val="22"/>
              </w:rPr>
              <w:t xml:space="preserve">Sans les '?', un utilisateur malveillant pourrait écrire dans la barre de recherche : '; DROP TABLE livres; -- Ce titre détruirait la base de données. Les placeholders empêchent cela en traitant la valeur comme une simple chaîne, pas du code SQL.</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4.4 services/book_service.py — Logique métier</w:t>
      </w:r>
    </w:p>
    <w:p>
      <w:pPr>
        <w:spacing w:after="120" w:before="60"/>
        <w:jc w:val="both"/>
      </w:pPr>
      <w:r>
        <w:rPr>
          <w:rFonts w:ascii="SF Pro Text" w:cs="SF Pro Text" w:eastAsia="SF Pro Text" w:hAnsi="SF Pro Text"/>
          <w:color w:val="1C1C1E"/>
          <w:sz w:val="22"/>
          <w:szCs w:val="22"/>
        </w:rPr>
        <w:t xml:space="preserve">La couche de service est le gardien des règles métier. Avant d'appeler la base de données, elle vérifie que les données sont cohérentes.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def add_book(self, titre, auteur, categorie, annee, quantite, statut):</w:t>
            </w:r>
          </w:p>
          <w:p>
            <w:pPr>
              <w:spacing w:after="20" w:before="20"/>
              <w:ind w:left="200"/>
            </w:pPr>
            <w:r>
              <w:rPr>
                <w:rFonts w:ascii="SF Mono" w:cs="SF Mono" w:eastAsia="SF Mono" w:hAnsi="SF Mono"/>
                <w:color w:val="1A4B82"/>
                <w:sz w:val="18"/>
                <w:szCs w:val="18"/>
              </w:rPr>
              <w:t xml:space="preserve">    # Validation — on retourne (False, message_erreur) si invalide</w:t>
            </w:r>
          </w:p>
          <w:p>
            <w:pPr>
              <w:spacing w:after="20" w:before="20"/>
              <w:ind w:left="200"/>
            </w:pPr>
            <w:r>
              <w:rPr>
                <w:rFonts w:ascii="SF Mono" w:cs="SF Mono" w:eastAsia="SF Mono" w:hAnsi="SF Mono"/>
                <w:color w:val="1A4B82"/>
                <w:sz w:val="18"/>
                <w:szCs w:val="18"/>
              </w:rPr>
              <w:t xml:space="preserve">    if not titre.strip():</w:t>
            </w:r>
          </w:p>
          <w:p>
            <w:pPr>
              <w:spacing w:after="20" w:before="20"/>
              <w:ind w:left="200"/>
            </w:pPr>
            <w:r>
              <w:rPr>
                <w:rFonts w:ascii="SF Mono" w:cs="SF Mono" w:eastAsia="SF Mono" w:hAnsi="SF Mono"/>
                <w:color w:val="1A4B82"/>
                <w:sz w:val="18"/>
                <w:szCs w:val="18"/>
              </w:rPr>
              <w:t xml:space="preserve">        return False, 'Le titre ne peut pas être vide.'</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try:</w:t>
            </w:r>
          </w:p>
          <w:p>
            <w:pPr>
              <w:spacing w:after="20" w:before="20"/>
              <w:ind w:left="200"/>
            </w:pPr>
            <w:r>
              <w:rPr>
                <w:rFonts w:ascii="SF Mono" w:cs="SF Mono" w:eastAsia="SF Mono" w:hAnsi="SF Mono"/>
                <w:color w:val="1A4B82"/>
                <w:sz w:val="18"/>
                <w:szCs w:val="18"/>
              </w:rPr>
              <w:t xml:space="preserve">        annee = int(annee)          # Convertit string → entier</w:t>
            </w:r>
          </w:p>
          <w:p>
            <w:pPr>
              <w:spacing w:after="20" w:before="20"/>
              <w:ind w:left="200"/>
            </w:pPr>
            <w:r>
              <w:rPr>
                <w:rFonts w:ascii="SF Mono" w:cs="SF Mono" w:eastAsia="SF Mono" w:hAnsi="SF Mono"/>
                <w:color w:val="1A4B82"/>
                <w:sz w:val="18"/>
                <w:szCs w:val="18"/>
              </w:rPr>
              <w:t xml:space="preserve">        if annee &lt; 1000 or annee &gt; 2030:</w:t>
            </w:r>
          </w:p>
          <w:p>
            <w:pPr>
              <w:spacing w:after="20" w:before="20"/>
              <w:ind w:left="200"/>
            </w:pPr>
            <w:r>
              <w:rPr>
                <w:rFonts w:ascii="SF Mono" w:cs="SF Mono" w:eastAsia="SF Mono" w:hAnsi="SF Mono"/>
                <w:color w:val="1A4B82"/>
                <w:sz w:val="18"/>
                <w:szCs w:val="18"/>
              </w:rPr>
              <w:t xml:space="preserve">            return False, 'Année invalide.'</w:t>
            </w:r>
          </w:p>
          <w:p>
            <w:pPr>
              <w:spacing w:after="20" w:before="20"/>
              <w:ind w:left="200"/>
            </w:pPr>
            <w:r>
              <w:rPr>
                <w:rFonts w:ascii="SF Mono" w:cs="SF Mono" w:eastAsia="SF Mono" w:hAnsi="SF Mono"/>
                <w:color w:val="1A4B82"/>
                <w:sz w:val="18"/>
                <w:szCs w:val="18"/>
              </w:rPr>
              <w:t xml:space="preserve">    except ValueError:</w:t>
            </w:r>
          </w:p>
          <w:p>
            <w:pPr>
              <w:spacing w:after="20" w:before="20"/>
              <w:ind w:left="200"/>
            </w:pPr>
            <w:r>
              <w:rPr>
                <w:rFonts w:ascii="SF Mono" w:cs="SF Mono" w:eastAsia="SF Mono" w:hAnsi="SF Mono"/>
                <w:color w:val="1A4B82"/>
                <w:sz w:val="18"/>
                <w:szCs w:val="18"/>
              </w:rPr>
              <w:t xml:space="preserve">        return False, 'L\'année doit être un nombre.'</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 Si tout est valide → insertion en base</w:t>
            </w:r>
          </w:p>
          <w:p>
            <w:pPr>
              <w:spacing w:after="20" w:before="20"/>
              <w:ind w:left="200"/>
            </w:pPr>
            <w:r>
              <w:rPr>
                <w:rFonts w:ascii="SF Mono" w:cs="SF Mono" w:eastAsia="SF Mono" w:hAnsi="SF Mono"/>
                <w:color w:val="1A4B82"/>
                <w:sz w:val="18"/>
                <w:szCs w:val="18"/>
              </w:rPr>
              <w:t xml:space="preserve">    book = Book(titre=titre, auteur=auteur, ...)</w:t>
            </w:r>
          </w:p>
          <w:p>
            <w:pPr>
              <w:spacing w:after="20" w:before="20"/>
              <w:ind w:left="200"/>
            </w:pPr>
            <w:r>
              <w:rPr>
                <w:rFonts w:ascii="SF Mono" w:cs="SF Mono" w:eastAsia="SF Mono" w:hAnsi="SF Mono"/>
                <w:color w:val="1A4B82"/>
                <w:sz w:val="18"/>
                <w:szCs w:val="18"/>
              </w:rPr>
              <w:t xml:space="preserve">    new_id = self.db.add_book(book)</w:t>
            </w:r>
          </w:p>
          <w:p>
            <w:pPr>
              <w:spacing w:after="20" w:before="20"/>
              <w:ind w:left="200"/>
            </w:pPr>
            <w:r>
              <w:rPr>
                <w:rFonts w:ascii="SF Mono" w:cs="SF Mono" w:eastAsia="SF Mono" w:hAnsi="SF Mono"/>
                <w:color w:val="1A4B82"/>
                <w:sz w:val="18"/>
                <w:szCs w:val="18"/>
              </w:rPr>
              <w:t xml:space="preserve">    return True, f'Livre ajouté (ID: {new_id}).'</w:t>
            </w:r>
          </w:p>
        </w:tc>
      </w:tr>
    </w:tbl>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Le retour </w:t>
      </w:r>
      <w:r>
        <w:rPr>
          <w:rFonts w:ascii="SF Pro Text" w:cs="SF Pro Text" w:eastAsia="SF Pro Text" w:hAnsi="SF Pro Text"/>
          <w:b/>
          <w:bCs/>
          <w:color w:val="1C1C1E"/>
          <w:sz w:val="22"/>
          <w:szCs w:val="22"/>
        </w:rPr>
        <w:t xml:space="preserve">(bool, str)</w:t>
      </w:r>
      <w:r>
        <w:rPr>
          <w:rFonts w:ascii="SF Pro Text" w:cs="SF Pro Text" w:eastAsia="SF Pro Text" w:hAnsi="SF Pro Text"/>
          <w:color w:val="1C1C1E"/>
          <w:sz w:val="22"/>
          <w:szCs w:val="22"/>
        </w:rPr>
        <w:t xml:space="preserve"> est un pattern pratique : l'interface peut afficher le bon message sans connaître les règles de validation. Elle appelle le service et affiche ce qu'il retourne.</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4.5 chatbot/ai_assistant.py — Le chatbot IA</w:t>
      </w:r>
    </w:p>
    <w:p>
      <w:pPr>
        <w:spacing w:after="120" w:before="60"/>
        <w:jc w:val="both"/>
      </w:pPr>
      <w:r>
        <w:rPr>
          <w:rFonts w:ascii="SF Pro Text" w:cs="SF Pro Text" w:eastAsia="SF Pro Text" w:hAnsi="SF Pro Text"/>
          <w:color w:val="1C1C1E"/>
          <w:sz w:val="22"/>
          <w:szCs w:val="22"/>
        </w:rPr>
        <w:t xml:space="preserve">C'est la pièce centrale du projet. Le chatbot utilise une technique appelée RAG simplifié (Retrieval-Augmented Generation) : on injecte les données de la bibliothèque dans le prompt envoyé à Gemini.</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def ask(self, question: str) -&gt; str:</w:t>
            </w:r>
          </w:p>
          <w:p>
            <w:pPr>
              <w:spacing w:after="20" w:before="20"/>
              <w:ind w:left="200"/>
            </w:pPr>
            <w:r>
              <w:rPr>
                <w:rFonts w:ascii="SF Mono" w:cs="SF Mono" w:eastAsia="SF Mono" w:hAnsi="SF Mono"/>
                <w:color w:val="1A4B82"/>
                <w:sz w:val="18"/>
                <w:szCs w:val="18"/>
              </w:rPr>
              <w:t xml:space="preserve">    # 1. Récupère toutes les données en temps réel depuis SQLite</w:t>
            </w:r>
          </w:p>
          <w:p>
            <w:pPr>
              <w:spacing w:after="20" w:before="20"/>
              <w:ind w:left="200"/>
            </w:pPr>
            <w:r>
              <w:rPr>
                <w:rFonts w:ascii="SF Mono" w:cs="SF Mono" w:eastAsia="SF Mono" w:hAnsi="SF Mono"/>
                <w:color w:val="1A4B82"/>
                <w:sz w:val="18"/>
                <w:szCs w:val="18"/>
              </w:rPr>
              <w:t xml:space="preserve">    context = self.book_service.get_context_for_chatbot()</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 2. Construit le prompt = instructions + données + question</w:t>
            </w:r>
          </w:p>
          <w:p>
            <w:pPr>
              <w:spacing w:after="20" w:before="20"/>
              <w:ind w:left="200"/>
            </w:pPr>
            <w:r>
              <w:rPr>
                <w:rFonts w:ascii="SF Mono" w:cs="SF Mono" w:eastAsia="SF Mono" w:hAnsi="SF Mono"/>
                <w:color w:val="1A4B82"/>
                <w:sz w:val="18"/>
                <w:szCs w:val="18"/>
              </w:rPr>
              <w:t xml:space="preserve">    full_prompt = f'''</w:t>
            </w:r>
          </w:p>
          <w:p>
            <w:pPr>
              <w:spacing w:after="20" w:before="20"/>
              <w:ind w:left="200"/>
            </w:pPr>
            <w:r>
              <w:rPr>
                <w:rFonts w:ascii="SF Mono" w:cs="SF Mono" w:eastAsia="SF Mono" w:hAnsi="SF Mono"/>
                <w:color w:val="1A4B82"/>
                <w:sz w:val="18"/>
                <w:szCs w:val="18"/>
              </w:rPr>
              <w:t xml:space="preserve">    {SYSTEM_PROMPT}           # Rôle du chatbot</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 DONNÉES BIBLIOTHÈQUE ===</w:t>
            </w:r>
          </w:p>
          <w:p>
            <w:pPr>
              <w:spacing w:after="20" w:before="20"/>
              <w:ind w:left="200"/>
            </w:pPr>
            <w:r>
              <w:rPr>
                <w:rFonts w:ascii="SF Mono" w:cs="SF Mono" w:eastAsia="SF Mono" w:hAnsi="SF Mono"/>
                <w:color w:val="1A4B82"/>
                <w:sz w:val="18"/>
                <w:szCs w:val="18"/>
              </w:rPr>
              <w:t xml:space="preserve">    {context}                  # Tous les livres avec leurs statuts</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Question : {question}     # Ce que l'utilisateur a tapé</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 3. Envoie à Gemini et retourne la réponse</w:t>
            </w:r>
          </w:p>
          <w:p>
            <w:pPr>
              <w:spacing w:after="20" w:before="20"/>
              <w:ind w:left="200"/>
            </w:pPr>
            <w:r>
              <w:rPr>
                <w:rFonts w:ascii="SF Mono" w:cs="SF Mono" w:eastAsia="SF Mono" w:hAnsi="SF Mono"/>
                <w:color w:val="1A4B82"/>
                <w:sz w:val="18"/>
                <w:szCs w:val="18"/>
              </w:rPr>
              <w:t xml:space="preserve">    response = self.model.generate_content(full_prompt)</w:t>
            </w:r>
          </w:p>
          <w:p>
            <w:pPr>
              <w:spacing w:after="20" w:before="20"/>
              <w:ind w:left="200"/>
            </w:pPr>
            <w:r>
              <w:rPr>
                <w:rFonts w:ascii="SF Mono" w:cs="SF Mono" w:eastAsia="SF Mono" w:hAnsi="SF Mono"/>
                <w:color w:val="1A4B82"/>
                <w:sz w:val="18"/>
                <w:szCs w:val="18"/>
              </w:rPr>
              <w:t xml:space="preserve">    return response.text</w:t>
            </w:r>
          </w:p>
        </w:tc>
      </w:tr>
    </w:tbl>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Le contexte généré ressemble à ceci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BIBLIOTHÈQUE — 10 livres au total</w:t>
            </w:r>
          </w:p>
          <w:p>
            <w:pPr>
              <w:spacing w:after="20" w:before="20"/>
              <w:ind w:left="200"/>
            </w:pPr>
            <w:r>
              <w:rPr>
                <w:rFonts w:ascii="SF Mono" w:cs="SF Mono" w:eastAsia="SF Mono" w:hAnsi="SF Mono"/>
                <w:color w:val="1A4B82"/>
                <w:sz w:val="18"/>
                <w:szCs w:val="18"/>
              </w:rPr>
              <w:t xml:space="preserve">Disponibles: 7 | Empruntés: 2 | Réservés: 1</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CATALOGUE :</w:t>
            </w:r>
          </w:p>
          <w:p>
            <w:pPr>
              <w:spacing w:after="20" w:before="20"/>
              <w:ind w:left="200"/>
            </w:pPr>
            <w:r>
              <w:rPr>
                <w:rFonts w:ascii="SF Mono" w:cs="SF Mono" w:eastAsia="SF Mono" w:hAnsi="SF Mono"/>
                <w:color w:val="1A4B82"/>
                <w:sz w:val="18"/>
                <w:szCs w:val="18"/>
              </w:rPr>
              <w:t xml:space="preserve">- ID 1 | 'Les Misérables' par Victor Hugo | Roman | 1862 | 3 ex. | STATUT: DISPONIBLE</w:t>
            </w:r>
          </w:p>
          <w:p>
            <w:pPr>
              <w:spacing w:after="20" w:before="20"/>
              <w:ind w:left="200"/>
            </w:pPr>
            <w:r>
              <w:rPr>
                <w:rFonts w:ascii="SF Mono" w:cs="SF Mono" w:eastAsia="SF Mono" w:hAnsi="SF Mono"/>
                <w:color w:val="1A4B82"/>
                <w:sz w:val="18"/>
                <w:szCs w:val="18"/>
              </w:rPr>
              <w:t xml:space="preserve">- ID 2 | 'Notre-Dame de Paris' par Victor Hugo | Roman | 1831 | 2 ex. | STATUT: DISPONIBLE</w:t>
            </w:r>
          </w:p>
          <w:p>
            <w:pPr>
              <w:spacing w:after="20" w:before="20"/>
              <w:ind w:left="200"/>
            </w:pPr>
            <w:r>
              <w:rPr>
                <w:rFonts w:ascii="SF Mono" w:cs="SF Mono" w:eastAsia="SF Mono" w:hAnsi="SF Mono"/>
                <w:color w:val="1A4B82"/>
                <w:sz w:val="18"/>
                <w:szCs w:val="18"/>
              </w:rPr>
              <w:t xml:space="preserve">- ID 4 | 'L'Étranger' par Albert Camus | Roman | 1942 | 2 ex. | STATUT: EMPRUNTÉ</w:t>
            </w:r>
          </w:p>
          <w:p>
            <w:pPr>
              <w:spacing w:after="20" w:before="20"/>
              <w:ind w:left="200"/>
            </w:pPr>
            <w:r>
              <w:rPr>
                <w:rFonts w:ascii="SF Mono" w:cs="SF Mono" w:eastAsia="SF Mono" w:hAnsi="SF Mono"/>
                <w:color w:val="1A4B82"/>
                <w:sz w:val="18"/>
                <w:szCs w:val="18"/>
              </w:rPr>
              <w:t xml:space="preserv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2E8" w:sz="6"/>
              <w:left w:val="single" w:color="1D72E8" w:sz="12"/>
              <w:bottom w:val="single" w:color="1D72E8" w:sz="1"/>
              <w:right w:val="single" w:color="1D72E8" w:sz="1"/>
            </w:tcBorders>
            <w:shd w:fill="EBF3FF" w:val="clear"/>
            <w:tcMar>
              <w:top w:type="dxa" w:w="100"/>
              <w:left w:type="dxa" w:w="250"/>
              <w:bottom w:type="dxa" w:w="100"/>
              <w:right w:type="dxa" w:w="200"/>
            </w:tcMar>
          </w:tcPr>
          <w:p>
            <w:pPr>
              <w:spacing w:after="60" w:before="0"/>
            </w:pPr>
            <w:r>
              <w:rPr>
                <w:rFonts w:ascii="SF Pro Text" w:cs="SF Pro Text" w:eastAsia="SF Pro Text" w:hAnsi="SF Pro Text"/>
                <w:b/>
                <w:bCs/>
                <w:color w:val="1D72E8"/>
                <w:sz w:val="22"/>
                <w:szCs w:val="22"/>
              </w:rPr>
              <w:t xml:space="preserve">Pourquoi cette approche fonctionne</w:t>
            </w:r>
          </w:p>
          <w:p>
            <w:pPr>
              <w:spacing w:after="0" w:before="0"/>
            </w:pPr>
            <w:r>
              <w:rPr>
                <w:rFonts w:ascii="SF Pro Text" w:cs="SF Pro Text" w:eastAsia="SF Pro Text" w:hAnsi="SF Pro Text"/>
                <w:color w:val="1C1C1E"/>
                <w:sz w:val="22"/>
                <w:szCs w:val="22"/>
              </w:rPr>
              <w:t xml:space="preserve">Gemini est un modèle de langage général — il ne connaît pas votre bibliothèque. En lui injectant les données dans le prompt, il peut raisonner sur ces informations comme un humain lirait une liste et répondrait à des questions. Cette technique ne nécessite aucun fine-tuning ni entraînement spécifique.</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4.6 ui/app.py — Interface principale</w:t>
      </w:r>
    </w:p>
    <w:p>
      <w:pPr>
        <w:spacing w:after="120" w:before="60"/>
        <w:jc w:val="both"/>
      </w:pPr>
      <w:r>
        <w:rPr>
          <w:rFonts w:ascii="SF Pro Text" w:cs="SF Pro Text" w:eastAsia="SF Pro Text" w:hAnsi="SF Pro Text"/>
          <w:color w:val="1C1C1E"/>
          <w:sz w:val="22"/>
          <w:szCs w:val="22"/>
        </w:rPr>
        <w:t xml:space="preserve">La fenêtre principale est construite avec une sidebar fixe à gauche et une zone de contenu à droite. La navigation est basée sur le stacking de frames — toutes les vues existent en mémoire, et on change d'onglet en « levant » la frame souhaitée au premier plan.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def _show_frame(self, name: str):</w:t>
            </w:r>
          </w:p>
          <w:p>
            <w:pPr>
              <w:spacing w:after="20" w:before="20"/>
              <w:ind w:left="200"/>
            </w:pPr>
            <w:r>
              <w:rPr>
                <w:rFonts w:ascii="SF Mono" w:cs="SF Mono" w:eastAsia="SF Mono" w:hAnsi="SF Mono"/>
                <w:color w:val="1A4B82"/>
                <w:sz w:val="18"/>
                <w:szCs w:val="18"/>
              </w:rPr>
              <w:t xml:space="preserve">    frame = self.frames.get(name)</w:t>
            </w:r>
          </w:p>
          <w:p>
            <w:pPr>
              <w:spacing w:after="20" w:before="20"/>
              <w:ind w:left="200"/>
            </w:pPr>
            <w:r>
              <w:rPr>
                <w:rFonts w:ascii="SF Mono" w:cs="SF Mono" w:eastAsia="SF Mono" w:hAnsi="SF Mono"/>
                <w:color w:val="1A4B82"/>
                <w:sz w:val="18"/>
                <w:szCs w:val="18"/>
              </w:rPr>
              <w:t xml:space="preserve">    if frame:</w:t>
            </w:r>
          </w:p>
          <w:p>
            <w:pPr>
              <w:spacing w:after="20" w:before="20"/>
              <w:ind w:left="200"/>
            </w:pPr>
            <w:r>
              <w:rPr>
                <w:rFonts w:ascii="SF Mono" w:cs="SF Mono" w:eastAsia="SF Mono" w:hAnsi="SF Mono"/>
                <w:color w:val="1A4B82"/>
                <w:sz w:val="18"/>
                <w:szCs w:val="18"/>
              </w:rPr>
              <w:t xml:space="preserve">        frame.tkraise()   # Amène la frame au premier plan</w:t>
            </w:r>
          </w:p>
          <w:p>
            <w:pPr>
              <w:spacing w:after="20" w:before="20"/>
              <w:ind w:left="200"/>
            </w:pPr>
            <w:r>
              <w:rPr>
                <w:rFonts w:ascii="SF Mono" w:cs="SF Mono" w:eastAsia="SF Mono" w:hAnsi="SF Mono"/>
                <w:color w:val="1A4B82"/>
                <w:sz w:val="18"/>
                <w:szCs w:val="18"/>
              </w:rPr>
              <w:t xml:space="preserve">        if hasattr(frame, 'refresh'):  # Met à jour les données si nécessaire</w:t>
            </w:r>
          </w:p>
          <w:p>
            <w:pPr>
              <w:spacing w:after="20" w:before="20"/>
              <w:ind w:left="200"/>
            </w:pPr>
            <w:r>
              <w:rPr>
                <w:rFonts w:ascii="SF Mono" w:cs="SF Mono" w:eastAsia="SF Mono" w:hAnsi="SF Mono"/>
                <w:color w:val="1A4B82"/>
                <w:sz w:val="18"/>
                <w:szCs w:val="18"/>
              </w:rPr>
              <w:t xml:space="preserve">            frame.refresh()</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4.7 Threading pour le chatbot</w:t>
      </w:r>
    </w:p>
    <w:p>
      <w:pPr>
        <w:spacing w:after="120" w:before="60"/>
        <w:jc w:val="both"/>
      </w:pPr>
      <w:r>
        <w:rPr>
          <w:rFonts w:ascii="SF Pro Text" w:cs="SF Pro Text" w:eastAsia="SF Pro Text" w:hAnsi="SF Pro Text"/>
          <w:color w:val="1C1C1E"/>
          <w:sz w:val="22"/>
          <w:szCs w:val="22"/>
        </w:rPr>
        <w:t xml:space="preserve">L'appel à l'API Gemini peut prendre 1 à 3 secondes. Si on l'exécutait dans le thread principal, l'interface se « gèlerait » pendant ce temps. La solution est d'utiliser un thread séparé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def _send_message(self):</w:t>
            </w:r>
          </w:p>
          <w:p>
            <w:pPr>
              <w:spacing w:after="20" w:before="20"/>
              <w:ind w:left="200"/>
            </w:pPr>
            <w:r>
              <w:rPr>
                <w:rFonts w:ascii="SF Mono" w:cs="SF Mono" w:eastAsia="SF Mono" w:hAnsi="SF Mono"/>
                <w:color w:val="1A4B82"/>
                <w:sz w:val="18"/>
                <w:szCs w:val="18"/>
              </w:rPr>
              <w:t xml:space="preserve">    question = self.input_entry.get()</w:t>
            </w:r>
          </w:p>
          <w:p>
            <w:pPr>
              <w:spacing w:after="20" w:before="20"/>
              <w:ind w:left="200"/>
            </w:pPr>
            <w:r>
              <w:rPr>
                <w:rFonts w:ascii="SF Mono" w:cs="SF Mono" w:eastAsia="SF Mono" w:hAnsi="SF Mono"/>
                <w:color w:val="1A4B82"/>
                <w:sz w:val="18"/>
                <w:szCs w:val="18"/>
              </w:rPr>
              <w:t xml:space="preserve">    self._add_message('user', question)    # Affiche immédiatement</w:t>
            </w:r>
          </w:p>
          <w:p>
            <w:pPr>
              <w:spacing w:after="20" w:before="20"/>
              <w:ind w:left="200"/>
            </w:pPr>
            <w:r>
              <w:rPr>
                <w:rFonts w:ascii="SF Mono" w:cs="SF Mono" w:eastAsia="SF Mono" w:hAnsi="SF Mono"/>
                <w:color w:val="1A4B82"/>
                <w:sz w:val="18"/>
                <w:szCs w:val="18"/>
              </w:rPr>
              <w:t xml:space="preserve">    self.send_btn.configure(state='disabled')  # Désactive le bouton</w:t>
            </w:r>
          </w:p>
          <w:p>
            <w:pPr>
              <w:spacing w:after="20" w:before="20"/>
              <w:ind w:left="200"/>
            </w:pPr>
            <w:r>
              <w:rPr>
                <w:rFonts w:ascii="SF Mono" w:cs="SF Mono" w:eastAsia="SF Mono" w:hAnsi="SF Mono"/>
                <w:color w:val="1A4B82"/>
                <w:sz w:val="18"/>
                <w:szCs w:val="18"/>
              </w:rPr>
              <w:t xml:space="preserve">    </w:t>
            </w:r>
          </w:p>
          <w:p>
            <w:pPr>
              <w:spacing w:after="20" w:before="20"/>
              <w:ind w:left="200"/>
            </w:pPr>
            <w:r>
              <w:rPr>
                <w:rFonts w:ascii="SF Mono" w:cs="SF Mono" w:eastAsia="SF Mono" w:hAnsi="SF Mono"/>
                <w:color w:val="1A4B82"/>
                <w:sz w:val="18"/>
                <w:szCs w:val="18"/>
              </w:rPr>
              <w:t xml:space="preserve">    # Lance l'appel API dans un thread background</w:t>
            </w:r>
          </w:p>
          <w:p>
            <w:pPr>
              <w:spacing w:after="20" w:before="20"/>
              <w:ind w:left="200"/>
            </w:pPr>
            <w:r>
              <w:rPr>
                <w:rFonts w:ascii="SF Mono" w:cs="SF Mono" w:eastAsia="SF Mono" w:hAnsi="SF Mono"/>
                <w:color w:val="1A4B82"/>
                <w:sz w:val="18"/>
                <w:szCs w:val="18"/>
              </w:rPr>
              <w:t xml:space="preserve">    thread = threading.Thread(target=self._process_in_thread,</w:t>
            </w:r>
          </w:p>
          <w:p>
            <w:pPr>
              <w:spacing w:after="20" w:before="20"/>
              <w:ind w:left="200"/>
            </w:pPr>
            <w:r>
              <w:rPr>
                <w:rFonts w:ascii="SF Mono" w:cs="SF Mono" w:eastAsia="SF Mono" w:hAnsi="SF Mono"/>
                <w:color w:val="1A4B82"/>
                <w:sz w:val="18"/>
                <w:szCs w:val="18"/>
              </w:rPr>
              <w:t xml:space="preserve">                              args=(question,))</w:t>
            </w:r>
          </w:p>
          <w:p>
            <w:pPr>
              <w:spacing w:after="20" w:before="20"/>
              <w:ind w:left="200"/>
            </w:pPr>
            <w:r>
              <w:rPr>
                <w:rFonts w:ascii="SF Mono" w:cs="SF Mono" w:eastAsia="SF Mono" w:hAnsi="SF Mono"/>
                <w:color w:val="1A4B82"/>
                <w:sz w:val="18"/>
                <w:szCs w:val="18"/>
              </w:rPr>
              <w:t xml:space="preserve">    thread.daemon = True   # Se termine quand l'app se ferme</w:t>
            </w:r>
          </w:p>
          <w:p>
            <w:pPr>
              <w:spacing w:after="20" w:before="20"/>
              <w:ind w:left="200"/>
            </w:pPr>
            <w:r>
              <w:rPr>
                <w:rFonts w:ascii="SF Mono" w:cs="SF Mono" w:eastAsia="SF Mono" w:hAnsi="SF Mono"/>
                <w:color w:val="1A4B82"/>
                <w:sz w:val="18"/>
                <w:szCs w:val="18"/>
              </w:rPr>
              <w:t xml:space="preserve">    thread.start()         # L'interface reste réactive</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def _process_in_thread(self, question):</w:t>
            </w:r>
          </w:p>
          <w:p>
            <w:pPr>
              <w:spacing w:after="20" w:before="20"/>
              <w:ind w:left="200"/>
            </w:pPr>
            <w:r>
              <w:rPr>
                <w:rFonts w:ascii="SF Mono" w:cs="SF Mono" w:eastAsia="SF Mono" w:hAnsi="SF Mono"/>
                <w:color w:val="1A4B82"/>
                <w:sz w:val="18"/>
                <w:szCs w:val="18"/>
              </w:rPr>
              <w:t xml:space="preserve">    response = self.ai_assistant.ask(question)  # Appel API (bloquant)</w:t>
            </w:r>
          </w:p>
          <w:p>
            <w:pPr>
              <w:spacing w:after="20" w:before="20"/>
              <w:ind w:left="200"/>
            </w:pPr>
            <w:r>
              <w:rPr>
                <w:rFonts w:ascii="SF Mono" w:cs="SF Mono" w:eastAsia="SF Mono" w:hAnsi="SF Mono"/>
                <w:color w:val="1A4B82"/>
                <w:sz w:val="18"/>
                <w:szCs w:val="18"/>
              </w:rPr>
              <w:t xml:space="preserve">    # Retour dans le thread principal pour toucher l'UI</w:t>
            </w:r>
          </w:p>
          <w:p>
            <w:pPr>
              <w:spacing w:after="20" w:before="20"/>
              <w:ind w:left="200"/>
            </w:pPr>
            <w:r>
              <w:rPr>
                <w:rFonts w:ascii="SF Mono" w:cs="SF Mono" w:eastAsia="SF Mono" w:hAnsi="SF Mono"/>
                <w:color w:val="1A4B82"/>
                <w:sz w:val="18"/>
                <w:szCs w:val="18"/>
              </w:rPr>
              <w:t xml:space="preserve">    self.after(0, self._on_response, response)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500" w:sz="6"/>
              <w:left w:val="single" w:color="FF9500" w:sz="12"/>
              <w:bottom w:val="single" w:color="FF9500" w:sz="1"/>
              <w:right w:val="single" w:color="FF9500" w:sz="1"/>
            </w:tcBorders>
            <w:shd w:fill="FFF3E0" w:val="clear"/>
            <w:tcMar>
              <w:top w:type="dxa" w:w="100"/>
              <w:left w:type="dxa" w:w="250"/>
              <w:bottom w:type="dxa" w:w="100"/>
              <w:right w:type="dxa" w:w="200"/>
            </w:tcMar>
          </w:tcPr>
          <w:p>
            <w:pPr>
              <w:spacing w:after="60" w:before="0"/>
            </w:pPr>
            <w:r>
              <w:rPr>
                <w:rFonts w:ascii="SF Pro Text" w:cs="SF Pro Text" w:eastAsia="SF Pro Text" w:hAnsi="SF Pro Text"/>
                <w:b/>
                <w:bCs/>
                <w:color w:val="FF9500"/>
                <w:sz w:val="22"/>
                <w:szCs w:val="22"/>
              </w:rPr>
              <w:t xml:space="preserve">Règle Tkinter fondamentale</w:t>
            </w:r>
          </w:p>
          <w:p>
            <w:pPr>
              <w:spacing w:after="0" w:before="0"/>
            </w:pPr>
            <w:r>
              <w:rPr>
                <w:rFonts w:ascii="SF Pro Text" w:cs="SF Pro Text" w:eastAsia="SF Pro Text" w:hAnsi="SF Pro Text"/>
                <w:color w:val="1C1C1E"/>
                <w:sz w:val="22"/>
                <w:szCs w:val="22"/>
              </w:rPr>
              <w:t xml:space="preserve">Tkinter n'est pas thread-safe : toute modification de l'interface doit se faire depuis le thread principal. self.after(0, callback) planifie l'exécution du callback dans le thread principal dès que possible — c'est la seule façon correcte de mettre à jour l'UI depuis un thread secondaire.</w:t>
            </w:r>
          </w:p>
        </w:tc>
      </w:tr>
    </w:tbl>
    <w:p>
      <w:pPr>
        <w:spacing w:after="120" w:before="0"/>
      </w:pPr>
      <w:r>
        <w:t xml:space="preserve"/>
      </w:r>
    </w:p>
    <w:p>
      <w:r>
        <w:br w:type="pag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5. Installation et Lancement (macOS + Docker)</w:t>
      </w:r>
    </w:p>
    <w:p>
      <w:pPr>
        <w:pStyle w:val="Heading2"/>
        <w:spacing w:after="120" w:before="300"/>
      </w:pPr>
      <w:r>
        <w:rPr>
          <w:rFonts w:ascii="SF Pro Display" w:cs="SF Pro Display" w:eastAsia="SF Pro Display" w:hAnsi="SF Pro Display"/>
          <w:b/>
          <w:bCs/>
          <w:color w:val="1D72E8"/>
          <w:sz w:val="28"/>
          <w:szCs w:val="28"/>
        </w:rPr>
        <w:t xml:space="preserve">5.1 Prérequis</w:t>
      </w:r>
    </w:p>
    <w:p>
      <w:pPr>
        <w:spacing w:after="120" w:before="60"/>
        <w:jc w:val="both"/>
      </w:pPr>
      <w:r>
        <w:rPr>
          <w:rFonts w:ascii="SF Pro Text" w:cs="SF Pro Text" w:eastAsia="SF Pro Text" w:hAnsi="SF Pro Text"/>
          <w:color w:val="1C1C1E"/>
          <w:sz w:val="22"/>
          <w:szCs w:val="22"/>
        </w:rPr>
        <w:t xml:space="preserve">L'application utilise une interface graphique (CustomTkinter), ce qui nécessite un affichage X11 pour fonctionner dans Docker sur macOS.</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Option A — Lancement sans Docker (recommandé pour le développement)</w:t>
      </w:r>
    </w:p>
    <w:p>
      <w:pPr>
        <w:spacing w:after="120" w:before="60"/>
        <w:jc w:val="both"/>
      </w:pPr>
      <w:r>
        <w:rPr>
          <w:rFonts w:ascii="SF Pro Text" w:cs="SF Pro Text" w:eastAsia="SF Pro Text" w:hAnsi="SF Pro Text"/>
          <w:color w:val="1C1C1E"/>
          <w:sz w:val="22"/>
          <w:szCs w:val="22"/>
        </w:rPr>
        <w:t xml:space="preserve">C'est la méthode la plus simple. Python doit être installé sur votre Mac (version 3.11+).</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 1. Ouvrir le terminal et se placer dans le dossier du projet</w:t>
            </w:r>
          </w:p>
          <w:p>
            <w:pPr>
              <w:spacing w:after="20" w:before="20"/>
              <w:ind w:left="200"/>
            </w:pPr>
            <w:r>
              <w:rPr>
                <w:rFonts w:ascii="SF Mono" w:cs="SF Mono" w:eastAsia="SF Mono" w:hAnsi="SF Mono"/>
                <w:color w:val="1A4B82"/>
                <w:sz w:val="18"/>
                <w:szCs w:val="18"/>
              </w:rPr>
              <w:t xml:space="preserve">cd bibliotheque_ia/</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2. Créer un environnement virtuel (bonne pratique)</w:t>
            </w:r>
          </w:p>
          <w:p>
            <w:pPr>
              <w:spacing w:after="20" w:before="20"/>
              <w:ind w:left="200"/>
            </w:pPr>
            <w:r>
              <w:rPr>
                <w:rFonts w:ascii="SF Mono" w:cs="SF Mono" w:eastAsia="SF Mono" w:hAnsi="SF Mono"/>
                <w:color w:val="1A4B82"/>
                <w:sz w:val="18"/>
                <w:szCs w:val="18"/>
              </w:rPr>
              <w:t xml:space="preserve">python3 -m venv venv</w:t>
            </w:r>
          </w:p>
          <w:p>
            <w:pPr>
              <w:spacing w:after="20" w:before="20"/>
              <w:ind w:left="200"/>
            </w:pPr>
            <w:r>
              <w:rPr>
                <w:rFonts w:ascii="SF Mono" w:cs="SF Mono" w:eastAsia="SF Mono" w:hAnsi="SF Mono"/>
                <w:color w:val="1A4B82"/>
                <w:sz w:val="18"/>
                <w:szCs w:val="18"/>
              </w:rPr>
              <w:t xml:space="preserve">source venv/bin/activate</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3. Installer les dépendances</w:t>
            </w:r>
          </w:p>
          <w:p>
            <w:pPr>
              <w:spacing w:after="20" w:before="20"/>
              <w:ind w:left="200"/>
            </w:pPr>
            <w:r>
              <w:rPr>
                <w:rFonts w:ascii="SF Mono" w:cs="SF Mono" w:eastAsia="SF Mono" w:hAnsi="SF Mono"/>
                <w:color w:val="1A4B82"/>
                <w:sz w:val="18"/>
                <w:szCs w:val="18"/>
              </w:rPr>
              <w:t xml:space="preserve">pip install -r requirements.txt</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4. Lancer l'application</w:t>
            </w:r>
          </w:p>
          <w:p>
            <w:pPr>
              <w:spacing w:after="20" w:before="20"/>
              <w:ind w:left="200"/>
            </w:pPr>
            <w:r>
              <w:rPr>
                <w:rFonts w:ascii="SF Mono" w:cs="SF Mono" w:eastAsia="SF Mono" w:hAnsi="SF Mono"/>
                <w:color w:val="1A4B82"/>
                <w:sz w:val="18"/>
                <w:szCs w:val="18"/>
              </w:rPr>
              <w:t xml:space="preserve">python main.py</w:t>
            </w:r>
          </w:p>
        </w:tc>
      </w:tr>
    </w:tbl>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Option B — Lancement avec Docker (macOS)</w:t>
      </w:r>
    </w:p>
    <w:p>
      <w:pPr>
        <w:spacing w:after="120" w:before="60"/>
        <w:jc w:val="both"/>
      </w:pPr>
      <w:r>
        <w:rPr>
          <w:rFonts w:ascii="SF Pro Text" w:cs="SF Pro Text" w:eastAsia="SF Pro Text" w:hAnsi="SF Pro Text"/>
          <w:color w:val="1C1C1E"/>
          <w:sz w:val="22"/>
          <w:szCs w:val="22"/>
        </w:rPr>
        <w:t xml:space="preserve">Docker sur Mac ne peut pas afficher une interface graphique nativement. Il faut d'abord installer XQuartz, qui est le serveur X11 pour macOS.</w:t>
      </w:r>
    </w:p>
    <w:p>
      <w:pPr>
        <w:spacing w:after="120" w:before="0"/>
      </w:pPr>
      <w:r>
        <w:t xml:space="preserve"/>
      </w:r>
    </w:p>
    <w:p>
      <w:pPr>
        <w:pStyle w:val="Heading3"/>
        <w:spacing w:after="80" w:before="200"/>
      </w:pPr>
      <w:r>
        <w:rPr>
          <w:rFonts w:ascii="SF Pro Display" w:cs="SF Pro Display" w:eastAsia="SF Pro Display" w:hAnsi="SF Pro Display"/>
          <w:b/>
          <w:bCs/>
          <w:color w:val="1C1C1E"/>
          <w:sz w:val="24"/>
          <w:szCs w:val="24"/>
        </w:rPr>
        <w:t xml:space="preserve">Étape 1 — Installer XQuartz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 Installer XQuartz via Homebrew</w:t>
            </w:r>
          </w:p>
          <w:p>
            <w:pPr>
              <w:spacing w:after="20" w:before="20"/>
              <w:ind w:left="200"/>
            </w:pPr>
            <w:r>
              <w:rPr>
                <w:rFonts w:ascii="SF Mono" w:cs="SF Mono" w:eastAsia="SF Mono" w:hAnsi="SF Mono"/>
                <w:color w:val="1A4B82"/>
                <w:sz w:val="18"/>
                <w:szCs w:val="18"/>
              </w:rPr>
              <w:t xml:space="preserve">brew install --cask xquartz</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Puis ouvrir l'application XQuartz</w:t>
            </w:r>
          </w:p>
          <w:p>
            <w:pPr>
              <w:spacing w:after="20" w:before="20"/>
              <w:ind w:left="200"/>
            </w:pPr>
            <w:r>
              <w:rPr>
                <w:rFonts w:ascii="SF Mono" w:cs="SF Mono" w:eastAsia="SF Mono" w:hAnsi="SF Mono"/>
                <w:color w:val="1A4B82"/>
                <w:sz w:val="18"/>
                <w:szCs w:val="18"/>
              </w:rPr>
              <w:t xml:space="preserve">open -a XQuartz</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500" w:sz="6"/>
              <w:left w:val="single" w:color="FF9500" w:sz="12"/>
              <w:bottom w:val="single" w:color="FF9500" w:sz="1"/>
              <w:right w:val="single" w:color="FF9500" w:sz="1"/>
            </w:tcBorders>
            <w:shd w:fill="FFF3E0" w:val="clear"/>
            <w:tcMar>
              <w:top w:type="dxa" w:w="100"/>
              <w:left w:type="dxa" w:w="250"/>
              <w:bottom w:type="dxa" w:w="100"/>
              <w:right w:type="dxa" w:w="200"/>
            </w:tcMar>
          </w:tcPr>
          <w:p>
            <w:pPr>
              <w:spacing w:after="60" w:before="0"/>
            </w:pPr>
            <w:r>
              <w:rPr>
                <w:rFonts w:ascii="SF Pro Text" w:cs="SF Pro Text" w:eastAsia="SF Pro Text" w:hAnsi="SF Pro Text"/>
                <w:b/>
                <w:bCs/>
                <w:color w:val="FF9500"/>
                <w:sz w:val="22"/>
                <w:szCs w:val="22"/>
              </w:rPr>
              <w:t xml:space="preserve">Configuration XQuartz obligatoire</w:t>
            </w:r>
          </w:p>
          <w:p>
            <w:pPr>
              <w:spacing w:after="0" w:before="0"/>
            </w:pPr>
            <w:r>
              <w:rPr>
                <w:rFonts w:ascii="SF Pro Text" w:cs="SF Pro Text" w:eastAsia="SF Pro Text" w:hAnsi="SF Pro Text"/>
                <w:color w:val="1C1C1E"/>
                <w:sz w:val="22"/>
                <w:szCs w:val="22"/>
              </w:rPr>
              <w:t xml:space="preserve">Dans XQuartz → Préférences → Sécurité → cocher « Allow connections from network clients ». Ensuite, fermer et rouvrir la session macOS pour que le changement soit pris en compte.</w:t>
            </w:r>
          </w:p>
        </w:tc>
      </w:tr>
    </w:tbl>
    <w:p>
      <w:pPr>
        <w:spacing w:after="120" w:before="0"/>
      </w:pPr>
      <w:r>
        <w:t xml:space="preserve"/>
      </w:r>
    </w:p>
    <w:p>
      <w:pPr>
        <w:pStyle w:val="Heading3"/>
        <w:spacing w:after="80" w:before="200"/>
      </w:pPr>
      <w:r>
        <w:rPr>
          <w:rFonts w:ascii="SF Pro Display" w:cs="SF Pro Display" w:eastAsia="SF Pro Display" w:hAnsi="SF Pro Display"/>
          <w:b/>
          <w:bCs/>
          <w:color w:val="1C1C1E"/>
          <w:sz w:val="24"/>
          <w:szCs w:val="24"/>
        </w:rPr>
        <w:t xml:space="preserve">Étape 2 — Autoriser les connexions X11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 Autoriser Docker à se connecter au serveur X11</w:t>
            </w:r>
          </w:p>
          <w:p>
            <w:pPr>
              <w:spacing w:after="20" w:before="20"/>
              <w:ind w:left="200"/>
            </w:pPr>
            <w:r>
              <w:rPr>
                <w:rFonts w:ascii="SF Mono" w:cs="SF Mono" w:eastAsia="SF Mono" w:hAnsi="SF Mono"/>
                <w:color w:val="1A4B82"/>
                <w:sz w:val="18"/>
                <w:szCs w:val="18"/>
              </w:rPr>
              <w:t xml:space="preserve">xhost + 127.0.0.1</w:t>
            </w:r>
          </w:p>
        </w:tc>
      </w:tr>
    </w:tbl>
    <w:p>
      <w:pPr>
        <w:spacing w:after="120" w:before="0"/>
      </w:pPr>
      <w:r>
        <w:t xml:space="preserve"/>
      </w:r>
    </w:p>
    <w:p>
      <w:pPr>
        <w:pStyle w:val="Heading3"/>
        <w:spacing w:after="80" w:before="200"/>
      </w:pPr>
      <w:r>
        <w:rPr>
          <w:rFonts w:ascii="SF Pro Display" w:cs="SF Pro Display" w:eastAsia="SF Pro Display" w:hAnsi="SF Pro Display"/>
          <w:b/>
          <w:bCs/>
          <w:color w:val="1C1C1E"/>
          <w:sz w:val="24"/>
          <w:szCs w:val="24"/>
        </w:rPr>
        <w:t xml:space="preserve">Étape 3 — Construire et lancer avec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 Se placer dans le dossier du projet</w:t>
            </w:r>
          </w:p>
          <w:p>
            <w:pPr>
              <w:spacing w:after="20" w:before="20"/>
              <w:ind w:left="200"/>
            </w:pPr>
            <w:r>
              <w:rPr>
                <w:rFonts w:ascii="SF Mono" w:cs="SF Mono" w:eastAsia="SF Mono" w:hAnsi="SF Mono"/>
                <w:color w:val="1A4B82"/>
                <w:sz w:val="18"/>
                <w:szCs w:val="18"/>
              </w:rPr>
              <w:t xml:space="preserve">cd bibliotheque_ia/</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Option 1 : avec docker-compose (plus simple)</w:t>
            </w:r>
          </w:p>
          <w:p>
            <w:pPr>
              <w:spacing w:after="20" w:before="20"/>
              <w:ind w:left="200"/>
            </w:pPr>
            <w:r>
              <w:rPr>
                <w:rFonts w:ascii="SF Mono" w:cs="SF Mono" w:eastAsia="SF Mono" w:hAnsi="SF Mono"/>
                <w:color w:val="1A4B82"/>
                <w:sz w:val="18"/>
                <w:szCs w:val="18"/>
              </w:rPr>
              <w:t xml:space="preserve">docker compose up --build</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Option 2 : commandes Docker manuelles</w:t>
            </w:r>
          </w:p>
          <w:p>
            <w:pPr>
              <w:spacing w:after="20" w:before="20"/>
              <w:ind w:left="200"/>
            </w:pPr>
            <w:r>
              <w:rPr>
                <w:rFonts w:ascii="SF Mono" w:cs="SF Mono" w:eastAsia="SF Mono" w:hAnsi="SF Mono"/>
                <w:color w:val="1A4B82"/>
                <w:sz w:val="18"/>
                <w:szCs w:val="18"/>
              </w:rPr>
              <w:t xml:space="preserve">docker build -t bibliotheque-ia .</w:t>
            </w:r>
          </w:p>
          <w:p>
            <w:pPr>
              <w:spacing w:after="20" w:before="20"/>
              <w:ind w:left="200"/>
            </w:pPr>
            <w:r>
              <w:rPr>
                <w:rFonts w:ascii="SF Mono" w:cs="SF Mono" w:eastAsia="SF Mono" w:hAnsi="SF Mono"/>
                <w:color w:val="1A4B82"/>
                <w:sz w:val="18"/>
                <w:szCs w:val="18"/>
              </w:rPr>
              <w:t xml:space="preserve">docker run --rm \</w:t>
            </w:r>
          </w:p>
          <w:p>
            <w:pPr>
              <w:spacing w:after="20" w:before="20"/>
              <w:ind w:left="200"/>
            </w:pPr>
            <w:r>
              <w:rPr>
                <w:rFonts w:ascii="SF Mono" w:cs="SF Mono" w:eastAsia="SF Mono" w:hAnsi="SF Mono"/>
                <w:color w:val="1A4B82"/>
                <w:sz w:val="18"/>
                <w:szCs w:val="18"/>
              </w:rPr>
              <w:t xml:space="preserve">  -e DISPLAY=host.docker.internal:0 \</w:t>
            </w:r>
          </w:p>
          <w:p>
            <w:pPr>
              <w:spacing w:after="20" w:before="20"/>
              <w:ind w:left="200"/>
            </w:pPr>
            <w:r>
              <w:rPr>
                <w:rFonts w:ascii="SF Mono" w:cs="SF Mono" w:eastAsia="SF Mono" w:hAnsi="SF Mono"/>
                <w:color w:val="1A4B82"/>
                <w:sz w:val="18"/>
                <w:szCs w:val="18"/>
              </w:rPr>
              <w:t xml:space="preserve">  -e GEMINI_API_KEY=votre_cle_ici \</w:t>
            </w:r>
          </w:p>
          <w:p>
            <w:pPr>
              <w:spacing w:after="20" w:before="20"/>
              <w:ind w:left="200"/>
            </w:pPr>
            <w:r>
              <w:rPr>
                <w:rFonts w:ascii="SF Mono" w:cs="SF Mono" w:eastAsia="SF Mono" w:hAnsi="SF Mono"/>
                <w:color w:val="1A4B82"/>
                <w:sz w:val="18"/>
                <w:szCs w:val="18"/>
              </w:rPr>
              <w:t xml:space="preserve">  -v $(pwd)/data:/app/data \</w:t>
            </w:r>
          </w:p>
          <w:p>
            <w:pPr>
              <w:spacing w:after="20" w:before="20"/>
              <w:ind w:left="200"/>
            </w:pPr>
            <w:r>
              <w:rPr>
                <w:rFonts w:ascii="SF Mono" w:cs="SF Mono" w:eastAsia="SF Mono" w:hAnsi="SF Mono"/>
                <w:color w:val="1A4B82"/>
                <w:sz w:val="18"/>
                <w:szCs w:val="18"/>
              </w:rPr>
              <w:t xml:space="preserve">  bibliotheque-ia</w:t>
            </w:r>
          </w:p>
        </w:tc>
      </w:tr>
    </w:tbl>
    <w:p>
      <w:pPr>
        <w:spacing w:after="120" w:before="0"/>
      </w:pPr>
      <w:r>
        <w:t xml:space="preserve"/>
      </w:r>
    </w:p>
    <w:p>
      <w:pPr>
        <w:pStyle w:val="Heading3"/>
        <w:spacing w:after="80" w:before="200"/>
      </w:pPr>
      <w:r>
        <w:rPr>
          <w:rFonts w:ascii="SF Pro Display" w:cs="SF Pro Display" w:eastAsia="SF Pro Display" w:hAnsi="SF Pro Display"/>
          <w:b/>
          <w:bCs/>
          <w:color w:val="1C1C1E"/>
          <w:sz w:val="24"/>
          <w:szCs w:val="24"/>
        </w:rPr>
        <w:t xml:space="preserve">Configurer la clé API Gemini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20" w:before="20"/>
              <w:ind w:left="200"/>
            </w:pPr>
            <w:r>
              <w:rPr>
                <w:rFonts w:ascii="SF Mono" w:cs="SF Mono" w:eastAsia="SF Mono" w:hAnsi="SF Mono"/>
                <w:color w:val="1A4B82"/>
                <w:sz w:val="18"/>
                <w:szCs w:val="18"/>
              </w:rPr>
              <w:t xml:space="preserve"># Créer un fichier .env dans le dossier du projet</w:t>
            </w:r>
          </w:p>
          <w:p>
            <w:pPr>
              <w:spacing w:after="20" w:before="20"/>
              <w:ind w:left="200"/>
            </w:pPr>
            <w:r>
              <w:rPr>
                <w:rFonts w:ascii="SF Mono" w:cs="SF Mono" w:eastAsia="SF Mono" w:hAnsi="SF Mono"/>
                <w:color w:val="1A4B82"/>
                <w:sz w:val="18"/>
                <w:szCs w:val="18"/>
              </w:rPr>
              <w:t xml:space="preserve">echo 'GEMINI_API_KEY=votre_cle_gemini_ici' &gt; .env</w:t>
            </w:r>
          </w:p>
          <w:p>
            <w:pPr>
              <w:spacing w:after="20" w:before="20"/>
              <w:ind w:left="200"/>
            </w:pPr>
            <w:r>
              <w:rPr>
                <w:rFonts w:ascii="SF Mono" w:cs="SF Mono" w:eastAsia="SF Mono" w:hAnsi="SF Mono"/>
                <w:color w:val="1A4B82"/>
                <w:sz w:val="18"/>
                <w:szCs w:val="18"/>
              </w:rPr>
              <w:t xml:space="preserve"/>
            </w:r>
          </w:p>
          <w:p>
            <w:pPr>
              <w:spacing w:after="20" w:before="20"/>
              <w:ind w:left="200"/>
            </w:pPr>
            <w:r>
              <w:rPr>
                <w:rFonts w:ascii="SF Mono" w:cs="SF Mono" w:eastAsia="SF Mono" w:hAnsi="SF Mono"/>
                <w:color w:val="1A4B82"/>
                <w:sz w:val="18"/>
                <w:szCs w:val="18"/>
              </w:rPr>
              <w:t xml:space="preserve"># Obtenir une clé gratuite sur :</w:t>
            </w:r>
          </w:p>
          <w:p>
            <w:pPr>
              <w:spacing w:after="20" w:before="20"/>
              <w:ind w:left="200"/>
            </w:pPr>
            <w:r>
              <w:rPr>
                <w:rFonts w:ascii="SF Mono" w:cs="SF Mono" w:eastAsia="SF Mono" w:hAnsi="SF Mono"/>
                <w:color w:val="1A4B82"/>
                <w:sz w:val="18"/>
                <w:szCs w:val="18"/>
              </w:rPr>
              <w:t xml:space="preserve"># https://ai.google.dev/</w:t>
            </w:r>
          </w:p>
        </w:tc>
      </w:tr>
    </w:tbl>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Alternativement, la clé API peut être configurée directement depuis l'interface de l'application en cliquant sur « ⚙️ Clé API » dans la sidebar.</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5.2 Structure des fichiers générés</w:t>
      </w:r>
    </w:p>
    <w:p>
      <w:pPr>
        <w:spacing w:after="120" w:before="60"/>
        <w:jc w:val="both"/>
      </w:pPr>
      <w:r>
        <w:rPr>
          <w:rFonts w:ascii="SF Pro Text" w:cs="SF Pro Text" w:eastAsia="SF Pro Text" w:hAnsi="SF Pro Text"/>
          <w:color w:val="1C1C1E"/>
          <w:sz w:val="22"/>
          <w:szCs w:val="22"/>
        </w:rPr>
        <w:t xml:space="preserve">Après le premier lancement, les fichiers suivants sont créés automatiquement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D72E8" w:sz="1"/>
              <w:left w:val="single" w:color="1D72E8" w:sz="1"/>
              <w:bottom w:val="single" w:color="1D72E8" w:sz="1"/>
              <w:right w:val="single" w:color="1D72E8" w:sz="1"/>
            </w:tcBorders>
            <w:shd w:fill="1D72E8" w:val="clear"/>
            <w:tcMar>
              <w:top w:type="dxa" w:w="80"/>
              <w:left w:type="dxa" w:w="120"/>
              <w:bottom w:type="dxa" w:w="80"/>
              <w:right w:type="dxa" w:w="120"/>
            </w:tcMar>
          </w:tcPr>
          <w:p>
            <w:pPr>
              <w:spacing w:after="0" w:before="0"/>
            </w:pPr>
            <w:r>
              <w:rPr>
                <w:rFonts w:ascii="SF Pro Text" w:cs="SF Pro Text" w:eastAsia="SF Pro Text" w:hAnsi="SF Pro Text"/>
                <w:b/>
                <w:bCs/>
                <w:color w:val="FFFFFF"/>
                <w:sz w:val="20"/>
                <w:szCs w:val="20"/>
              </w:rPr>
              <w:t xml:space="preserve">Fichier</w:t>
            </w:r>
          </w:p>
        </w:tc>
        <w:tc>
          <w:tcPr>
            <w:tcW w:type="dxa" w:w="3008"/>
            <w:tcBorders>
              <w:top w:val="single" w:color="1D72E8" w:sz="1"/>
              <w:left w:val="single" w:color="1D72E8" w:sz="1"/>
              <w:bottom w:val="single" w:color="1D72E8" w:sz="1"/>
              <w:right w:val="single" w:color="1D72E8" w:sz="1"/>
            </w:tcBorders>
            <w:shd w:fill="1D72E8" w:val="clear"/>
            <w:tcMar>
              <w:top w:type="dxa" w:w="80"/>
              <w:left w:type="dxa" w:w="120"/>
              <w:bottom w:type="dxa" w:w="80"/>
              <w:right w:type="dxa" w:w="120"/>
            </w:tcMar>
          </w:tcPr>
          <w:p>
            <w:pPr>
              <w:spacing w:after="0" w:before="0"/>
            </w:pPr>
            <w:r>
              <w:rPr>
                <w:rFonts w:ascii="SF Pro Text" w:cs="SF Pro Text" w:eastAsia="SF Pro Text" w:hAnsi="SF Pro Text"/>
                <w:b/>
                <w:bCs/>
                <w:color w:val="FFFFFF"/>
                <w:sz w:val="20"/>
                <w:szCs w:val="20"/>
              </w:rPr>
              <w:t xml:space="preserve">Description</w:t>
            </w:r>
          </w:p>
        </w:tc>
        <w:tc>
          <w:tcPr>
            <w:tcW w:type="dxa" w:w="3008"/>
            <w:tcBorders>
              <w:top w:val="single" w:color="1D72E8" w:sz="1"/>
              <w:left w:val="single" w:color="1D72E8" w:sz="1"/>
              <w:bottom w:val="single" w:color="1D72E8" w:sz="1"/>
              <w:right w:val="single" w:color="1D72E8" w:sz="1"/>
            </w:tcBorders>
            <w:shd w:fill="1D72E8" w:val="clear"/>
            <w:tcMar>
              <w:top w:type="dxa" w:w="80"/>
              <w:left w:type="dxa" w:w="120"/>
              <w:bottom w:type="dxa" w:w="80"/>
              <w:right w:type="dxa" w:w="120"/>
            </w:tcMar>
          </w:tcPr>
          <w:p>
            <w:pPr>
              <w:spacing w:after="0" w:before="0"/>
            </w:pPr>
            <w:r>
              <w:rPr>
                <w:rFonts w:ascii="SF Pro Text" w:cs="SF Pro Text" w:eastAsia="SF Pro Text" w:hAnsi="SF Pro Text"/>
                <w:b/>
                <w:bCs/>
                <w:color w:val="FFFFFF"/>
                <w:sz w:val="20"/>
                <w:szCs w:val="20"/>
              </w:rPr>
              <w:t xml:space="preserve">Persistance</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library.db</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Base de données SQLite avec tous les livres</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Permanente</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.env</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Clé API Gemini (à créer manuellement)</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Permanente</w:t>
            </w:r>
          </w:p>
        </w:tc>
      </w:tr>
      <w:tr>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data/</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Dossier monté par Docker pour la persistence</w:t>
            </w:r>
          </w:p>
        </w:tc>
        <w:tc>
          <w:tcPr>
            <w:tcW w:type="dxa" w:w="3008"/>
            <w:tcBorders>
              <w:top w:val="single" w:color="D1D1D6" w:sz="1"/>
              <w:left w:val="single" w:color="D1D1D6" w:sz="1"/>
              <w:bottom w:val="single" w:color="D1D1D6" w:sz="1"/>
              <w:right w:val="single" w:color="D1D1D6" w:sz="1"/>
            </w:tcBorders>
            <w:tcMar>
              <w:top w:type="dxa" w:w="60"/>
              <w:left w:type="dxa" w:w="120"/>
              <w:bottom w:type="dxa" w:w="60"/>
              <w:right w:type="dxa" w:w="120"/>
            </w:tcMar>
          </w:tcPr>
          <w:p>
            <w:pPr>
              <w:spacing w:after="0" w:before="0"/>
            </w:pPr>
            <w:r>
              <w:rPr>
                <w:rFonts w:ascii="SF Pro Text" w:cs="SF Pro Text" w:eastAsia="SF Pro Text" w:hAnsi="SF Pro Text"/>
                <w:color w:val="1C1C1E"/>
                <w:sz w:val="20"/>
                <w:szCs w:val="20"/>
              </w:rPr>
              <w:t xml:space="preserve">Permanente</w:t>
            </w:r>
          </w:p>
        </w:tc>
      </w:tr>
    </w:tbl>
    <w:p>
      <w:pPr>
        <w:spacing w:after="120" w:before="0"/>
      </w:pPr>
      <w:r>
        <w:t xml:space="preserv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6. Difficultés Rencontrées et Solutions</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6.1 Affichage X11 avec Docker sur macOS</w:t>
      </w:r>
    </w:p>
    <w:p>
      <w:pPr>
        <w:spacing w:after="120" w:before="60"/>
        <w:jc w:val="both"/>
      </w:pPr>
      <w:r>
        <w:rPr>
          <w:rFonts w:ascii="SF Pro Text" w:cs="SF Pro Text" w:eastAsia="SF Pro Text" w:hAnsi="SF Pro Text"/>
          <w:b/>
          <w:bCs/>
          <w:color w:val="1C1C1E"/>
          <w:sz w:val="22"/>
          <w:szCs w:val="22"/>
        </w:rPr>
        <w:t xml:space="preserve">Problème : </w:t>
      </w:r>
      <w:r>
        <w:rPr>
          <w:rFonts w:ascii="SF Pro Text" w:cs="SF Pro Text" w:eastAsia="SF Pro Text" w:hAnsi="SF Pro Text"/>
          <w:color w:val="1C1C1E"/>
          <w:sz w:val="22"/>
          <w:szCs w:val="22"/>
        </w:rPr>
        <w:t xml:space="preserve">Docker sur Mac est une machine virtuelle Linux. Les applications graphiques ne peuvent pas accéder directement à l'écran macOS.</w:t>
      </w:r>
    </w:p>
    <w:p>
      <w:pPr>
        <w:spacing w:after="120" w:before="60"/>
        <w:jc w:val="both"/>
      </w:pPr>
      <w:r>
        <w:rPr>
          <w:rFonts w:ascii="SF Pro Text" w:cs="SF Pro Text" w:eastAsia="SF Pro Text" w:hAnsi="SF Pro Text"/>
          <w:b/>
          <w:bCs/>
          <w:color w:val="1C1C1E"/>
          <w:sz w:val="22"/>
          <w:szCs w:val="22"/>
        </w:rPr>
        <w:t xml:space="preserve">Solution : </w:t>
      </w:r>
      <w:r>
        <w:rPr>
          <w:rFonts w:ascii="SF Pro Text" w:cs="SF Pro Text" w:eastAsia="SF Pro Text" w:hAnsi="SF Pro Text"/>
          <w:color w:val="1C1C1E"/>
          <w:sz w:val="22"/>
          <w:szCs w:val="22"/>
        </w:rPr>
        <w:t xml:space="preserve">XQuartz crée un serveur X11 sur le Mac. Docker transmet ses requêtes graphiques via le réseau local (DISPLAY=host.docker.internal:0). La commande xhost + 127.0.0.1 autorise explicitement cette connexion.</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6.2 Thread-safety avec Tkinter</w:t>
      </w:r>
    </w:p>
    <w:p>
      <w:pPr>
        <w:spacing w:after="120" w:before="60"/>
        <w:jc w:val="both"/>
      </w:pPr>
      <w:r>
        <w:rPr>
          <w:rFonts w:ascii="SF Pro Text" w:cs="SF Pro Text" w:eastAsia="SF Pro Text" w:hAnsi="SF Pro Text"/>
          <w:b/>
          <w:bCs/>
          <w:color w:val="1C1C1E"/>
          <w:sz w:val="22"/>
          <w:szCs w:val="22"/>
        </w:rPr>
        <w:t xml:space="preserve">Problème : </w:t>
      </w:r>
      <w:r>
        <w:rPr>
          <w:rFonts w:ascii="SF Pro Text" w:cs="SF Pro Text" w:eastAsia="SF Pro Text" w:hAnsi="SF Pro Text"/>
          <w:color w:val="1C1C1E"/>
          <w:sz w:val="22"/>
          <w:szCs w:val="22"/>
        </w:rPr>
        <w:t xml:space="preserve">Les appels API Gemini sont bloquants (1-3 secondes). Exécutés dans le thread principal, ils gelaient l'interface.</w:t>
      </w:r>
    </w:p>
    <w:p>
      <w:pPr>
        <w:spacing w:after="120" w:before="60"/>
        <w:jc w:val="both"/>
      </w:pPr>
      <w:r>
        <w:rPr>
          <w:rFonts w:ascii="SF Pro Text" w:cs="SF Pro Text" w:eastAsia="SF Pro Text" w:hAnsi="SF Pro Text"/>
          <w:b/>
          <w:bCs/>
          <w:color w:val="1C1C1E"/>
          <w:sz w:val="22"/>
          <w:szCs w:val="22"/>
        </w:rPr>
        <w:t xml:space="preserve">Solution : </w:t>
      </w:r>
      <w:r>
        <w:rPr>
          <w:rFonts w:ascii="SF Pro Text" w:cs="SF Pro Text" w:eastAsia="SF Pro Text" w:hAnsi="SF Pro Text"/>
          <w:color w:val="1C1C1E"/>
          <w:sz w:val="22"/>
          <w:szCs w:val="22"/>
        </w:rPr>
        <w:t xml:space="preserve">Les appels API sont déplacés dans un thread daemon via threading.Thread. Le résultat est renvoyé dans le thread principal via self.after(0, callback), seule méthode thread-safe en Tkinter.</w:t>
      </w:r>
    </w:p>
    <w:p>
      <w:pPr>
        <w:spacing w:after="120" w:before="0"/>
      </w:pPr>
      <w:r>
        <w:t xml:space="preserve"/>
      </w:r>
    </w:p>
    <w:p>
      <w:pPr>
        <w:pStyle w:val="Heading2"/>
        <w:spacing w:after="120" w:before="300"/>
      </w:pPr>
      <w:r>
        <w:rPr>
          <w:rFonts w:ascii="SF Pro Display" w:cs="SF Pro Display" w:eastAsia="SF Pro Display" w:hAnsi="SF Pro Display"/>
          <w:b/>
          <w:bCs/>
          <w:color w:val="1D72E8"/>
          <w:sz w:val="28"/>
          <w:szCs w:val="28"/>
        </w:rPr>
        <w:t xml:space="preserve">6.3 Contexte bibliothèque pour le chatbot</w:t>
      </w:r>
    </w:p>
    <w:p>
      <w:pPr>
        <w:spacing w:after="120" w:before="60"/>
        <w:jc w:val="both"/>
      </w:pPr>
      <w:r>
        <w:rPr>
          <w:rFonts w:ascii="SF Pro Text" w:cs="SF Pro Text" w:eastAsia="SF Pro Text" w:hAnsi="SF Pro Text"/>
          <w:b/>
          <w:bCs/>
          <w:color w:val="1C1C1E"/>
          <w:sz w:val="22"/>
          <w:szCs w:val="22"/>
        </w:rPr>
        <w:t xml:space="preserve">Problème : </w:t>
      </w:r>
      <w:r>
        <w:rPr>
          <w:rFonts w:ascii="SF Pro Text" w:cs="SF Pro Text" w:eastAsia="SF Pro Text" w:hAnsi="SF Pro Text"/>
          <w:color w:val="1C1C1E"/>
          <w:sz w:val="22"/>
          <w:szCs w:val="22"/>
        </w:rPr>
        <w:t xml:space="preserve">Gemini ne connaît pas les données de la bibliothèque. Comment lui faire répondre sur des livres spécifiques ?</w:t>
      </w:r>
    </w:p>
    <w:p>
      <w:pPr>
        <w:spacing w:after="120" w:before="60"/>
        <w:jc w:val="both"/>
      </w:pPr>
      <w:r>
        <w:rPr>
          <w:rFonts w:ascii="SF Pro Text" w:cs="SF Pro Text" w:eastAsia="SF Pro Text" w:hAnsi="SF Pro Text"/>
          <w:b/>
          <w:bCs/>
          <w:color w:val="1C1C1E"/>
          <w:sz w:val="22"/>
          <w:szCs w:val="22"/>
        </w:rPr>
        <w:t xml:space="preserve">Solution : </w:t>
      </w:r>
      <w:r>
        <w:rPr>
          <w:rFonts w:ascii="SF Pro Text" w:cs="SF Pro Text" w:eastAsia="SF Pro Text" w:hAnsi="SF Pro Text"/>
          <w:color w:val="1C1C1E"/>
          <w:sz w:val="22"/>
          <w:szCs w:val="22"/>
        </w:rPr>
        <w:t xml:space="preserve">À chaque question, toutes les données SQLite sont converties en texte structuré et injectées dans le prompt. C'est une forme simplifiée de RAG (Retrieval-Augmented Generation). Gemini peut ainsi raisonner sur ces données sans avoir été entraîné dessus.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2E8" w:sz="6"/>
              <w:left w:val="single" w:color="1D72E8" w:sz="12"/>
              <w:bottom w:val="single" w:color="1D72E8" w:sz="1"/>
              <w:right w:val="single" w:color="1D72E8" w:sz="1"/>
            </w:tcBorders>
            <w:shd w:fill="EBF3FF" w:val="clear"/>
            <w:tcMar>
              <w:top w:type="dxa" w:w="100"/>
              <w:left w:type="dxa" w:w="250"/>
              <w:bottom w:type="dxa" w:w="100"/>
              <w:right w:type="dxa" w:w="200"/>
            </w:tcMar>
          </w:tcPr>
          <w:p>
            <w:pPr>
              <w:spacing w:after="60" w:before="0"/>
            </w:pPr>
            <w:r>
              <w:rPr>
                <w:rFonts w:ascii="SF Pro Text" w:cs="SF Pro Text" w:eastAsia="SF Pro Text" w:hAnsi="SF Pro Text"/>
                <w:b/>
                <w:bCs/>
                <w:color w:val="1D72E8"/>
                <w:sz w:val="22"/>
                <w:szCs w:val="22"/>
              </w:rPr>
              <w:t xml:space="preserve">Limitation connue</w:t>
            </w:r>
          </w:p>
          <w:p>
            <w:pPr>
              <w:spacing w:after="0" w:before="0"/>
            </w:pPr>
            <w:r>
              <w:rPr>
                <w:rFonts w:ascii="SF Pro Text" w:cs="SF Pro Text" w:eastAsia="SF Pro Text" w:hAnsi="SF Pro Text"/>
                <w:color w:val="1C1C1E"/>
                <w:sz w:val="22"/>
                <w:szCs w:val="22"/>
              </w:rPr>
              <w:t xml:space="preserve">Si la bibliothèque contient beaucoup de livres (&gt;1000), le contexte deviendrait trop long pour le contexte Gemini. La solution serait alors de faire une recherche préalable dans SQLite pour ne transmettre que les livres pertinents à la question.</w:t>
            </w:r>
          </w:p>
        </w:tc>
      </w:tr>
    </w:tbl>
    <w:p>
      <w:pPr>
        <w:spacing w:after="120" w:before="0"/>
      </w:pPr>
      <w:r>
        <w:t xml:space="preserv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7. Perspectives d'Amélioration</w:t>
      </w:r>
    </w:p>
    <w:p>
      <w:pPr>
        <w:spacing w:after="120" w:before="60"/>
        <w:jc w:val="both"/>
      </w:pPr>
      <w:r>
        <w:rPr>
          <w:rFonts w:ascii="SF Pro Text" w:cs="SF Pro Text" w:eastAsia="SF Pro Text" w:hAnsi="SF Pro Text"/>
          <w:color w:val="1C1C1E"/>
          <w:sz w:val="22"/>
          <w:szCs w:val="22"/>
        </w:rPr>
        <w:t xml:space="preserve">Ce projet constitue une base solide qui pourrait évoluer dans plusieurs directions :</w:t>
      </w:r>
    </w:p>
    <w:p>
      <w:pPr>
        <w:spacing w:after="120" w:before="0"/>
      </w:pPr>
      <w:r>
        <w:t xml:space="preserve"/>
      </w:r>
    </w:p>
    <w:p>
      <w:pPr>
        <w:pStyle w:val="ListParagraph"/>
        <w:numPr>
          <w:ilvl w:val="0"/>
          <w:numId w:val="3"/>
        </w:numPr>
        <w:spacing w:after="40" w:before="40"/>
      </w:pPr>
      <w:r>
        <w:rPr>
          <w:rFonts w:ascii="SF Pro Text" w:cs="SF Pro Text" w:eastAsia="SF Pro Text" w:hAnsi="SF Pro Text"/>
          <w:color w:val="1C1C1E"/>
          <w:sz w:val="22"/>
          <w:szCs w:val="22"/>
        </w:rPr>
        <w:t xml:space="preserve">Gestion des emprunts avec dates de retour et notifications</w:t>
      </w:r>
    </w:p>
    <w:p>
      <w:pPr>
        <w:pStyle w:val="ListParagraph"/>
        <w:numPr>
          <w:ilvl w:val="0"/>
          <w:numId w:val="3"/>
        </w:numPr>
        <w:spacing w:after="40" w:before="40"/>
      </w:pPr>
      <w:r>
        <w:rPr>
          <w:rFonts w:ascii="SF Pro Text" w:cs="SF Pro Text" w:eastAsia="SF Pro Text" w:hAnsi="SF Pro Text"/>
          <w:color w:val="1C1C1E"/>
          <w:sz w:val="22"/>
          <w:szCs w:val="22"/>
        </w:rPr>
        <w:t xml:space="preserve">Authentification des utilisateurs (étudiant / bibliothécaire)</w:t>
      </w:r>
    </w:p>
    <w:p>
      <w:pPr>
        <w:pStyle w:val="ListParagraph"/>
        <w:numPr>
          <w:ilvl w:val="0"/>
          <w:numId w:val="3"/>
        </w:numPr>
        <w:spacing w:after="40" w:before="40"/>
      </w:pPr>
      <w:r>
        <w:rPr>
          <w:rFonts w:ascii="SF Pro Text" w:cs="SF Pro Text" w:eastAsia="SF Pro Text" w:hAnsi="SF Pro Text"/>
          <w:color w:val="1C1C1E"/>
          <w:sz w:val="22"/>
          <w:szCs w:val="22"/>
        </w:rPr>
        <w:t xml:space="preserve">Export du catalogue en PDF ou Excel</w:t>
      </w:r>
    </w:p>
    <w:p>
      <w:pPr>
        <w:pStyle w:val="ListParagraph"/>
        <w:numPr>
          <w:ilvl w:val="0"/>
          <w:numId w:val="3"/>
        </w:numPr>
        <w:spacing w:after="40" w:before="40"/>
      </w:pPr>
      <w:r>
        <w:rPr>
          <w:rFonts w:ascii="SF Pro Text" w:cs="SF Pro Text" w:eastAsia="SF Pro Text" w:hAnsi="SF Pro Text"/>
          <w:color w:val="1C1C1E"/>
          <w:sz w:val="22"/>
          <w:szCs w:val="22"/>
        </w:rPr>
        <w:t xml:space="preserve">Interface web avec Flask ou FastAPI pour un accès multi-utilisateurs</w:t>
      </w:r>
    </w:p>
    <w:p>
      <w:pPr>
        <w:pStyle w:val="ListParagraph"/>
        <w:numPr>
          <w:ilvl w:val="0"/>
          <w:numId w:val="3"/>
        </w:numPr>
        <w:spacing w:after="40" w:before="40"/>
      </w:pPr>
      <w:r>
        <w:rPr>
          <w:rFonts w:ascii="SF Pro Text" w:cs="SF Pro Text" w:eastAsia="SF Pro Text" w:hAnsi="SF Pro Text"/>
          <w:color w:val="1C1C1E"/>
          <w:sz w:val="22"/>
          <w:szCs w:val="22"/>
        </w:rPr>
        <w:t xml:space="preserve">Historique des conversations avec le chatbot</w:t>
      </w:r>
    </w:p>
    <w:p>
      <w:pPr>
        <w:pStyle w:val="ListParagraph"/>
        <w:numPr>
          <w:ilvl w:val="0"/>
          <w:numId w:val="3"/>
        </w:numPr>
        <w:spacing w:after="40" w:before="40"/>
      </w:pPr>
      <w:r>
        <w:rPr>
          <w:rFonts w:ascii="SF Pro Text" w:cs="SF Pro Text" w:eastAsia="SF Pro Text" w:hAnsi="SF Pro Text"/>
          <w:color w:val="1C1C1E"/>
          <w:sz w:val="22"/>
          <w:szCs w:val="22"/>
        </w:rPr>
        <w:t xml:space="preserve">Système de réservation en ligne</w:t>
      </w:r>
    </w:p>
    <w:p>
      <w:pPr>
        <w:pStyle w:val="ListParagraph"/>
        <w:numPr>
          <w:ilvl w:val="0"/>
          <w:numId w:val="3"/>
        </w:numPr>
        <w:spacing w:after="40" w:before="40"/>
      </w:pPr>
      <w:r>
        <w:rPr>
          <w:rFonts w:ascii="SF Pro Text" w:cs="SF Pro Text" w:eastAsia="SF Pro Text" w:hAnsi="SF Pro Text"/>
          <w:color w:val="1C1C1E"/>
          <w:sz w:val="22"/>
          <w:szCs w:val="22"/>
        </w:rPr>
        <w:t xml:space="preserve">Recommandations personnalisées basées sur l'historique d'emprunt</w:t>
      </w:r>
    </w:p>
    <w:p>
      <w:pPr>
        <w:pStyle w:val="ListParagraph"/>
        <w:numPr>
          <w:ilvl w:val="0"/>
          <w:numId w:val="3"/>
        </w:numPr>
        <w:spacing w:after="40" w:before="40"/>
      </w:pPr>
      <w:r>
        <w:rPr>
          <w:rFonts w:ascii="SF Pro Text" w:cs="SF Pro Text" w:eastAsia="SF Pro Text" w:hAnsi="SF Pro Text"/>
          <w:color w:val="1C1C1E"/>
          <w:sz w:val="22"/>
          <w:szCs w:val="22"/>
        </w:rPr>
        <w:t xml:space="preserve">Intégration avec une API de métadonnées (Open Library, Google Books)</w:t>
      </w:r>
    </w:p>
    <w:p>
      <w:pPr>
        <w:spacing w:after="120" w:before="0"/>
      </w:pPr>
      <w:r>
        <w:t xml:space="preserve"/>
      </w:r>
    </w:p>
    <w:p>
      <w:pPr>
        <w:pStyle w:val="Heading1"/>
        <w:pBdr>
          <w:bottom w:val="single" w:color="1D72E8" w:sz="3" w:space="4"/>
        </w:pBdr>
        <w:spacing w:after="200" w:before="400"/>
      </w:pPr>
      <w:r>
        <w:rPr>
          <w:rFonts w:ascii="SF Pro Display" w:cs="SF Pro Display" w:eastAsia="SF Pro Display" w:hAnsi="SF Pro Display"/>
          <w:b/>
          <w:bCs/>
          <w:color w:val="1C1C1E"/>
          <w:sz w:val="36"/>
          <w:szCs w:val="36"/>
        </w:rPr>
        <w:t xml:space="preserve">8. Conclusion</w:t>
      </w:r>
    </w:p>
    <w:p>
      <w:pPr>
        <w:spacing w:after="120" w:before="60"/>
        <w:jc w:val="both"/>
      </w:pPr>
      <w:r>
        <w:rPr>
          <w:rFonts w:ascii="SF Pro Text" w:cs="SF Pro Text" w:eastAsia="SF Pro Text" w:hAnsi="SF Pro Text"/>
          <w:color w:val="1C1C1E"/>
          <w:sz w:val="22"/>
          <w:szCs w:val="22"/>
        </w:rPr>
        <w:t xml:space="preserve">Ce projet a permis de réaliser une application complète et fonctionnelle qui illustre plusieurs concepts fondamentaux du développement logiciel moderne : la programmation orientée objet, la séparation des responsabilités, la gestion de base de données relationnelle et l'intégration d'APIs d'intelligence artificielle.</w:t>
      </w:r>
    </w:p>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Au-delà des fonctionnalités, c'est l'architecture qui constitue l'apport principal. L'organisation en couches (modèle, base de données, service, interface) rend le code maintenable et extensible : chaque composant peut être modifié ou remplacé indépendamment des autres.</w:t>
      </w:r>
    </w:p>
    <w:p>
      <w:pPr>
        <w:spacing w:after="120" w:before="0"/>
      </w:pPr>
      <w:r>
        <w:t xml:space="preserve"/>
      </w:r>
    </w:p>
    <w:p>
      <w:pPr>
        <w:spacing w:after="120" w:before="60"/>
        <w:jc w:val="both"/>
      </w:pPr>
      <w:r>
        <w:rPr>
          <w:rFonts w:ascii="SF Pro Text" w:cs="SF Pro Text" w:eastAsia="SF Pro Text" w:hAnsi="SF Pro Text"/>
          <w:color w:val="1C1C1E"/>
          <w:sz w:val="22"/>
          <w:szCs w:val="22"/>
        </w:rPr>
        <w:t xml:space="preserve">L'intégration de Gemini démontre que l'ajout d'intelligence artificielle à une application existante ne nécessite pas une refonte complète — il suffit d'une couche d'abstraction propre qui injecte le bon contexte dans les requêtes au modèle.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2E8" w:sz="6"/>
              <w:left w:val="single" w:color="1D72E8" w:sz="12"/>
              <w:bottom w:val="single" w:color="1D72E8" w:sz="1"/>
              <w:right w:val="single" w:color="1D72E8" w:sz="1"/>
            </w:tcBorders>
            <w:shd w:fill="EBF3FF" w:val="clear"/>
            <w:tcMar>
              <w:top w:type="dxa" w:w="100"/>
              <w:left w:type="dxa" w:w="250"/>
              <w:bottom w:type="dxa" w:w="100"/>
              <w:right w:type="dxa" w:w="200"/>
            </w:tcMar>
          </w:tcPr>
          <w:p>
            <w:pPr>
              <w:spacing w:after="60" w:before="0"/>
            </w:pPr>
            <w:r>
              <w:rPr>
                <w:rFonts w:ascii="SF Pro Text" w:cs="SF Pro Text" w:eastAsia="SF Pro Text" w:hAnsi="SF Pro Text"/>
                <w:b/>
                <w:bCs/>
                <w:color w:val="1D72E8"/>
                <w:sz w:val="22"/>
                <w:szCs w:val="22"/>
              </w:rPr>
              <w:t xml:space="preserve">Bilan</w:t>
            </w:r>
          </w:p>
          <w:p>
            <w:pPr>
              <w:spacing w:after="0" w:before="0"/>
            </w:pPr>
            <w:r>
              <w:rPr>
                <w:rFonts w:ascii="SF Pro Text" w:cs="SF Pro Text" w:eastAsia="SF Pro Text" w:hAnsi="SF Pro Text"/>
                <w:color w:val="1C1C1E"/>
                <w:sz w:val="22"/>
                <w:szCs w:val="22"/>
              </w:rPr>
              <w:t xml:space="preserve">L'application répond à tous les critères du cahier des charges : CRUD complet, chatbot en langage naturel, interface moderne en mode sombre, architecture modulaire, et documentation claire. Elle est testée et fonctionnelle sur macOS avec et sans Docker.</w:t>
            </w:r>
          </w:p>
        </w:tc>
      </w:tr>
    </w:tbl>
    <w:p>
      <w:pPr>
        <w:spacing w:after="240" w:before="0"/>
      </w:pPr>
      <w:r>
        <w:t xml:space="preserve"/>
      </w:r>
    </w:p>
    <w:p>
      <w:pPr>
        <w:pBdr>
          <w:top w:val="single" w:color="D1D1D6" w:sz="1" w:space="8"/>
        </w:pBdr>
        <w:spacing w:after="0" w:before="400"/>
        <w:jc w:val="center"/>
      </w:pPr>
      <w:r>
        <w:rPr>
          <w:rFonts w:ascii="SF Pro Text" w:cs="SF Pro Text" w:eastAsia="SF Pro Text" w:hAnsi="SF Pro Text"/>
          <w:i/>
          <w:iCs/>
          <w:color w:val="8E8E93"/>
          <w:sz w:val="18"/>
          <w:szCs w:val="18"/>
        </w:rPr>
        <w:t xml:space="preserve">Bibliothèque Intelligente avec Chatbot IA  —  Projet Semestriel Python  —  AU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C1C1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72E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1C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2026-05-27T07:55:15.586Z</dcterms:created>
  <dcterms:modified xsi:type="dcterms:W3CDTF">2026-05-27T07:55:15.586Z</dcterms:modified>
</cp:coreProperties>
</file>

<file path=docProps/custom.xml><?xml version="1.0" encoding="utf-8"?>
<Properties xmlns="http://schemas.openxmlformats.org/officeDocument/2006/custom-properties" xmlns:vt="http://schemas.openxmlformats.org/officeDocument/2006/docPropsVTypes"/>
</file>