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7C3C7" w14:textId="7801651E" w:rsidR="00407B57" w:rsidRDefault="00DB54B3">
      <w:pPr>
        <w:pStyle w:val="Title"/>
      </w:pPr>
      <w:r>
        <w:t>Defense Against the Dark R’s</w:t>
      </w:r>
      <w:r w:rsidR="0024138C">
        <w:t xml:space="preserve"> Syllabus</w:t>
      </w:r>
    </w:p>
    <w:p w14:paraId="322B6D7F" w14:textId="1DAE96EA" w:rsidR="007272A8" w:rsidRPr="007272A8" w:rsidRDefault="00F22D23" w:rsidP="007272A8">
      <w:pPr>
        <w:pStyle w:val="Subtitle"/>
      </w:pPr>
      <w:r>
        <w:t>Eastman</w:t>
      </w:r>
      <w:r w:rsidR="007272A8">
        <w:t xml:space="preserve"> Room </w:t>
      </w:r>
      <w:r>
        <w:t>3355</w:t>
      </w:r>
    </w:p>
    <w:p w14:paraId="0B14545F" w14:textId="77777777" w:rsidR="00407B57" w:rsidRDefault="00ED7C21">
      <w:pPr>
        <w:pStyle w:val="Heading1"/>
      </w:pPr>
      <w:r>
        <w:t>Instructor Information</w:t>
      </w:r>
    </w:p>
    <w:tbl>
      <w:tblPr>
        <w:tblStyle w:val="SyllabusTable-NoBorders"/>
        <w:tblW w:w="9720" w:type="dxa"/>
        <w:tblLook w:val="04A0" w:firstRow="1" w:lastRow="0" w:firstColumn="1" w:lastColumn="0" w:noHBand="0" w:noVBand="1"/>
        <w:tblCaption w:val="Content table"/>
      </w:tblPr>
      <w:tblGrid>
        <w:gridCol w:w="3239"/>
        <w:gridCol w:w="3240"/>
        <w:gridCol w:w="3241"/>
      </w:tblGrid>
      <w:tr w:rsidR="00407B57" w14:paraId="66AAE1D3" w14:textId="77777777" w:rsidTr="00407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1" w:type="dxa"/>
          </w:tcPr>
          <w:p w14:paraId="25F5660D" w14:textId="77777777" w:rsidR="00407B57" w:rsidRDefault="00ED7C21">
            <w:r>
              <w:t>Instructor</w:t>
            </w:r>
          </w:p>
        </w:tc>
        <w:tc>
          <w:tcPr>
            <w:tcW w:w="3241" w:type="dxa"/>
          </w:tcPr>
          <w:p w14:paraId="5258DAA3" w14:textId="77777777" w:rsidR="00407B57" w:rsidRDefault="00ED7C21">
            <w:r>
              <w:t>Email</w:t>
            </w:r>
          </w:p>
        </w:tc>
        <w:tc>
          <w:tcPr>
            <w:tcW w:w="3242" w:type="dxa"/>
          </w:tcPr>
          <w:p w14:paraId="35C877DB" w14:textId="50F9D9AA" w:rsidR="00407B57" w:rsidRDefault="00ED7C21">
            <w:r>
              <w:t>Office Location</w:t>
            </w:r>
          </w:p>
        </w:tc>
      </w:tr>
      <w:tr w:rsidR="00407B57" w14:paraId="2FFA2077" w14:textId="77777777" w:rsidTr="00407B57">
        <w:tc>
          <w:tcPr>
            <w:tcW w:w="3241" w:type="dxa"/>
          </w:tcPr>
          <w:p w14:paraId="44A6509E" w14:textId="10AA5D2A" w:rsidR="00407B57" w:rsidRDefault="0024138C">
            <w:r>
              <w:t>Dustin Haraden</w:t>
            </w:r>
          </w:p>
        </w:tc>
        <w:tc>
          <w:tcPr>
            <w:tcW w:w="3241" w:type="dxa"/>
          </w:tcPr>
          <w:p w14:paraId="3B6F85A1" w14:textId="43FD1A28" w:rsidR="00407B57" w:rsidRDefault="00F22D23">
            <w:r>
              <w:t>dxhgsh@rit.edu</w:t>
            </w:r>
          </w:p>
        </w:tc>
        <w:tc>
          <w:tcPr>
            <w:tcW w:w="3242" w:type="dxa"/>
          </w:tcPr>
          <w:p w14:paraId="40664F39" w14:textId="1CE2F088" w:rsidR="00407B57" w:rsidRDefault="00F22D23">
            <w:r>
              <w:t xml:space="preserve">EAS - </w:t>
            </w:r>
            <w:r w:rsidR="008770C2">
              <w:t>3378</w:t>
            </w:r>
          </w:p>
        </w:tc>
      </w:tr>
    </w:tbl>
    <w:p w14:paraId="29BC3825" w14:textId="77777777" w:rsidR="00407B57" w:rsidRDefault="00ED7C21">
      <w:pPr>
        <w:pStyle w:val="Heading1"/>
      </w:pPr>
      <w:r>
        <w:t>General Information</w:t>
      </w:r>
    </w:p>
    <w:p w14:paraId="34C29EC9" w14:textId="77777777" w:rsidR="00407B57" w:rsidRDefault="00ED7C21">
      <w:pPr>
        <w:pStyle w:val="Heading2"/>
      </w:pPr>
      <w:r>
        <w:t>Description</w:t>
      </w:r>
    </w:p>
    <w:p w14:paraId="29525977" w14:textId="4285B6BB" w:rsidR="00407B57" w:rsidRDefault="000461D8">
      <w:r>
        <w:t xml:space="preserve">A foundation in </w:t>
      </w:r>
      <w:r w:rsidR="00DB54B3">
        <w:t xml:space="preserve">organizing your R projects and combatting informal practices. Introduction and exploration of Open Science within a Clinical/Community framework. </w:t>
      </w:r>
    </w:p>
    <w:p w14:paraId="573EF8E7" w14:textId="77777777" w:rsidR="00407B57" w:rsidRDefault="00ED7C21">
      <w:pPr>
        <w:pStyle w:val="Heading2"/>
      </w:pPr>
      <w:r>
        <w:t>Expectations and Goals</w:t>
      </w:r>
    </w:p>
    <w:p w14:paraId="25DFAB7B" w14:textId="2888BD61" w:rsidR="00407B57" w:rsidRDefault="000461D8">
      <w:r>
        <w:t xml:space="preserve">The </w:t>
      </w:r>
      <w:r w:rsidR="00F22D23">
        <w:t xml:space="preserve">main </w:t>
      </w:r>
      <w:r>
        <w:t>goal of this course</w:t>
      </w:r>
      <w:r w:rsidR="00F22D23">
        <w:t>/workshop is to provide an on-ramp to using R in practice. There will likely be introductions to coding and using the software as well as important functions that are used within a social science perspective. Additionally, a goal</w:t>
      </w:r>
      <w:r>
        <w:t xml:space="preserve"> is to introduce </w:t>
      </w:r>
      <w:r w:rsidR="00F22D23">
        <w:t>researchers</w:t>
      </w:r>
      <w:r>
        <w:t xml:space="preserve"> to </w:t>
      </w:r>
      <w:r w:rsidR="00DB54B3">
        <w:t>effective strategies and practices for organizing their research projects within R</w:t>
      </w:r>
      <w:r>
        <w:t xml:space="preserve">. The </w:t>
      </w:r>
      <w:r w:rsidR="00DB54B3">
        <w:t>focus will revolve around promoting Open Science practices as they apply to own interests.</w:t>
      </w:r>
      <w:r>
        <w:t xml:space="preserve"> I will introduce a workflow within R that will maximize reproducibility and attempt to future proof analyses (take that future Dustin!).</w:t>
      </w:r>
    </w:p>
    <w:p w14:paraId="10C2674D" w14:textId="77777777" w:rsidR="00407B57" w:rsidRDefault="00ED7C21">
      <w:pPr>
        <w:pStyle w:val="Heading1"/>
      </w:pPr>
      <w:r>
        <w:t>Course Materials</w:t>
      </w:r>
    </w:p>
    <w:p w14:paraId="0D01B1BE" w14:textId="77777777" w:rsidR="00407B57" w:rsidRDefault="00ED7C21">
      <w:pPr>
        <w:pStyle w:val="Heading2"/>
      </w:pPr>
      <w:r>
        <w:t>Required Materials</w:t>
      </w:r>
    </w:p>
    <w:p w14:paraId="368F36FD" w14:textId="55CAE616" w:rsidR="00407B57" w:rsidRDefault="000461D8">
      <w:pPr>
        <w:pStyle w:val="ListBullet"/>
      </w:pPr>
      <w:r>
        <w:t>Computer with R</w:t>
      </w:r>
      <w:r w:rsidR="00DB54B3">
        <w:t xml:space="preserve"> &amp; </w:t>
      </w:r>
      <w:r w:rsidR="007272A8">
        <w:t>R-Studio</w:t>
      </w:r>
      <w:r>
        <w:t xml:space="preserve"> </w:t>
      </w:r>
    </w:p>
    <w:p w14:paraId="1CC28D32" w14:textId="62521583" w:rsidR="000461D8" w:rsidRDefault="000461D8" w:rsidP="000461D8">
      <w:pPr>
        <w:pStyle w:val="ListBullet"/>
      </w:pPr>
      <w:r>
        <w:t xml:space="preserve">Laughter (WARNING: Instructor </w:t>
      </w:r>
      <w:r>
        <w:rPr>
          <w:u w:val="single"/>
        </w:rPr>
        <w:t>will</w:t>
      </w:r>
      <w:r>
        <w:t xml:space="preserve"> make lame </w:t>
      </w:r>
      <w:r w:rsidR="00F20B47">
        <w:t xml:space="preserve">dad </w:t>
      </w:r>
      <w:r>
        <w:t>jokes)</w:t>
      </w:r>
    </w:p>
    <w:p w14:paraId="015AF831" w14:textId="486D14C8" w:rsidR="000461D8" w:rsidRDefault="000461D8" w:rsidP="000461D8">
      <w:pPr>
        <w:pStyle w:val="ListBullet"/>
      </w:pPr>
      <w:r>
        <w:t>Curiosity</w:t>
      </w:r>
    </w:p>
    <w:p w14:paraId="212CDEC2" w14:textId="71EFBA44" w:rsidR="00B32C0E" w:rsidRDefault="000461D8" w:rsidP="00B32C0E">
      <w:pPr>
        <w:pStyle w:val="ListBullet"/>
      </w:pPr>
      <w:r>
        <w:t>Coffee</w:t>
      </w:r>
    </w:p>
    <w:p w14:paraId="2F3D6B57" w14:textId="3FEA1A0D" w:rsidR="00407B57" w:rsidRDefault="00ED7C21">
      <w:pPr>
        <w:pStyle w:val="Heading2"/>
      </w:pPr>
      <w:r>
        <w:t>Optional Materials</w:t>
      </w:r>
    </w:p>
    <w:p w14:paraId="12F642FC" w14:textId="08440537" w:rsidR="000461D8" w:rsidRDefault="007272A8" w:rsidP="000461D8">
      <w:pPr>
        <w:pStyle w:val="ListBullet"/>
      </w:pPr>
      <w:r>
        <w:t xml:space="preserve">Light Saber </w:t>
      </w:r>
    </w:p>
    <w:p w14:paraId="2AC13E39" w14:textId="3944868C" w:rsidR="000461D8" w:rsidRDefault="000461D8" w:rsidP="000461D8">
      <w:pPr>
        <w:pStyle w:val="ListBullet"/>
      </w:pPr>
      <w:r>
        <w:t>T.A.R.D.I.S.</w:t>
      </w:r>
      <w:r w:rsidR="00A770C5">
        <w:t>/Sonic Screwdriver</w:t>
      </w:r>
    </w:p>
    <w:p w14:paraId="6F1BF45D" w14:textId="77777777" w:rsidR="00A770C5" w:rsidRDefault="00A770C5" w:rsidP="00A770C5">
      <w:pPr>
        <w:pStyle w:val="ListBullet"/>
      </w:pPr>
      <w:r>
        <w:t xml:space="preserve">DeLorean </w:t>
      </w:r>
    </w:p>
    <w:p w14:paraId="19DFC045" w14:textId="6373DE17" w:rsidR="00B32C0E" w:rsidRDefault="00A770C5" w:rsidP="00A770C5">
      <w:pPr>
        <w:pStyle w:val="ListBullet"/>
      </w:pPr>
      <w:r>
        <w:t>One Ring to Rule Them All</w:t>
      </w:r>
    </w:p>
    <w:p w14:paraId="23E4F492" w14:textId="77777777" w:rsidR="00B32C0E" w:rsidRDefault="00B32C0E" w:rsidP="00B32C0E">
      <w:pPr>
        <w:pStyle w:val="ListBullet"/>
        <w:numPr>
          <w:ilvl w:val="0"/>
          <w:numId w:val="0"/>
        </w:numPr>
        <w:ind w:left="144" w:hanging="144"/>
      </w:pPr>
    </w:p>
    <w:p w14:paraId="36A8893B" w14:textId="27C15ACA" w:rsidR="00DB54B3" w:rsidRDefault="00DB54B3" w:rsidP="00DB54B3">
      <w:pPr>
        <w:pStyle w:val="Heading2"/>
      </w:pPr>
      <w:r>
        <w:t>Course Website</w:t>
      </w:r>
    </w:p>
    <w:p w14:paraId="3FC4AE4E" w14:textId="57E20F58" w:rsidR="00DB54B3" w:rsidRPr="00DB54B3" w:rsidRDefault="00DB54B3" w:rsidP="00DB54B3">
      <w:r>
        <w:t xml:space="preserve">The </w:t>
      </w:r>
      <w:r w:rsidR="008770C2">
        <w:t>instructor is working to get a GitHub Pages website up</w:t>
      </w:r>
    </w:p>
    <w:p w14:paraId="252105E0" w14:textId="77777777" w:rsidR="00B32C0E" w:rsidRPr="00DB54B3" w:rsidRDefault="00B32C0E" w:rsidP="00DB54B3"/>
    <w:p w14:paraId="0FA5FEA2" w14:textId="311765A7" w:rsidR="00407B57" w:rsidRDefault="007272A8">
      <w:pPr>
        <w:pStyle w:val="Heading2"/>
      </w:pPr>
      <w:r>
        <w:lastRenderedPageBreak/>
        <w:t xml:space="preserve">Recommended </w:t>
      </w:r>
      <w:r w:rsidR="00ED7C21">
        <w:t>Text</w:t>
      </w:r>
    </w:p>
    <w:p w14:paraId="407CD7A5" w14:textId="77777777" w:rsidR="00B32C0E" w:rsidRDefault="00B32C0E" w:rsidP="00B32C0E">
      <w:pPr>
        <w:rPr>
          <w:rStyle w:val="Strong"/>
        </w:rPr>
      </w:pPr>
      <w:r>
        <w:rPr>
          <w:rStyle w:val="Strong"/>
        </w:rPr>
        <w:t>R for Data Science</w:t>
      </w:r>
    </w:p>
    <w:p w14:paraId="69A38045" w14:textId="2739A7B5" w:rsidR="00B32C0E" w:rsidRDefault="00B32C0E" w:rsidP="00B32C0E">
      <w:pPr>
        <w:ind w:firstLine="720"/>
      </w:pPr>
      <w:r w:rsidRPr="00B32C0E">
        <w:rPr>
          <w:i/>
        </w:rPr>
        <w:t>Hadley Wickham</w:t>
      </w:r>
      <w:r>
        <w:t xml:space="preserve">, </w:t>
      </w:r>
      <w:hyperlink r:id="rId7" w:history="1">
        <w:r w:rsidR="006A31D4" w:rsidRPr="00432ECD">
          <w:rPr>
            <w:rStyle w:val="Hyperlink"/>
          </w:rPr>
          <w:t>https://r4ds.hadley.nz/</w:t>
        </w:r>
      </w:hyperlink>
      <w:r w:rsidR="006A31D4">
        <w:t xml:space="preserve"> </w:t>
      </w:r>
      <w:r>
        <w:t>(free)</w:t>
      </w:r>
    </w:p>
    <w:p w14:paraId="162F0EF8" w14:textId="35E6CB87" w:rsidR="00B32C0E" w:rsidRPr="00B32C0E" w:rsidRDefault="00B32C0E" w:rsidP="00B32C0E">
      <w:pPr>
        <w:rPr>
          <w:b/>
        </w:rPr>
      </w:pPr>
      <w:r w:rsidRPr="00B32C0E">
        <w:rPr>
          <w:b/>
        </w:rPr>
        <w:t>R Markdown: The Definitive Guide</w:t>
      </w:r>
    </w:p>
    <w:p w14:paraId="3DA5A170" w14:textId="45866279" w:rsidR="00B32C0E" w:rsidRDefault="00B32C0E" w:rsidP="00B32C0E">
      <w:pPr>
        <w:rPr>
          <w:rStyle w:val="Emphasis"/>
          <w:i w:val="0"/>
        </w:rPr>
      </w:pPr>
      <w:r>
        <w:tab/>
      </w:r>
      <w:r w:rsidRPr="00B32C0E">
        <w:rPr>
          <w:rStyle w:val="Emphasis"/>
        </w:rPr>
        <w:t>Yihui Xie, J. J. Allaire, Garrett Grolemund</w:t>
      </w:r>
      <w:r>
        <w:rPr>
          <w:rStyle w:val="Emphasis"/>
          <w:i w:val="0"/>
        </w:rPr>
        <w:t xml:space="preserve">; </w:t>
      </w:r>
      <w:hyperlink r:id="rId8" w:history="1">
        <w:r w:rsidRPr="0018256A">
          <w:rPr>
            <w:rStyle w:val="Hyperlink"/>
          </w:rPr>
          <w:t>https://</w:t>
        </w:r>
        <w:r w:rsidRPr="0018256A">
          <w:rPr>
            <w:rStyle w:val="Hyperlink"/>
          </w:rPr>
          <w:t>b</w:t>
        </w:r>
        <w:r w:rsidRPr="0018256A">
          <w:rPr>
            <w:rStyle w:val="Hyperlink"/>
          </w:rPr>
          <w:t>ookdown.org/yihui/rmarkdown/</w:t>
        </w:r>
      </w:hyperlink>
      <w:r>
        <w:rPr>
          <w:rStyle w:val="Emphasis"/>
          <w:i w:val="0"/>
        </w:rPr>
        <w:t xml:space="preserve"> (free)</w:t>
      </w:r>
    </w:p>
    <w:p w14:paraId="4F7CA1C9" w14:textId="16489222" w:rsidR="00C90438" w:rsidRDefault="00C90438" w:rsidP="00B32C0E">
      <w:pPr>
        <w:rPr>
          <w:b/>
          <w:i/>
        </w:rPr>
      </w:pPr>
      <w:r>
        <w:rPr>
          <w:b/>
        </w:rPr>
        <w:t>Advanced R</w:t>
      </w:r>
    </w:p>
    <w:p w14:paraId="791AD154" w14:textId="55C4B63D" w:rsidR="00C90438" w:rsidRPr="00C90438" w:rsidRDefault="00C90438" w:rsidP="00B32C0E">
      <w:r>
        <w:rPr>
          <w:b/>
          <w:i/>
        </w:rPr>
        <w:tab/>
      </w:r>
      <w:r>
        <w:rPr>
          <w:i/>
        </w:rPr>
        <w:t xml:space="preserve">Hadley Wickham, </w:t>
      </w:r>
      <w:hyperlink r:id="rId9" w:history="1">
        <w:r w:rsidR="008770C2" w:rsidRPr="00432ECD">
          <w:rPr>
            <w:rStyle w:val="Hyperlink"/>
          </w:rPr>
          <w:t>http://adv-r.had.co.nz/Introduction.html</w:t>
        </w:r>
      </w:hyperlink>
      <w:r w:rsidR="008770C2">
        <w:t xml:space="preserve"> </w:t>
      </w:r>
      <w:r>
        <w:rPr>
          <w:i/>
        </w:rPr>
        <w:t xml:space="preserve"> </w:t>
      </w:r>
      <w:r>
        <w:t>(free)</w:t>
      </w:r>
    </w:p>
    <w:p w14:paraId="4D67B87C" w14:textId="7B92B38E" w:rsidR="007272A8" w:rsidRPr="007272A8" w:rsidRDefault="007272A8" w:rsidP="007272A8">
      <w:pPr>
        <w:rPr>
          <w:b/>
          <w:bCs/>
        </w:rPr>
      </w:pPr>
      <w:r w:rsidRPr="007272A8">
        <w:rPr>
          <w:b/>
          <w:bCs/>
        </w:rPr>
        <w:t>The Seven Deadly Sins of Psychology: A Manifesto for Reforming the Culture of Scientific Practice</w:t>
      </w:r>
    </w:p>
    <w:p w14:paraId="6E263E4D" w14:textId="469C8457" w:rsidR="00407B57" w:rsidRDefault="007272A8" w:rsidP="007272A8">
      <w:pPr>
        <w:rPr>
          <w:bCs/>
          <w:color w:val="262626" w:themeColor="text1" w:themeTint="D9"/>
        </w:rPr>
      </w:pPr>
      <w:r w:rsidRPr="007272A8">
        <w:rPr>
          <w:b/>
          <w:bCs/>
          <w:color w:val="262626" w:themeColor="text1" w:themeTint="D9"/>
        </w:rPr>
        <w:t xml:space="preserve"> </w:t>
      </w:r>
      <w:r>
        <w:rPr>
          <w:b/>
          <w:bCs/>
          <w:color w:val="262626" w:themeColor="text1" w:themeTint="D9"/>
        </w:rPr>
        <w:tab/>
      </w:r>
      <w:r w:rsidRPr="00B32C0E">
        <w:rPr>
          <w:bCs/>
          <w:i/>
          <w:color w:val="262626" w:themeColor="text1" w:themeTint="D9"/>
        </w:rPr>
        <w:t>Chris Chambers</w:t>
      </w:r>
      <w:r>
        <w:rPr>
          <w:bCs/>
          <w:color w:val="262626" w:themeColor="text1" w:themeTint="D9"/>
        </w:rPr>
        <w:t xml:space="preserve"> (check it out from the library &amp; give it a read when you can) </w:t>
      </w:r>
    </w:p>
    <w:p w14:paraId="7D8DD737" w14:textId="77777777" w:rsidR="00C90438" w:rsidRDefault="00C90438" w:rsidP="007272A8">
      <w:pPr>
        <w:rPr>
          <w:bCs/>
          <w:color w:val="262626" w:themeColor="text1" w:themeTint="D9"/>
        </w:rPr>
      </w:pPr>
    </w:p>
    <w:p w14:paraId="1099E7DB" w14:textId="656B7524" w:rsidR="00407B57" w:rsidRDefault="00D7460E">
      <w:pPr>
        <w:pStyle w:val="Heading1"/>
      </w:pPr>
      <w:r>
        <w:t>Proposed</w:t>
      </w:r>
      <w:r w:rsidR="00ED7C21">
        <w:t xml:space="preserve"> </w:t>
      </w:r>
      <w:r>
        <w:t>Topics</w:t>
      </w:r>
    </w:p>
    <w:tbl>
      <w:tblPr>
        <w:tblStyle w:val="SyllabusTable-withBorders"/>
        <w:tblW w:w="6210" w:type="dxa"/>
        <w:tblLook w:val="04A0" w:firstRow="1" w:lastRow="0" w:firstColumn="1" w:lastColumn="0" w:noHBand="0" w:noVBand="1"/>
        <w:tblCaption w:val="Content table"/>
        <w:tblDescription w:val="Course schedule"/>
      </w:tblPr>
      <w:tblGrid>
        <w:gridCol w:w="450"/>
        <w:gridCol w:w="5760"/>
      </w:tblGrid>
      <w:tr w:rsidR="00D7460E" w14:paraId="1AF2D02C" w14:textId="77777777" w:rsidTr="00D74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1405234" w14:textId="333A4F4B" w:rsidR="00D7460E" w:rsidRDefault="00D7460E"/>
        </w:tc>
        <w:tc>
          <w:tcPr>
            <w:tcW w:w="5760" w:type="dxa"/>
          </w:tcPr>
          <w:p w14:paraId="5B9E7493" w14:textId="4064E0D8" w:rsidR="00D7460E" w:rsidRDefault="00D74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</w:tr>
      <w:tr w:rsidR="00D7460E" w14:paraId="5FAAF182" w14:textId="77777777" w:rsidTr="00D7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D1B9125" w14:textId="77777777" w:rsidR="00D7460E" w:rsidRDefault="00D7460E"/>
        </w:tc>
        <w:tc>
          <w:tcPr>
            <w:tcW w:w="5760" w:type="dxa"/>
          </w:tcPr>
          <w:p w14:paraId="559C2EE7" w14:textId="1A4129A9" w:rsidR="00D7460E" w:rsidRDefault="00D7460E" w:rsidP="00D7460E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 to R &amp; R-Studio</w:t>
            </w:r>
          </w:p>
        </w:tc>
      </w:tr>
      <w:tr w:rsidR="00D7460E" w14:paraId="31DAAE18" w14:textId="77777777" w:rsidTr="00D7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467E2A3" w14:textId="77777777" w:rsidR="00D7460E" w:rsidRDefault="00D7460E"/>
        </w:tc>
        <w:tc>
          <w:tcPr>
            <w:tcW w:w="5760" w:type="dxa"/>
          </w:tcPr>
          <w:p w14:paraId="006E6F4B" w14:textId="7BB92E0D" w:rsidR="00D7460E" w:rsidRDefault="00D7460E" w:rsidP="005B3AF3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 up a project and your workflow</w:t>
            </w:r>
          </w:p>
        </w:tc>
      </w:tr>
      <w:tr w:rsidR="00D7460E" w14:paraId="67038026" w14:textId="77777777" w:rsidTr="00D7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9574163" w14:textId="77777777" w:rsidR="00D7460E" w:rsidRDefault="00D7460E" w:rsidP="004C55CC"/>
        </w:tc>
        <w:tc>
          <w:tcPr>
            <w:tcW w:w="5760" w:type="dxa"/>
          </w:tcPr>
          <w:p w14:paraId="33743D68" w14:textId="6CCAF54F" w:rsidR="00D7460E" w:rsidRDefault="00D7460E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</w:t>
            </w:r>
            <w:proofErr w:type="spellStart"/>
            <w:r>
              <w:t>tidyverse</w:t>
            </w:r>
            <w:proofErr w:type="spellEnd"/>
          </w:p>
        </w:tc>
      </w:tr>
      <w:tr w:rsidR="00D7460E" w14:paraId="603E0ADC" w14:textId="77777777" w:rsidTr="00D7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06E185B" w14:textId="77777777" w:rsidR="00D7460E" w:rsidRDefault="00D7460E" w:rsidP="004C55CC"/>
        </w:tc>
        <w:tc>
          <w:tcPr>
            <w:tcW w:w="5760" w:type="dxa"/>
          </w:tcPr>
          <w:p w14:paraId="1AA8FEA7" w14:textId="4C4A7547" w:rsidR="00AE181A" w:rsidRDefault="00AE181A" w:rsidP="00AE181A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Visualizing and making pretty tables</w:t>
            </w:r>
          </w:p>
        </w:tc>
      </w:tr>
      <w:tr w:rsidR="006A31D4" w14:paraId="659E02FA" w14:textId="77777777" w:rsidTr="00D7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B7436FC" w14:textId="77777777" w:rsidR="006A31D4" w:rsidRDefault="006A31D4" w:rsidP="004C55CC"/>
        </w:tc>
        <w:tc>
          <w:tcPr>
            <w:tcW w:w="5760" w:type="dxa"/>
          </w:tcPr>
          <w:p w14:paraId="146E46C7" w14:textId="208302E5" w:rsidR="006A31D4" w:rsidRDefault="00BD491A" w:rsidP="00AE181A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correlations and regressions</w:t>
            </w:r>
          </w:p>
        </w:tc>
      </w:tr>
      <w:tr w:rsidR="00BD491A" w14:paraId="3E37BEF0" w14:textId="77777777" w:rsidTr="00D7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736B6BD" w14:textId="77777777" w:rsidR="00BD491A" w:rsidRDefault="00BD491A" w:rsidP="004C55CC"/>
        </w:tc>
        <w:tc>
          <w:tcPr>
            <w:tcW w:w="5760" w:type="dxa"/>
          </w:tcPr>
          <w:p w14:paraId="690D4C5F" w14:textId="67DCDAFA" w:rsidR="00BD491A" w:rsidRDefault="00BD491A" w:rsidP="00AE181A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Capitalizing on </w:t>
            </w:r>
            <w:proofErr w:type="spellStart"/>
            <w:r>
              <w:t>RMarkdown</w:t>
            </w:r>
            <w:proofErr w:type="spellEnd"/>
          </w:p>
        </w:tc>
      </w:tr>
      <w:tr w:rsidR="00BD491A" w14:paraId="0A1DA0B4" w14:textId="77777777" w:rsidTr="00D74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BF71CB9" w14:textId="77777777" w:rsidR="00BD491A" w:rsidRDefault="00BD491A" w:rsidP="004C55CC"/>
        </w:tc>
        <w:tc>
          <w:tcPr>
            <w:tcW w:w="5760" w:type="dxa"/>
          </w:tcPr>
          <w:p w14:paraId="3215D1C8" w14:textId="06F12384" w:rsidR="00BD491A" w:rsidRDefault="00BD491A" w:rsidP="00AE181A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Magic</w:t>
            </w:r>
            <w:bookmarkStart w:id="0" w:name="_GoBack"/>
            <w:bookmarkEnd w:id="0"/>
          </w:p>
        </w:tc>
      </w:tr>
    </w:tbl>
    <w:p w14:paraId="1705A05C" w14:textId="1C10A3EB" w:rsidR="00407B57" w:rsidRDefault="00407B57" w:rsidP="0024160F"/>
    <w:sectPr w:rsidR="00407B57">
      <w:headerReference w:type="default" r:id="rId10"/>
      <w:footerReference w:type="default" r:id="rId11"/>
      <w:pgSz w:w="12240" w:h="15840"/>
      <w:pgMar w:top="1152" w:right="1253" w:bottom="2160" w:left="1253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FA87F" w14:textId="77777777" w:rsidR="00D61EEC" w:rsidRDefault="00D61EEC">
      <w:pPr>
        <w:spacing w:after="0"/>
      </w:pPr>
      <w:r>
        <w:separator/>
      </w:r>
    </w:p>
  </w:endnote>
  <w:endnote w:type="continuationSeparator" w:id="0">
    <w:p w14:paraId="72694BB2" w14:textId="77777777" w:rsidR="00D61EEC" w:rsidRDefault="00D61E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Light"/>
      <w:tblW w:w="9734" w:type="dxa"/>
      <w:tblBorders>
        <w:top w:val="single" w:sz="4" w:space="0" w:color="D6615C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9734"/>
    </w:tblGrid>
    <w:tr w:rsidR="00407B57" w14:paraId="2D81266D" w14:textId="77777777" w:rsidTr="00407B5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9734" w:type="dxa"/>
          <w:tcBorders>
            <w:bottom w:val="none" w:sz="0" w:space="0" w:color="auto"/>
          </w:tcBorders>
        </w:tcPr>
        <w:p w14:paraId="55F4DAF7" w14:textId="2461CC90" w:rsidR="00407B57" w:rsidRDefault="00ED7C21">
          <w:pPr>
            <w:pStyle w:val="Footer"/>
            <w:rPr>
              <w:noProof/>
            </w:rPr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D491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EABDE44" w14:textId="77777777" w:rsidR="00407B57" w:rsidRDefault="00407B57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9E02C" w14:textId="77777777" w:rsidR="00D61EEC" w:rsidRDefault="00D61EEC">
      <w:pPr>
        <w:spacing w:after="0"/>
      </w:pPr>
      <w:r>
        <w:separator/>
      </w:r>
    </w:p>
  </w:footnote>
  <w:footnote w:type="continuationSeparator" w:id="0">
    <w:p w14:paraId="0E167D97" w14:textId="77777777" w:rsidR="00D61EEC" w:rsidRDefault="00D61E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FD108" w14:textId="669A4FA5" w:rsidR="00CE4857" w:rsidRPr="00CE4857" w:rsidRDefault="00CE4857" w:rsidP="00CE4857">
    <w:pPr>
      <w:pStyle w:val="Header"/>
      <w:jc w:val="right"/>
      <w:rPr>
        <w:i/>
      </w:rPr>
    </w:pPr>
    <w:r w:rsidRPr="00CE4857">
      <w:rPr>
        <w:i/>
      </w:rPr>
      <w:t>Last Updated: 1</w:t>
    </w:r>
    <w:r w:rsidR="00F22D23">
      <w:rPr>
        <w:i/>
      </w:rPr>
      <w:t>1</w:t>
    </w:r>
    <w:r w:rsidRPr="00CE4857">
      <w:rPr>
        <w:i/>
      </w:rPr>
      <w:t>/1/20</w:t>
    </w:r>
    <w:r w:rsidR="00F22D23">
      <w:rPr>
        <w:i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5CC4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260C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16E3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98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123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06C5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C854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5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54C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4A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46D05"/>
    <w:multiLevelType w:val="hybridMultilevel"/>
    <w:tmpl w:val="52469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efaultTableStyle w:val="SyllabusTable-withBorders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57"/>
    <w:rsid w:val="000461D8"/>
    <w:rsid w:val="00156C72"/>
    <w:rsid w:val="001C0111"/>
    <w:rsid w:val="0024138C"/>
    <w:rsid w:val="0024160F"/>
    <w:rsid w:val="002B5D36"/>
    <w:rsid w:val="00407B57"/>
    <w:rsid w:val="00434EE7"/>
    <w:rsid w:val="004C55CC"/>
    <w:rsid w:val="005B3AF3"/>
    <w:rsid w:val="00680159"/>
    <w:rsid w:val="006A31D4"/>
    <w:rsid w:val="007272A8"/>
    <w:rsid w:val="00834401"/>
    <w:rsid w:val="0084324D"/>
    <w:rsid w:val="008770C2"/>
    <w:rsid w:val="008E1E27"/>
    <w:rsid w:val="00A07A91"/>
    <w:rsid w:val="00A770C5"/>
    <w:rsid w:val="00AB24F3"/>
    <w:rsid w:val="00AE181A"/>
    <w:rsid w:val="00B32C0E"/>
    <w:rsid w:val="00BD491A"/>
    <w:rsid w:val="00BF4A7C"/>
    <w:rsid w:val="00C03950"/>
    <w:rsid w:val="00C90438"/>
    <w:rsid w:val="00CE4857"/>
    <w:rsid w:val="00D61EEC"/>
    <w:rsid w:val="00D7460E"/>
    <w:rsid w:val="00DB54B3"/>
    <w:rsid w:val="00DF3D68"/>
    <w:rsid w:val="00E15288"/>
    <w:rsid w:val="00ED7C21"/>
    <w:rsid w:val="00F20B47"/>
    <w:rsid w:val="00F2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4DA2"/>
  <w15:chartTrackingRefBased/>
  <w15:docId w15:val="{F7CDE5E5-92F9-4E2B-AA6F-D4F56699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D6615C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6615C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615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D6615C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6615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6615C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before="120"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  <w:sz w:val="18"/>
      <w:szCs w:val="20"/>
      <w:lang w:eastAsia="ja-JP"/>
    </w:rPr>
  </w:style>
  <w:style w:type="table" w:styleId="TableGrid">
    <w:name w:val="Table Grid"/>
    <w:basedOn w:val="TableNormal"/>
    <w:uiPriority w:val="39"/>
    <w:pPr>
      <w:spacing w:after="0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i w:val="0"/>
        <w:color w:val="D6615C" w:themeColor="accent1"/>
      </w:rPr>
      <w:tblPr/>
      <w:tcPr>
        <w:tcBorders>
          <w:bottom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color w:val="D6615C" w:themeColor="accent1"/>
      <w:sz w:val="22"/>
    </w:rPr>
  </w:style>
  <w:style w:type="paragraph" w:styleId="ListBullet">
    <w:name w:val="List Bullet"/>
    <w:basedOn w:val="Normal"/>
    <w:uiPriority w:val="14"/>
    <w:unhideWhenUsed/>
    <w:qFormat/>
    <w:pPr>
      <w:numPr>
        <w:numId w:val="2"/>
      </w:numPr>
    </w:pPr>
  </w:style>
  <w:style w:type="character" w:styleId="Strong">
    <w:name w:val="Strong"/>
    <w:basedOn w:val="DefaultParagraphFont"/>
    <w:uiPriority w:val="15"/>
    <w:qFormat/>
    <w:rPr>
      <w:b/>
      <w:bCs/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800"/>
    </w:pPr>
    <w:rPr>
      <w:rFonts w:asciiTheme="majorHAnsi" w:hAnsiTheme="majorHAnsi"/>
      <w:b/>
      <w:bCs/>
      <w:color w:val="262626" w:themeColor="text1" w:themeTint="D9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hAnsiTheme="majorHAnsi"/>
      <w:b/>
      <w:bCs/>
      <w:color w:val="262626" w:themeColor="text1" w:themeTint="D9"/>
      <w:sz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D6615C" w:themeColor="accent1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D6615C" w:themeColor="accent1"/>
      <w:kern w:val="28"/>
      <w:sz w:val="44"/>
    </w:r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yllabusTable-NoBorders">
    <w:name w:val="Syllabus Table - No Borders"/>
    <w:basedOn w:val="TableNormal"/>
    <w:uiPriority w:val="99"/>
    <w:pPr>
      <w:spacing w:after="0"/>
    </w:pPr>
    <w:rPr>
      <w:lang w:eastAsia="ja-JP"/>
    </w:rPr>
    <w:tblPr>
      <w:tblCellMar>
        <w:left w:w="0" w:type="dxa"/>
        <w:right w:w="115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rPr>
        <w:tblHeader/>
      </w:trPr>
    </w:tblStylePr>
  </w:style>
  <w:style w:type="table" w:customStyle="1" w:styleId="SyllabusTable-withBorders">
    <w:name w:val="Syllabus Table - with Borders"/>
    <w:basedOn w:val="TableNormal"/>
    <w:uiPriority w:val="99"/>
    <w:pPr>
      <w:spacing w:before="80" w:after="80"/>
    </w:pPr>
    <w:rPr>
      <w:lang w:eastAsia="ja-JP"/>
    </w:rPr>
    <w:tblPr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left w:w="0" w:type="dxa"/>
        <w:right w:w="115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rPr>
        <w:tblHeader/>
      </w:trPr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36"/>
    <w:qFormat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6615C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D6615C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D6615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D6615C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1"/>
      <w:sz w:val="18"/>
      <w:szCs w:val="18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6615C" w:themeColor="accent1"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D6615C" w:themeColor="accent1"/>
      <w:sz w:val="2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b w:val="0"/>
      <w:bCs w:val="0"/>
      <w:color w:val="D6615C" w:themeColor="accen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138C"/>
    <w:rPr>
      <w:color w:val="549CCC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13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461D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2C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770C2"/>
    <w:rPr>
      <w:color w:val="E17E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5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down.org/yihui/rmarkdow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4ds.hadley.nz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dv-r.had.co.nz/Introduction.html" TargetMode="External"/></Relationships>
</file>

<file path=word/theme/theme1.xml><?xml version="1.0" encoding="utf-8"?>
<a:theme xmlns:a="http://schemas.openxmlformats.org/drawingml/2006/main" name="Syllabus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Haraden</dc:creator>
  <cp:keywords/>
  <dc:description/>
  <cp:lastModifiedBy>Dustin Haraden</cp:lastModifiedBy>
  <cp:revision>21</cp:revision>
  <dcterms:created xsi:type="dcterms:W3CDTF">2018-08-31T01:59:00Z</dcterms:created>
  <dcterms:modified xsi:type="dcterms:W3CDTF">2023-11-01T20:16:00Z</dcterms:modified>
</cp:coreProperties>
</file>