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9:</w:t>
      </w:r>
    </w:p>
    <w:p>
      <w:pPr>
        <w:pStyle w:val="Author"/>
      </w:pPr>
      <w:r>
        <w:t xml:space="preserve">Your Name Here</w:t>
      </w:r>
    </w:p>
    <w:p>
      <w:pPr>
        <w:pStyle w:val="Date"/>
      </w:pPr>
      <w:r>
        <w:t xml:space="preserve">2025-10-20</w:t>
      </w:r>
    </w:p>
    <w:p>
      <w:pPr>
        <w:pStyle w:val="SourceCode"/>
      </w:pPr>
      <w:r>
        <w:rPr>
          <w:rStyle w:val="CommentTok"/>
        </w:rPr>
        <w:t xml:space="preserve">#Include all libraries here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#Import the data here </w:t>
      </w:r>
    </w:p>
    <w:bookmarkStart w:id="20" w:name="scenario-and-goal"/>
    <w:p>
      <w:pPr>
        <w:pStyle w:val="Heading2"/>
      </w:pPr>
      <w:r>
        <w:t xml:space="preserve">Scenario and Goal</w:t>
      </w:r>
    </w:p>
    <w:p>
      <w:pPr>
        <w:pStyle w:val="FirstParagraph"/>
      </w:pPr>
      <w:r>
        <w:t xml:space="preserve">Welcome back! For this lab you’ll step into the role of a data analyst for a clinical psychology lab. Your team has just completed a pilot randomized controlled trial (RCT) for a new, brief CBT (Cognitive Behavioral Therapy) intervention designed to reduce symptoms of depression (</w:t>
      </w:r>
      <w:r>
        <w:rPr>
          <w:rStyle w:val="VerbatimChar"/>
        </w:rPr>
        <w:t xml:space="preserve">group</w:t>
      </w:r>
      <w:r>
        <w:t xml:space="preserve"> </w:t>
      </w:r>
      <w:r>
        <w:t xml:space="preserve">variable). You’ve been given the initial dataset and tasked with running the primary analyses to see if the intervention shows promise.</w:t>
      </w:r>
    </w:p>
    <w:p>
      <w:pPr>
        <w:pStyle w:val="BodyText"/>
      </w:pPr>
      <w:r>
        <w:t xml:space="preserve">This dataset includes participant demographics (</w:t>
      </w:r>
      <w:r>
        <w:rPr>
          <w:rStyle w:val="VerbatimChar"/>
        </w:rPr>
        <w:t xml:space="preserve">sex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) and depression scores from before (</w:t>
      </w:r>
      <w:r>
        <w:rPr>
          <w:rStyle w:val="VerbatimChar"/>
        </w:rPr>
        <w:t xml:space="preserve">bdi_pre</w:t>
      </w:r>
      <w:r>
        <w:t xml:space="preserve">) and after (</w:t>
      </w:r>
      <w:r>
        <w:rPr>
          <w:rStyle w:val="VerbatimChar"/>
        </w:rPr>
        <w:t xml:space="preserve">bdi_post</w:t>
      </w:r>
      <w:r>
        <w:t xml:space="preserve">) the trial. As is common in clinical research, some participants dropped out before the final assessment, resulting in</w:t>
      </w:r>
      <w:r>
        <w:t xml:space="preserve"> </w:t>
      </w:r>
      <w:r>
        <w:rPr>
          <w:b/>
          <w:bCs/>
        </w:rPr>
        <w:t xml:space="preserve">missing data</w:t>
      </w:r>
      <w:r>
        <w:t xml:space="preserve">.</w:t>
      </w:r>
    </w:p>
    <w:p>
      <w:pPr>
        <w:pStyle w:val="BodyText"/>
      </w:pPr>
      <w:r>
        <w:t xml:space="preserve">The BDI is a common measure to assess for symptoms of depression. It stands for the Beck Depression Inventory and higher scores indicate a higher level of depression.</w:t>
      </w:r>
    </w:p>
    <w:p>
      <w:r>
        <w:pict>
          <v:rect style="width:0;height:1.5pt" o:hralign="center" o:hrstd="t" o:hr="t"/>
        </w:pict>
      </w:r>
    </w:p>
    <w:bookmarkEnd w:id="20"/>
    <w:bookmarkStart w:id="26" w:name="exercises"/>
    <w:p>
      <w:pPr>
        <w:pStyle w:val="Heading2"/>
      </w:pPr>
      <w:r>
        <w:t xml:space="preserve">Exercises</w:t>
      </w:r>
    </w:p>
    <w:bookmarkStart w:id="21" w:name="task-1-setup-data-inspection-10-points"/>
    <w:p>
      <w:pPr>
        <w:pStyle w:val="Heading3"/>
      </w:pPr>
      <w:r>
        <w:rPr>
          <w:b/>
          <w:bCs/>
        </w:rPr>
        <w:t xml:space="preserve">Task 1: Setup &amp; Data Inspection (10 points)</w:t>
      </w:r>
    </w:p>
    <w:p>
      <w:pPr>
        <w:pStyle w:val="FirstParagraph"/>
      </w:pPr>
      <w:r>
        <w:t xml:space="preserve">Your first and most important task is always to understand and inspect your data before running any analyses.</w:t>
      </w:r>
    </w:p>
    <w:p>
      <w:pPr>
        <w:pStyle w:val="BodyText"/>
      </w:pPr>
      <w:r>
        <w:rPr>
          <w:b/>
          <w:bCs/>
        </w:rPr>
        <w:t xml:space="preserve">Tasks: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Initial Inspection:</w:t>
      </w:r>
    </w:p>
    <w:p>
      <w:pPr>
        <w:numPr>
          <w:ilvl w:val="1"/>
          <w:numId w:val="1002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glimpse()</w:t>
      </w:r>
      <w:r>
        <w:t xml:space="preserve"> </w:t>
      </w:r>
      <w:r>
        <w:t xml:space="preserve">to see the structure of your data.</w:t>
      </w:r>
    </w:p>
    <w:p>
      <w:pPr>
        <w:numPr>
          <w:ilvl w:val="1"/>
          <w:numId w:val="1002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to get a quick overview of each variable.</w:t>
      </w:r>
      <w:r>
        <w:t xml:space="preserve"> </w:t>
      </w:r>
      <w:r>
        <w:rPr>
          <w:b/>
          <w:bCs/>
        </w:rPr>
        <w:t xml:space="preserve">Pay close attention to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bdi_post</w:t>
      </w:r>
      <w:r>
        <w:rPr>
          <w:b/>
          <w:bCs/>
        </w:rPr>
        <w:t xml:space="preserve"> </w:t>
      </w:r>
      <w:r>
        <w:rPr>
          <w:b/>
          <w:bCs/>
        </w:rPr>
        <w:t xml:space="preserve">variable.</w:t>
      </w:r>
      <w:r>
        <w:t xml:space="preserve"> </w:t>
      </w:r>
      <w:r>
        <w:t xml:space="preserve">What do you notice?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Visualization:</w:t>
      </w:r>
    </w:p>
    <w:p>
      <w:pPr>
        <w:numPr>
          <w:ilvl w:val="1"/>
          <w:numId w:val="1003"/>
        </w:numPr>
      </w:pPr>
      <w:r>
        <w:t xml:space="preserve">Generate a visualization of the distribution for bdi_pre and bdi_post</w:t>
      </w:r>
    </w:p>
    <w:p>
      <w:pPr>
        <w:pStyle w:val="Compact"/>
        <w:numPr>
          <w:ilvl w:val="2"/>
          <w:numId w:val="1004"/>
        </w:numPr>
      </w:pPr>
      <w:r>
        <w:t xml:space="preserve">These can be two separate figures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Summary Stats (2 tables)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Provide descriptive statistics (Means &amp; SD) in a nice looking table for age, bdi_pre, bdi_post. Include a correlation table with those variables as well.</w:t>
      </w:r>
    </w:p>
    <w:bookmarkEnd w:id="21"/>
    <w:bookmarkStart w:id="22" w:name="X0f75fae981c9d616c176ce5abadf67fb0124f08"/>
    <w:p>
      <w:pPr>
        <w:pStyle w:val="Heading3"/>
      </w:pPr>
      <w:r>
        <w:rPr>
          <w:b/>
          <w:bCs/>
        </w:rPr>
        <w:t xml:space="preserve">Task 2: Paired-Samples t-test - Did the Individual CBT Work?</w:t>
      </w:r>
    </w:p>
    <w:p>
      <w:pPr>
        <w:pStyle w:val="FirstParagraph"/>
      </w:pPr>
      <w:r>
        <w:t xml:space="preserve">For participants who received one-on-one therapy (</w:t>
      </w:r>
      <w:r>
        <w:rPr>
          <w:rStyle w:val="VerbatimChar"/>
        </w:rPr>
        <w:t xml:space="preserve">group == "Individual CBT"</w:t>
      </w:r>
      <w:r>
        <w:t xml:space="preserve">), did their depression scores significantly decrease?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Filter the data:</w:t>
      </w:r>
      <w:r>
        <w:t xml:space="preserve"> </w:t>
      </w:r>
      <w:r>
        <w:t xml:space="preserve">Create a new data frame called</w:t>
      </w:r>
      <w:r>
        <w:t xml:space="preserve"> </w:t>
      </w:r>
      <w:r>
        <w:rPr>
          <w:rStyle w:val="VerbatimChar"/>
        </w:rPr>
        <w:t xml:space="preserve">individual_tx</w:t>
      </w:r>
      <w:r>
        <w:t xml:space="preserve"> </w:t>
      </w:r>
      <w:r>
        <w:t xml:space="preserve">that contains</w:t>
      </w:r>
      <w:r>
        <w:t xml:space="preserve"> </w:t>
      </w:r>
      <w:r>
        <w:rPr>
          <w:i/>
          <w:iCs/>
        </w:rPr>
        <w:t xml:space="preserve">only</w:t>
      </w:r>
      <w:r>
        <w:t xml:space="preserve"> </w:t>
      </w:r>
      <w:r>
        <w:t xml:space="preserve">the participants from the</w:t>
      </w:r>
      <w:r>
        <w:t xml:space="preserve"> </w:t>
      </w:r>
      <w:r>
        <w:rPr>
          <w:rStyle w:val="VerbatimChar"/>
        </w:rPr>
        <w:t xml:space="preserve">Individual CBT</w:t>
      </w:r>
      <w:r>
        <w:t xml:space="preserve"> </w:t>
      </w:r>
      <w:r>
        <w:t xml:space="preserve">group.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Run the test:</w:t>
      </w:r>
      <w:r>
        <w:t xml:space="preserve"> </w:t>
      </w:r>
      <w:r>
        <w:t xml:space="preserve">Conduct a</w:t>
      </w:r>
      <w:r>
        <w:t xml:space="preserve"> </w:t>
      </w:r>
      <w:r>
        <w:rPr>
          <w:b/>
          <w:bCs/>
        </w:rPr>
        <w:t xml:space="preserve">paired-samples t-test</w:t>
      </w:r>
      <w:r>
        <w:t xml:space="preserve"> </w:t>
      </w:r>
      <w:r>
        <w:t xml:space="preserve">on the</w:t>
      </w:r>
      <w:r>
        <w:t xml:space="preserve"> </w:t>
      </w:r>
      <w:r>
        <w:rPr>
          <w:rStyle w:val="VerbatimChar"/>
        </w:rPr>
        <w:t xml:space="preserve">bdi_pre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bdi_post</w:t>
      </w:r>
      <w:r>
        <w:t xml:space="preserve"> </w:t>
      </w:r>
      <w:r>
        <w:t xml:space="preserve">scores within the</w:t>
      </w:r>
      <w:r>
        <w:t xml:space="preserve"> </w:t>
      </w:r>
      <w:r>
        <w:rPr>
          <w:rStyle w:val="VerbatimChar"/>
        </w:rPr>
        <w:t xml:space="preserve">individual_tx</w:t>
      </w:r>
      <w:r>
        <w:t xml:space="preserve"> </w:t>
      </w:r>
      <w:r>
        <w:t xml:space="preserve">data.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Interpret the results:</w:t>
      </w:r>
      <w:r>
        <w:t xml:space="preserve"> </w:t>
      </w:r>
      <w:r>
        <w:t xml:space="preserve">Based on the results, was there a statistically significant change in BDI scores? Describe the direction and magnitude of the change.</w:t>
      </w:r>
    </w:p>
    <w:bookmarkEnd w:id="22"/>
    <w:bookmarkStart w:id="23" w:name="X147f49625010926f5e72cc8f40465803cccf573"/>
    <w:p>
      <w:pPr>
        <w:pStyle w:val="Heading3"/>
      </w:pPr>
      <w:r>
        <w:rPr>
          <w:b/>
          <w:bCs/>
        </w:rPr>
        <w:t xml:space="preserve">Task 3: One-Sample t-test - Achieving Clinical Remission</w:t>
      </w:r>
    </w:p>
    <w:p>
      <w:pPr>
        <w:pStyle w:val="FirstParagraph"/>
      </w:pPr>
      <w:r>
        <w:t xml:space="preserve">A BDI score below 10 is often considered the cutoff for clinical remission. Did our individual CBT group, on average, get below this threshold?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Run the test: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individual_tx</w:t>
      </w:r>
      <w:r>
        <w:t xml:space="preserve"> </w:t>
      </w:r>
      <w:r>
        <w:t xml:space="preserve">data, conduct a</w:t>
      </w:r>
      <w:r>
        <w:t xml:space="preserve"> </w:t>
      </w:r>
      <w:r>
        <w:rPr>
          <w:b/>
          <w:bCs/>
        </w:rPr>
        <w:t xml:space="preserve">one-sample t-test</w:t>
      </w:r>
      <w:r>
        <w:t xml:space="preserve"> </w:t>
      </w:r>
      <w:r>
        <w:t xml:space="preserve">on the</w:t>
      </w:r>
      <w:r>
        <w:t xml:space="preserve"> </w:t>
      </w:r>
      <w:r>
        <w:rPr>
          <w:rStyle w:val="VerbatimChar"/>
        </w:rPr>
        <w:t xml:space="preserve">bdi_post</w:t>
      </w:r>
      <w:r>
        <w:t xml:space="preserve"> </w:t>
      </w:r>
      <w:r>
        <w:t xml:space="preserve">scores, testing against a population mean (</w:t>
      </w:r>
      <w:r>
        <w:rPr>
          <w:rStyle w:val="VerbatimChar"/>
        </w:rPr>
        <w:t xml:space="preserve">mu</w:t>
      </w:r>
      <w:r>
        <w:t xml:space="preserve">) of 10.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APA Write-up:</w:t>
      </w:r>
      <w:r>
        <w:t xml:space="preserve"> </w:t>
      </w:r>
      <w:r>
        <w:t xml:space="preserve">Report your results in a full APA-formatted sentence. You will need to calculate the mean and standard deviation for the</w:t>
      </w:r>
      <w:r>
        <w:t xml:space="preserve"> </w:t>
      </w:r>
      <w:r>
        <w:rPr>
          <w:rStyle w:val="VerbatimChar"/>
        </w:rPr>
        <w:t xml:space="preserve">bdi_post</w:t>
      </w:r>
      <w:r>
        <w:t xml:space="preserve"> </w:t>
      </w:r>
      <w:r>
        <w:t xml:space="preserve">scores separately to include in your write-up.</w:t>
      </w:r>
    </w:p>
    <w:bookmarkEnd w:id="23"/>
    <w:bookmarkStart w:id="24" w:name="task-4-one-way-anova"/>
    <w:p>
      <w:pPr>
        <w:pStyle w:val="Heading3"/>
      </w:pPr>
      <w:r>
        <w:rPr>
          <w:b/>
          <w:bCs/>
        </w:rPr>
        <w:t xml:space="preserve">Task 4: One-Way ANOVA</w:t>
      </w:r>
    </w:p>
    <w:p>
      <w:pPr>
        <w:pStyle w:val="FirstParagraph"/>
      </w:pPr>
      <w:r>
        <w:t xml:space="preserve">Now we’ll compare the final outcomes (</w:t>
      </w:r>
      <w:r>
        <w:rPr>
          <w:rStyle w:val="VerbatimChar"/>
        </w:rPr>
        <w:t xml:space="preserve">bdi_post</w:t>
      </w:r>
      <w:r>
        <w:t xml:space="preserve">) across all three groups: Individual CBT, Group CBT, and the Waitlist Control.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Run the ANOVA:</w:t>
      </w:r>
      <w:r>
        <w:t xml:space="preserve"> </w:t>
      </w:r>
      <w:r>
        <w:t xml:space="preserve">Using the full</w:t>
      </w:r>
      <w:r>
        <w:t xml:space="preserve"> </w:t>
      </w:r>
      <w:r>
        <w:rPr>
          <w:rStyle w:val="VerbatimChar"/>
        </w:rPr>
        <w:t xml:space="preserve">cbt_data</w:t>
      </w:r>
      <w:r>
        <w:t xml:space="preserve">, conduct a one-way ANOVA to test for differences in</w:t>
      </w:r>
      <w:r>
        <w:t xml:space="preserve"> </w:t>
      </w:r>
      <w:r>
        <w:rPr>
          <w:rStyle w:val="VerbatimChar"/>
        </w:rPr>
        <w:t xml:space="preserve">bdi_post</w:t>
      </w:r>
      <w:r>
        <w:t xml:space="preserve"> </w:t>
      </w:r>
      <w:r>
        <w:t xml:space="preserve">among the three</w:t>
      </w:r>
      <w:r>
        <w:t xml:space="preserve"> </w:t>
      </w:r>
      <w:r>
        <w:rPr>
          <w:rStyle w:val="VerbatimChar"/>
        </w:rPr>
        <w:t xml:space="preserve">group</w:t>
      </w:r>
      <w:r>
        <w:t xml:space="preserve"> </w:t>
      </w:r>
      <w:r>
        <w:t xml:space="preserve">conditions.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Interpret the ANOVA:</w:t>
      </w:r>
      <w:r>
        <w:t xml:space="preserve"> </w:t>
      </w:r>
      <w:r>
        <w:t xml:space="preserve">Look at the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of your ANOVA object. Is the overall F-test significant? What does this tell us? Note the degrees of freedom—does the sample size make sense given the data?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Run Post-Hoc Tests:</w:t>
      </w:r>
      <w:r>
        <w:t xml:space="preserve"> </w:t>
      </w:r>
      <w:r>
        <w:t xml:space="preserve">A significant ANOVA requires a post-hoc test. Run a</w:t>
      </w:r>
      <w:r>
        <w:t xml:space="preserve"> </w:t>
      </w:r>
      <w:r>
        <w:rPr>
          <w:b/>
          <w:bCs/>
        </w:rPr>
        <w:t xml:space="preserve">Tukey HSD</w:t>
      </w:r>
      <w:r>
        <w:t xml:space="preserve"> </w:t>
      </w:r>
      <w:r>
        <w:t xml:space="preserve">test to see which specific groups differ.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Write a conclusion:</w:t>
      </w:r>
      <w:r>
        <w:t xml:space="preserve"> </w:t>
      </w:r>
      <w:r>
        <w:t xml:space="preserve">In 2-3 sentences, summarize the findings from the post-hoc test. Which treatment(s) were effective compared to the control group?</w:t>
      </w:r>
    </w:p>
    <w:bookmarkEnd w:id="24"/>
    <w:bookmarkStart w:id="25" w:name="X26a808efb595233870453c664105e4fda1003ee"/>
    <w:p>
      <w:pPr>
        <w:pStyle w:val="Heading3"/>
      </w:pPr>
      <w:r>
        <w:rPr>
          <w:b/>
          <w:bCs/>
        </w:rPr>
        <w:t xml:space="preserve">Task 5: Independent-Samples t-test - Exploring Sex as a Moderator</w:t>
      </w:r>
    </w:p>
    <w:p>
      <w:pPr>
        <w:pStyle w:val="FirstParagraph"/>
      </w:pPr>
      <w:r>
        <w:t xml:space="preserve">We were also interested to use exploratory analyses to further understand the impact of the treatment. For instance, did the therapy work equally well for males and females? Let’s investigate this.</w:t>
      </w:r>
    </w:p>
    <w:p>
      <w:pPr>
        <w:pStyle w:val="BodyText"/>
      </w:pPr>
      <w:r>
        <w:rPr>
          <w:b/>
          <w:bCs/>
        </w:rPr>
        <w:t xml:space="preserve">Tasks: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Calculate change scores:</w:t>
      </w:r>
      <w:r>
        <w:t xml:space="preserve"> </w:t>
      </w:r>
      <w:r>
        <w:t xml:space="preserve">Create a new data frame called</w:t>
      </w:r>
      <w:r>
        <w:t xml:space="preserve"> </w:t>
      </w:r>
      <w:r>
        <w:rPr>
          <w:rStyle w:val="VerbatimChar"/>
        </w:rPr>
        <w:t xml:space="preserve">cbt_active_tx</w:t>
      </w:r>
      <w:r>
        <w:t xml:space="preserve"> </w:t>
      </w:r>
      <w:r>
        <w:t xml:space="preserve">that contains only the two</w:t>
      </w:r>
      <w:r>
        <w:t xml:space="preserve"> </w:t>
      </w:r>
      <w:r>
        <w:rPr>
          <w:b/>
          <w:bCs/>
        </w:rPr>
        <w:t xml:space="preserve">active therapy groups</w:t>
      </w:r>
      <w:r>
        <w:t xml:space="preserve"> </w:t>
      </w:r>
      <w:r>
        <w:t xml:space="preserve">(Individual and Group CBT). Add a new column to it called</w:t>
      </w:r>
      <w:r>
        <w:t xml:space="preserve"> </w:t>
      </w:r>
      <w:r>
        <w:rPr>
          <w:rStyle w:val="VerbatimChar"/>
        </w:rPr>
        <w:t xml:space="preserve">bdi_change</w:t>
      </w:r>
      <w:r>
        <w:t xml:space="preserve">, calculated as</w:t>
      </w:r>
      <w:r>
        <w:t xml:space="preserve"> </w:t>
      </w:r>
      <w:r>
        <w:rPr>
          <w:rStyle w:val="VerbatimChar"/>
        </w:rPr>
        <w:t xml:space="preserve">bdi_pre - bdi_post</w:t>
      </w:r>
      <w:r>
        <w:t xml:space="preserve">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Run the test:</w:t>
      </w:r>
      <w:r>
        <w:t xml:space="preserve"> </w:t>
      </w:r>
      <w:r>
        <w:t xml:space="preserve">In this</w:t>
      </w:r>
      <w:r>
        <w:t xml:space="preserve"> </w:t>
      </w:r>
      <w:r>
        <w:rPr>
          <w:rStyle w:val="VerbatimChar"/>
        </w:rPr>
        <w:t xml:space="preserve">cbt_active_tx</w:t>
      </w:r>
      <w:r>
        <w:t xml:space="preserve"> </w:t>
      </w:r>
      <w:r>
        <w:t xml:space="preserve">data, conduct an</w:t>
      </w:r>
      <w:r>
        <w:t xml:space="preserve"> </w:t>
      </w:r>
      <w:r>
        <w:rPr>
          <w:b/>
          <w:bCs/>
        </w:rPr>
        <w:t xml:space="preserve">independent-samples t-test</w:t>
      </w:r>
      <w:r>
        <w:t xml:space="preserve"> </w:t>
      </w:r>
      <w:r>
        <w:t xml:space="preserve">to see if there is a significant difference in the</w:t>
      </w:r>
      <w:r>
        <w:t xml:space="preserve"> </w:t>
      </w:r>
      <w:r>
        <w:rPr>
          <w:rStyle w:val="VerbatimChar"/>
        </w:rPr>
        <w:t xml:space="preserve">bdi_change</w:t>
      </w:r>
      <w:r>
        <w:t xml:space="preserve"> </w:t>
      </w:r>
      <w:r>
        <w:t xml:space="preserve">scores between participants identified as</w:t>
      </w:r>
      <w:r>
        <w:t xml:space="preserve"> </w:t>
      </w:r>
      <w:r>
        <w:rPr>
          <w:rStyle w:val="VerbatimChar"/>
        </w:rPr>
        <w:t xml:space="preserve">Male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Female</w:t>
      </w:r>
      <w:r>
        <w:t xml:space="preserve">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Visualize and Interpret:</w:t>
      </w:r>
      <w:r>
        <w:t xml:space="preserve"> </w:t>
      </w:r>
      <w:r>
        <w:t xml:space="preserve">Create a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boxplot to visualize the</w:t>
      </w:r>
      <w:r>
        <w:t xml:space="preserve"> </w:t>
      </w:r>
      <w:r>
        <w:rPr>
          <w:rStyle w:val="VerbatimChar"/>
        </w:rPr>
        <w:t xml:space="preserve">bdi_change</w:t>
      </w:r>
      <w:r>
        <w:t xml:space="preserve"> </w:t>
      </w:r>
      <w:r>
        <w:t xml:space="preserve">scores by</w:t>
      </w:r>
      <w:r>
        <w:t xml:space="preserve"> </w:t>
      </w:r>
      <w:r>
        <w:rPr>
          <w:rStyle w:val="VerbatimChar"/>
        </w:rPr>
        <w:t xml:space="preserve">sex</w:t>
      </w:r>
      <w:r>
        <w:t xml:space="preserve">. Based on your test and your plot, is there any evidence that the treatment effect was different for males versus females in this pilot study?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End of Lab. Don’t forget to Knit! 🧶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</dc:title>
  <dc:creator>Your Name Here</dc:creator>
  <cp:keywords/>
  <dcterms:created xsi:type="dcterms:W3CDTF">2025-10-20T11:00:00Z</dcterms:created>
  <dcterms:modified xsi:type="dcterms:W3CDTF">2025-10-20T11:00:00Z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2025-10-20</vt:lpwstr>
  </property>
  <property fmtid="{D5CDD505-2E9C-101B-9397-08002B2CF9AE}" pid="3" name="output">
    <vt:lpwstr/>
  </property>
</Properties>
</file>