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0543A0" w14:textId="77777777" w:rsidR="00E549F8" w:rsidRPr="00E549F8" w:rsidRDefault="00E549F8">
      <w:pPr>
        <w:spacing w:after="701" w:line="259" w:lineRule="auto"/>
        <w:ind w:left="397" w:firstLine="0"/>
        <w:jc w:val="left"/>
        <w:rPr>
          <w:lang w:val="en-GB"/>
        </w:rPr>
      </w:pPr>
    </w:p>
    <w:p w14:paraId="41000ABF" w14:textId="77777777" w:rsidR="00E549F8" w:rsidRPr="00E549F8" w:rsidRDefault="00E549F8">
      <w:pPr>
        <w:spacing w:after="701" w:line="259" w:lineRule="auto"/>
        <w:ind w:left="397" w:firstLine="0"/>
        <w:jc w:val="left"/>
        <w:rPr>
          <w:lang w:val="en-GB"/>
        </w:rPr>
      </w:pPr>
    </w:p>
    <w:p w14:paraId="39A90F03" w14:textId="77777777" w:rsidR="00E549F8" w:rsidRPr="00E549F8" w:rsidRDefault="00E549F8">
      <w:pPr>
        <w:spacing w:after="701" w:line="259" w:lineRule="auto"/>
        <w:ind w:left="397" w:firstLine="0"/>
        <w:jc w:val="left"/>
        <w:rPr>
          <w:lang w:val="en-GB"/>
        </w:rPr>
      </w:pPr>
      <w:bookmarkStart w:id="0" w:name="_GoBack"/>
      <w:bookmarkEnd w:id="0"/>
    </w:p>
    <w:p w14:paraId="57D9749D" w14:textId="77777777" w:rsidR="00AC6DAB" w:rsidRPr="00E549F8" w:rsidRDefault="00C91EE3">
      <w:pPr>
        <w:spacing w:after="701" w:line="259" w:lineRule="auto"/>
        <w:ind w:left="397" w:firstLine="0"/>
        <w:jc w:val="left"/>
        <w:rPr>
          <w:lang w:val="en-GB"/>
        </w:rPr>
      </w:pPr>
      <w:r w:rsidRPr="00E549F8">
        <w:rPr>
          <w:noProof/>
          <w:sz w:val="22"/>
          <w:lang w:val="en-GB" w:eastAsia="en-IN"/>
        </w:rPr>
        <mc:AlternateContent>
          <mc:Choice Requires="wpg">
            <w:drawing>
              <wp:inline distT="0" distB="0" distL="0" distR="0" wp14:anchorId="61961087" wp14:editId="5504E927">
                <wp:extent cx="4680001" cy="43015"/>
                <wp:effectExtent l="0" t="0" r="0" b="0"/>
                <wp:docPr id="6036" name="Group 6036"/>
                <wp:cNvGraphicFramePr/>
                <a:graphic xmlns:a="http://schemas.openxmlformats.org/drawingml/2006/main">
                  <a:graphicData uri="http://schemas.microsoft.com/office/word/2010/wordprocessingGroup">
                    <wpg:wgp>
                      <wpg:cNvGrpSpPr/>
                      <wpg:grpSpPr>
                        <a:xfrm>
                          <a:off x="0" y="0"/>
                          <a:ext cx="4680001" cy="43015"/>
                          <a:chOff x="0" y="0"/>
                          <a:chExt cx="4680001" cy="43015"/>
                        </a:xfrm>
                      </wpg:grpSpPr>
                      <wps:wsp>
                        <wps:cNvPr id="9314" name="Shape 9314"/>
                        <wps:cNvSpPr/>
                        <wps:spPr>
                          <a:xfrm>
                            <a:off x="0" y="0"/>
                            <a:ext cx="4680001" cy="20244"/>
                          </a:xfrm>
                          <a:custGeom>
                            <a:avLst/>
                            <a:gdLst/>
                            <a:ahLst/>
                            <a:cxnLst/>
                            <a:rect l="0" t="0" r="0" b="0"/>
                            <a:pathLst>
                              <a:path w="4680001" h="20244">
                                <a:moveTo>
                                  <a:pt x="0" y="0"/>
                                </a:moveTo>
                                <a:lnTo>
                                  <a:pt x="4680001" y="0"/>
                                </a:lnTo>
                                <a:lnTo>
                                  <a:pt x="4680001" y="20244"/>
                                </a:lnTo>
                                <a:lnTo>
                                  <a:pt x="0" y="20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 name="Shape 7"/>
                        <wps:cNvSpPr/>
                        <wps:spPr>
                          <a:xfrm>
                            <a:off x="0" y="43015"/>
                            <a:ext cx="4680001" cy="0"/>
                          </a:xfrm>
                          <a:custGeom>
                            <a:avLst/>
                            <a:gdLst/>
                            <a:ahLst/>
                            <a:cxnLst/>
                            <a:rect l="0" t="0" r="0" b="0"/>
                            <a:pathLst>
                              <a:path w="4680001">
                                <a:moveTo>
                                  <a:pt x="0" y="0"/>
                                </a:moveTo>
                                <a:lnTo>
                                  <a:pt x="468000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036" style="width:368.504pt;height:3.38697pt;mso-position-horizontal-relative:char;mso-position-vertical-relative:line" coordsize="46800,430">
                <v:shape id="Shape 9315" style="position:absolute;width:46800;height:202;left:0;top:0;" coordsize="4680001,20244" path="m0,0l4680001,0l4680001,20244l0,20244l0,0">
                  <v:stroke weight="0pt" endcap="flat" joinstyle="miter" miterlimit="10" on="false" color="#000000" opacity="0"/>
                  <v:fill on="true" color="#000000"/>
                </v:shape>
                <v:shape id="Shape 7" style="position:absolute;width:46800;height:0;left:0;top:430;" coordsize="4680001,0" path="m0,0l4680001,0">
                  <v:stroke weight="0.398pt" endcap="flat" joinstyle="miter" miterlimit="10" on="true" color="#000000"/>
                  <v:fill on="false" color="#000000" opacity="0"/>
                </v:shape>
              </v:group>
            </w:pict>
          </mc:Fallback>
        </mc:AlternateContent>
      </w:r>
    </w:p>
    <w:p w14:paraId="4C5B9223" w14:textId="77777777" w:rsidR="00AC6DAB" w:rsidRPr="00E549F8" w:rsidRDefault="00C91EE3" w:rsidP="00B80FDB">
      <w:pPr>
        <w:spacing w:after="422" w:line="259" w:lineRule="auto"/>
        <w:ind w:left="0" w:firstLine="0"/>
        <w:jc w:val="center"/>
        <w:rPr>
          <w:lang w:val="en-GB"/>
        </w:rPr>
      </w:pPr>
      <w:r w:rsidRPr="00E549F8">
        <w:rPr>
          <w:sz w:val="46"/>
          <w:lang w:val="en-GB"/>
        </w:rPr>
        <w:t>E</w:t>
      </w:r>
      <w:r w:rsidRPr="00E549F8">
        <w:rPr>
          <w:sz w:val="36"/>
          <w:lang w:val="en-GB"/>
        </w:rPr>
        <w:t xml:space="preserve">XTENSIVE </w:t>
      </w:r>
      <w:r w:rsidRPr="00E549F8">
        <w:rPr>
          <w:sz w:val="46"/>
          <w:lang w:val="en-GB"/>
        </w:rPr>
        <w:t>G</w:t>
      </w:r>
      <w:r w:rsidRPr="00E549F8">
        <w:rPr>
          <w:sz w:val="36"/>
          <w:lang w:val="en-GB"/>
        </w:rPr>
        <w:t>UIDE</w:t>
      </w:r>
    </w:p>
    <w:p w14:paraId="70022027" w14:textId="77777777" w:rsidR="00AC6DAB" w:rsidRPr="00E549F8" w:rsidRDefault="00C91EE3" w:rsidP="00B80FDB">
      <w:pPr>
        <w:spacing w:after="0" w:line="259" w:lineRule="auto"/>
        <w:jc w:val="center"/>
        <w:rPr>
          <w:lang w:val="en-GB"/>
        </w:rPr>
      </w:pPr>
      <w:r w:rsidRPr="00E549F8">
        <w:rPr>
          <w:sz w:val="36"/>
          <w:lang w:val="en-GB"/>
        </w:rPr>
        <w:t xml:space="preserve">TO USE THE </w:t>
      </w:r>
      <w:r w:rsidRPr="00E549F8">
        <w:rPr>
          <w:sz w:val="46"/>
          <w:lang w:val="en-GB"/>
        </w:rPr>
        <w:t>P</w:t>
      </w:r>
      <w:r w:rsidRPr="00E549F8">
        <w:rPr>
          <w:sz w:val="36"/>
          <w:lang w:val="en-GB"/>
        </w:rPr>
        <w:t xml:space="preserve">ROPOSED </w:t>
      </w:r>
      <w:r w:rsidRPr="00E549F8">
        <w:rPr>
          <w:sz w:val="46"/>
          <w:lang w:val="en-GB"/>
        </w:rPr>
        <w:t>S</w:t>
      </w:r>
      <w:r w:rsidRPr="00E549F8">
        <w:rPr>
          <w:sz w:val="36"/>
          <w:lang w:val="en-GB"/>
        </w:rPr>
        <w:t>YSTEM</w:t>
      </w:r>
    </w:p>
    <w:p w14:paraId="1C987766" w14:textId="77777777" w:rsidR="00AC6DAB" w:rsidRPr="00E549F8" w:rsidRDefault="00C91EE3">
      <w:pPr>
        <w:spacing w:after="865" w:line="259" w:lineRule="auto"/>
        <w:ind w:left="397" w:firstLine="0"/>
        <w:jc w:val="left"/>
        <w:rPr>
          <w:lang w:val="en-GB"/>
        </w:rPr>
      </w:pPr>
      <w:r w:rsidRPr="00E549F8">
        <w:rPr>
          <w:noProof/>
          <w:sz w:val="22"/>
          <w:lang w:val="en-GB" w:eastAsia="en-IN"/>
        </w:rPr>
        <mc:AlternateContent>
          <mc:Choice Requires="wpg">
            <w:drawing>
              <wp:inline distT="0" distB="0" distL="0" distR="0" wp14:anchorId="38715C67" wp14:editId="6FF2B016">
                <wp:extent cx="4680001" cy="43014"/>
                <wp:effectExtent l="0" t="0" r="0" b="0"/>
                <wp:docPr id="6037" name="Group 6037"/>
                <wp:cNvGraphicFramePr/>
                <a:graphic xmlns:a="http://schemas.openxmlformats.org/drawingml/2006/main">
                  <a:graphicData uri="http://schemas.microsoft.com/office/word/2010/wordprocessingGroup">
                    <wpg:wgp>
                      <wpg:cNvGrpSpPr/>
                      <wpg:grpSpPr>
                        <a:xfrm>
                          <a:off x="0" y="0"/>
                          <a:ext cx="4680001" cy="43014"/>
                          <a:chOff x="0" y="0"/>
                          <a:chExt cx="4680001" cy="43014"/>
                        </a:xfrm>
                      </wpg:grpSpPr>
                      <wps:wsp>
                        <wps:cNvPr id="17" name="Shape 17"/>
                        <wps:cNvSpPr/>
                        <wps:spPr>
                          <a:xfrm>
                            <a:off x="0" y="0"/>
                            <a:ext cx="4680001" cy="0"/>
                          </a:xfrm>
                          <a:custGeom>
                            <a:avLst/>
                            <a:gdLst/>
                            <a:ahLst/>
                            <a:cxnLst/>
                            <a:rect l="0" t="0" r="0" b="0"/>
                            <a:pathLst>
                              <a:path w="4680001">
                                <a:moveTo>
                                  <a:pt x="0" y="0"/>
                                </a:moveTo>
                                <a:lnTo>
                                  <a:pt x="468000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316" name="Shape 9316"/>
                        <wps:cNvSpPr/>
                        <wps:spPr>
                          <a:xfrm>
                            <a:off x="0" y="22771"/>
                            <a:ext cx="4680001" cy="20244"/>
                          </a:xfrm>
                          <a:custGeom>
                            <a:avLst/>
                            <a:gdLst/>
                            <a:ahLst/>
                            <a:cxnLst/>
                            <a:rect l="0" t="0" r="0" b="0"/>
                            <a:pathLst>
                              <a:path w="4680001" h="20244">
                                <a:moveTo>
                                  <a:pt x="0" y="0"/>
                                </a:moveTo>
                                <a:lnTo>
                                  <a:pt x="4680001" y="0"/>
                                </a:lnTo>
                                <a:lnTo>
                                  <a:pt x="4680001" y="20244"/>
                                </a:lnTo>
                                <a:lnTo>
                                  <a:pt x="0" y="20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037" style="width:368.504pt;height:3.38696pt;mso-position-horizontal-relative:char;mso-position-vertical-relative:line" coordsize="46800,430">
                <v:shape id="Shape 17" style="position:absolute;width:46800;height:0;left:0;top:0;" coordsize="4680001,0" path="m0,0l4680001,0">
                  <v:stroke weight="0.398pt" endcap="flat" joinstyle="miter" miterlimit="10" on="true" color="#000000"/>
                  <v:fill on="false" color="#000000" opacity="0"/>
                </v:shape>
                <v:shape id="Shape 9317" style="position:absolute;width:46800;height:202;left:0;top:227;" coordsize="4680001,20244" path="m0,0l4680001,0l4680001,20244l0,20244l0,0">
                  <v:stroke weight="0pt" endcap="flat" joinstyle="miter" miterlimit="10" on="false" color="#000000" opacity="0"/>
                  <v:fill on="true" color="#000000"/>
                </v:shape>
              </v:group>
            </w:pict>
          </mc:Fallback>
        </mc:AlternateContent>
      </w:r>
    </w:p>
    <w:p w14:paraId="404B0BF1" w14:textId="77777777" w:rsidR="00E549F8" w:rsidRPr="00E549F8" w:rsidRDefault="00E549F8">
      <w:pPr>
        <w:pStyle w:val="TOCHeading"/>
        <w:rPr>
          <w:rFonts w:ascii="Calibri" w:eastAsia="Calibri" w:hAnsi="Calibri" w:cs="Calibri"/>
          <w:color w:val="000000"/>
          <w:sz w:val="20"/>
          <w:szCs w:val="22"/>
          <w:lang w:val="en-GB" w:eastAsia="aa-ET"/>
        </w:rPr>
      </w:pPr>
    </w:p>
    <w:p w14:paraId="1A15EE00" w14:textId="77777777" w:rsidR="00E549F8" w:rsidRPr="00E549F8" w:rsidRDefault="00E549F8" w:rsidP="00E549F8">
      <w:pPr>
        <w:rPr>
          <w:lang w:val="en-GB"/>
        </w:rPr>
      </w:pPr>
    </w:p>
    <w:p w14:paraId="11C881A3" w14:textId="77777777" w:rsidR="00E549F8" w:rsidRPr="00E549F8" w:rsidRDefault="00E549F8">
      <w:pPr>
        <w:spacing w:after="160" w:line="259" w:lineRule="auto"/>
        <w:ind w:left="0" w:firstLine="0"/>
        <w:jc w:val="left"/>
        <w:rPr>
          <w:lang w:val="en-GB"/>
        </w:rPr>
      </w:pPr>
      <w:r w:rsidRPr="00E549F8">
        <w:rPr>
          <w:lang w:val="en-GB"/>
        </w:rPr>
        <w:br w:type="page"/>
      </w:r>
    </w:p>
    <w:sdt>
      <w:sdtPr>
        <w:rPr>
          <w:lang w:val="en-GB"/>
        </w:rPr>
        <w:id w:val="-2023694910"/>
        <w:docPartObj>
          <w:docPartGallery w:val="Table of Contents"/>
          <w:docPartUnique/>
        </w:docPartObj>
      </w:sdtPr>
      <w:sdtEndPr>
        <w:rPr>
          <w:b/>
          <w:bCs/>
          <w:noProof/>
        </w:rPr>
      </w:sdtEndPr>
      <w:sdtContent>
        <w:p w14:paraId="46C89A83" w14:textId="56583A7C" w:rsidR="00D45DA3" w:rsidRPr="00E549F8" w:rsidRDefault="00D45DA3" w:rsidP="00E549F8">
          <w:pPr>
            <w:rPr>
              <w:lang w:val="en-GB"/>
            </w:rPr>
          </w:pPr>
        </w:p>
        <w:p w14:paraId="3C74FB02" w14:textId="77777777" w:rsidR="00D45DA3" w:rsidRPr="00E549F8" w:rsidRDefault="00D45DA3">
          <w:pPr>
            <w:pStyle w:val="TOC1"/>
            <w:tabs>
              <w:tab w:val="right" w:leader="dot" w:pos="8154"/>
            </w:tabs>
            <w:rPr>
              <w:lang w:val="en-GB"/>
            </w:rPr>
          </w:pPr>
        </w:p>
        <w:p w14:paraId="09BE575D" w14:textId="5B46DAC9" w:rsidR="00D95930" w:rsidRPr="00E549F8" w:rsidRDefault="00D45DA3">
          <w:pPr>
            <w:pStyle w:val="TOC1"/>
            <w:tabs>
              <w:tab w:val="right" w:leader="dot" w:pos="8154"/>
            </w:tabs>
            <w:rPr>
              <w:rFonts w:asciiTheme="minorHAnsi" w:eastAsiaTheme="minorEastAsia" w:hAnsiTheme="minorHAnsi" w:cstheme="minorBidi"/>
              <w:noProof/>
              <w:color w:val="auto"/>
              <w:sz w:val="22"/>
              <w:lang w:val="en-GB"/>
            </w:rPr>
          </w:pPr>
          <w:r w:rsidRPr="00E549F8">
            <w:rPr>
              <w:lang w:val="en-GB"/>
            </w:rPr>
            <w:fldChar w:fldCharType="begin"/>
          </w:r>
          <w:r w:rsidRPr="00E549F8">
            <w:rPr>
              <w:lang w:val="en-GB"/>
            </w:rPr>
            <w:instrText xml:space="preserve"> TOC \o "1-3" \h \z \u </w:instrText>
          </w:r>
          <w:r w:rsidRPr="00E549F8">
            <w:rPr>
              <w:lang w:val="en-GB"/>
            </w:rPr>
            <w:fldChar w:fldCharType="separate"/>
          </w:r>
          <w:hyperlink w:anchor="_Toc92378229" w:history="1">
            <w:r w:rsidR="00D95930" w:rsidRPr="00E549F8">
              <w:rPr>
                <w:rStyle w:val="Hyperlink"/>
                <w:noProof/>
                <w:lang w:val="en-GB"/>
              </w:rPr>
              <w:t>Brief Introduction to Our Proposed System</w:t>
            </w:r>
            <w:r w:rsidR="00D95930" w:rsidRPr="00E549F8">
              <w:rPr>
                <w:noProof/>
                <w:webHidden/>
                <w:lang w:val="en-GB"/>
              </w:rPr>
              <w:tab/>
            </w:r>
            <w:r w:rsidR="00D95930" w:rsidRPr="00E549F8">
              <w:rPr>
                <w:noProof/>
                <w:webHidden/>
                <w:lang w:val="en-GB"/>
              </w:rPr>
              <w:fldChar w:fldCharType="begin"/>
            </w:r>
            <w:r w:rsidR="00D95930" w:rsidRPr="00E549F8">
              <w:rPr>
                <w:noProof/>
                <w:webHidden/>
                <w:lang w:val="en-GB"/>
              </w:rPr>
              <w:instrText xml:space="preserve"> PAGEREF _Toc92378229 \h </w:instrText>
            </w:r>
            <w:r w:rsidR="00D95930" w:rsidRPr="00E549F8">
              <w:rPr>
                <w:noProof/>
                <w:webHidden/>
                <w:lang w:val="en-GB"/>
              </w:rPr>
            </w:r>
            <w:r w:rsidR="00D95930" w:rsidRPr="00E549F8">
              <w:rPr>
                <w:noProof/>
                <w:webHidden/>
                <w:lang w:val="en-GB"/>
              </w:rPr>
              <w:fldChar w:fldCharType="separate"/>
            </w:r>
            <w:r w:rsidR="00D95930" w:rsidRPr="00E549F8">
              <w:rPr>
                <w:noProof/>
                <w:webHidden/>
                <w:lang w:val="en-GB"/>
              </w:rPr>
              <w:t>3</w:t>
            </w:r>
            <w:r w:rsidR="00D95930" w:rsidRPr="00E549F8">
              <w:rPr>
                <w:noProof/>
                <w:webHidden/>
                <w:lang w:val="en-GB"/>
              </w:rPr>
              <w:fldChar w:fldCharType="end"/>
            </w:r>
          </w:hyperlink>
        </w:p>
        <w:p w14:paraId="662A4FCB" w14:textId="79D23FFD" w:rsidR="00D95930" w:rsidRPr="00E549F8" w:rsidRDefault="00BA6512">
          <w:pPr>
            <w:pStyle w:val="TOC2"/>
            <w:tabs>
              <w:tab w:val="left" w:pos="880"/>
              <w:tab w:val="right" w:leader="dot" w:pos="8154"/>
            </w:tabs>
            <w:rPr>
              <w:rFonts w:asciiTheme="minorHAnsi" w:eastAsiaTheme="minorEastAsia" w:hAnsiTheme="minorHAnsi" w:cstheme="minorBidi"/>
              <w:noProof/>
              <w:color w:val="auto"/>
              <w:sz w:val="22"/>
              <w:lang w:val="en-GB"/>
            </w:rPr>
          </w:pPr>
          <w:hyperlink w:anchor="_Toc92378230" w:history="1">
            <w:r w:rsidR="00D95930" w:rsidRPr="00E549F8">
              <w:rPr>
                <w:rStyle w:val="Hyperlink"/>
                <w:noProof/>
                <w:lang w:val="en-GB"/>
              </w:rPr>
              <w:t>1.1</w:t>
            </w:r>
            <w:r w:rsidR="00D95930" w:rsidRPr="00E549F8">
              <w:rPr>
                <w:rFonts w:asciiTheme="minorHAnsi" w:eastAsiaTheme="minorEastAsia" w:hAnsiTheme="minorHAnsi" w:cstheme="minorBidi"/>
                <w:noProof/>
                <w:color w:val="auto"/>
                <w:sz w:val="22"/>
                <w:lang w:val="en-GB"/>
              </w:rPr>
              <w:tab/>
            </w:r>
            <w:r w:rsidR="00D95930" w:rsidRPr="00E549F8">
              <w:rPr>
                <w:rStyle w:val="Hyperlink"/>
                <w:noProof/>
                <w:lang w:val="en-GB"/>
              </w:rPr>
              <w:t>AES</w:t>
            </w:r>
            <w:r w:rsidR="00D95930" w:rsidRPr="00E549F8">
              <w:rPr>
                <w:noProof/>
                <w:webHidden/>
                <w:lang w:val="en-GB"/>
              </w:rPr>
              <w:tab/>
            </w:r>
            <w:r w:rsidR="00D95930" w:rsidRPr="00E549F8">
              <w:rPr>
                <w:noProof/>
                <w:webHidden/>
                <w:lang w:val="en-GB"/>
              </w:rPr>
              <w:fldChar w:fldCharType="begin"/>
            </w:r>
            <w:r w:rsidR="00D95930" w:rsidRPr="00E549F8">
              <w:rPr>
                <w:noProof/>
                <w:webHidden/>
                <w:lang w:val="en-GB"/>
              </w:rPr>
              <w:instrText xml:space="preserve"> PAGEREF _Toc92378230 \h </w:instrText>
            </w:r>
            <w:r w:rsidR="00D95930" w:rsidRPr="00E549F8">
              <w:rPr>
                <w:noProof/>
                <w:webHidden/>
                <w:lang w:val="en-GB"/>
              </w:rPr>
            </w:r>
            <w:r w:rsidR="00D95930" w:rsidRPr="00E549F8">
              <w:rPr>
                <w:noProof/>
                <w:webHidden/>
                <w:lang w:val="en-GB"/>
              </w:rPr>
              <w:fldChar w:fldCharType="separate"/>
            </w:r>
            <w:r w:rsidR="00D95930" w:rsidRPr="00E549F8">
              <w:rPr>
                <w:noProof/>
                <w:webHidden/>
                <w:lang w:val="en-GB"/>
              </w:rPr>
              <w:t>4</w:t>
            </w:r>
            <w:r w:rsidR="00D95930" w:rsidRPr="00E549F8">
              <w:rPr>
                <w:noProof/>
                <w:webHidden/>
                <w:lang w:val="en-GB"/>
              </w:rPr>
              <w:fldChar w:fldCharType="end"/>
            </w:r>
          </w:hyperlink>
        </w:p>
        <w:p w14:paraId="004403C1" w14:textId="46453B79" w:rsidR="00D95930" w:rsidRPr="00E549F8" w:rsidRDefault="00BA6512">
          <w:pPr>
            <w:pStyle w:val="TOC2"/>
            <w:tabs>
              <w:tab w:val="left" w:pos="880"/>
              <w:tab w:val="right" w:leader="dot" w:pos="8154"/>
            </w:tabs>
            <w:rPr>
              <w:rFonts w:asciiTheme="minorHAnsi" w:eastAsiaTheme="minorEastAsia" w:hAnsiTheme="minorHAnsi" w:cstheme="minorBidi"/>
              <w:noProof/>
              <w:color w:val="auto"/>
              <w:sz w:val="22"/>
              <w:lang w:val="en-GB"/>
            </w:rPr>
          </w:pPr>
          <w:hyperlink w:anchor="_Toc92378231" w:history="1">
            <w:r w:rsidR="00D95930" w:rsidRPr="00E549F8">
              <w:rPr>
                <w:rStyle w:val="Hyperlink"/>
                <w:noProof/>
                <w:lang w:val="en-GB"/>
              </w:rPr>
              <w:t>1.2</w:t>
            </w:r>
            <w:r w:rsidR="00D95930" w:rsidRPr="00E549F8">
              <w:rPr>
                <w:rFonts w:asciiTheme="minorHAnsi" w:eastAsiaTheme="minorEastAsia" w:hAnsiTheme="minorHAnsi" w:cstheme="minorBidi"/>
                <w:noProof/>
                <w:color w:val="auto"/>
                <w:sz w:val="22"/>
                <w:lang w:val="en-GB"/>
              </w:rPr>
              <w:tab/>
            </w:r>
            <w:r w:rsidR="00D95930" w:rsidRPr="00E549F8">
              <w:rPr>
                <w:rStyle w:val="Hyperlink"/>
                <w:noProof/>
                <w:lang w:val="en-GB"/>
              </w:rPr>
              <w:t>How AES encryption works</w:t>
            </w:r>
            <w:r w:rsidR="00D95930" w:rsidRPr="00E549F8">
              <w:rPr>
                <w:noProof/>
                <w:webHidden/>
                <w:lang w:val="en-GB"/>
              </w:rPr>
              <w:tab/>
            </w:r>
            <w:r w:rsidR="00D95930" w:rsidRPr="00E549F8">
              <w:rPr>
                <w:noProof/>
                <w:webHidden/>
                <w:lang w:val="en-GB"/>
              </w:rPr>
              <w:fldChar w:fldCharType="begin"/>
            </w:r>
            <w:r w:rsidR="00D95930" w:rsidRPr="00E549F8">
              <w:rPr>
                <w:noProof/>
                <w:webHidden/>
                <w:lang w:val="en-GB"/>
              </w:rPr>
              <w:instrText xml:space="preserve"> PAGEREF _Toc92378231 \h </w:instrText>
            </w:r>
            <w:r w:rsidR="00D95930" w:rsidRPr="00E549F8">
              <w:rPr>
                <w:noProof/>
                <w:webHidden/>
                <w:lang w:val="en-GB"/>
              </w:rPr>
            </w:r>
            <w:r w:rsidR="00D95930" w:rsidRPr="00E549F8">
              <w:rPr>
                <w:noProof/>
                <w:webHidden/>
                <w:lang w:val="en-GB"/>
              </w:rPr>
              <w:fldChar w:fldCharType="separate"/>
            </w:r>
            <w:r w:rsidR="00D95930" w:rsidRPr="00E549F8">
              <w:rPr>
                <w:noProof/>
                <w:webHidden/>
                <w:lang w:val="en-GB"/>
              </w:rPr>
              <w:t>4</w:t>
            </w:r>
            <w:r w:rsidR="00D95930" w:rsidRPr="00E549F8">
              <w:rPr>
                <w:noProof/>
                <w:webHidden/>
                <w:lang w:val="en-GB"/>
              </w:rPr>
              <w:fldChar w:fldCharType="end"/>
            </w:r>
          </w:hyperlink>
        </w:p>
        <w:p w14:paraId="4C50B0E5" w14:textId="731FBF5E" w:rsidR="00D95930" w:rsidRPr="00E549F8" w:rsidRDefault="00BA6512">
          <w:pPr>
            <w:pStyle w:val="TOC2"/>
            <w:tabs>
              <w:tab w:val="left" w:pos="880"/>
              <w:tab w:val="right" w:leader="dot" w:pos="8154"/>
            </w:tabs>
            <w:rPr>
              <w:rFonts w:asciiTheme="minorHAnsi" w:eastAsiaTheme="minorEastAsia" w:hAnsiTheme="minorHAnsi" w:cstheme="minorBidi"/>
              <w:noProof/>
              <w:color w:val="auto"/>
              <w:sz w:val="22"/>
              <w:lang w:val="en-GB"/>
            </w:rPr>
          </w:pPr>
          <w:hyperlink w:anchor="_Toc92378232" w:history="1">
            <w:r w:rsidR="00D95930" w:rsidRPr="00E549F8">
              <w:rPr>
                <w:rStyle w:val="Hyperlink"/>
                <w:noProof/>
                <w:lang w:val="en-GB"/>
              </w:rPr>
              <w:t>2.2</w:t>
            </w:r>
            <w:r w:rsidR="00D95930" w:rsidRPr="00E549F8">
              <w:rPr>
                <w:rFonts w:asciiTheme="minorHAnsi" w:eastAsiaTheme="minorEastAsia" w:hAnsiTheme="minorHAnsi" w:cstheme="minorBidi"/>
                <w:noProof/>
                <w:color w:val="auto"/>
                <w:sz w:val="22"/>
                <w:lang w:val="en-GB"/>
              </w:rPr>
              <w:tab/>
            </w:r>
            <w:r w:rsidR="00D95930" w:rsidRPr="00E549F8">
              <w:rPr>
                <w:rStyle w:val="Hyperlink"/>
                <w:noProof/>
                <w:lang w:val="en-GB"/>
              </w:rPr>
              <w:t>AES Algorithm Description</w:t>
            </w:r>
            <w:r w:rsidR="00D95930" w:rsidRPr="00E549F8">
              <w:rPr>
                <w:noProof/>
                <w:webHidden/>
                <w:lang w:val="en-GB"/>
              </w:rPr>
              <w:tab/>
            </w:r>
            <w:r w:rsidR="00D95930" w:rsidRPr="00E549F8">
              <w:rPr>
                <w:noProof/>
                <w:webHidden/>
                <w:lang w:val="en-GB"/>
              </w:rPr>
              <w:fldChar w:fldCharType="begin"/>
            </w:r>
            <w:r w:rsidR="00D95930" w:rsidRPr="00E549F8">
              <w:rPr>
                <w:noProof/>
                <w:webHidden/>
                <w:lang w:val="en-GB"/>
              </w:rPr>
              <w:instrText xml:space="preserve"> PAGEREF _Toc92378232 \h </w:instrText>
            </w:r>
            <w:r w:rsidR="00D95930" w:rsidRPr="00E549F8">
              <w:rPr>
                <w:noProof/>
                <w:webHidden/>
                <w:lang w:val="en-GB"/>
              </w:rPr>
            </w:r>
            <w:r w:rsidR="00D95930" w:rsidRPr="00E549F8">
              <w:rPr>
                <w:noProof/>
                <w:webHidden/>
                <w:lang w:val="en-GB"/>
              </w:rPr>
              <w:fldChar w:fldCharType="separate"/>
            </w:r>
            <w:r w:rsidR="00D95930" w:rsidRPr="00E549F8">
              <w:rPr>
                <w:noProof/>
                <w:webHidden/>
                <w:lang w:val="en-GB"/>
              </w:rPr>
              <w:t>5</w:t>
            </w:r>
            <w:r w:rsidR="00D95930" w:rsidRPr="00E549F8">
              <w:rPr>
                <w:noProof/>
                <w:webHidden/>
                <w:lang w:val="en-GB"/>
              </w:rPr>
              <w:fldChar w:fldCharType="end"/>
            </w:r>
          </w:hyperlink>
        </w:p>
        <w:p w14:paraId="4E9F1A5B" w14:textId="068FFCE1" w:rsidR="00D95930" w:rsidRPr="00E549F8" w:rsidRDefault="00BA6512">
          <w:pPr>
            <w:pStyle w:val="TOC1"/>
            <w:tabs>
              <w:tab w:val="right" w:leader="dot" w:pos="8154"/>
            </w:tabs>
            <w:rPr>
              <w:rFonts w:asciiTheme="minorHAnsi" w:eastAsiaTheme="minorEastAsia" w:hAnsiTheme="minorHAnsi" w:cstheme="minorBidi"/>
              <w:noProof/>
              <w:color w:val="auto"/>
              <w:sz w:val="22"/>
              <w:lang w:val="en-GB"/>
            </w:rPr>
          </w:pPr>
          <w:hyperlink w:anchor="_Toc92378233" w:history="1">
            <w:r w:rsidR="00D95930" w:rsidRPr="00E549F8">
              <w:rPr>
                <w:rStyle w:val="Hyperlink"/>
                <w:noProof/>
                <w:lang w:val="en-GB"/>
              </w:rPr>
              <w:t>How to use this system</w:t>
            </w:r>
            <w:r w:rsidR="00D95930" w:rsidRPr="00E549F8">
              <w:rPr>
                <w:noProof/>
                <w:webHidden/>
                <w:lang w:val="en-GB"/>
              </w:rPr>
              <w:tab/>
            </w:r>
            <w:r w:rsidR="00D95930" w:rsidRPr="00E549F8">
              <w:rPr>
                <w:noProof/>
                <w:webHidden/>
                <w:lang w:val="en-GB"/>
              </w:rPr>
              <w:fldChar w:fldCharType="begin"/>
            </w:r>
            <w:r w:rsidR="00D95930" w:rsidRPr="00E549F8">
              <w:rPr>
                <w:noProof/>
                <w:webHidden/>
                <w:lang w:val="en-GB"/>
              </w:rPr>
              <w:instrText xml:space="preserve"> PAGEREF _Toc92378233 \h </w:instrText>
            </w:r>
            <w:r w:rsidR="00D95930" w:rsidRPr="00E549F8">
              <w:rPr>
                <w:noProof/>
                <w:webHidden/>
                <w:lang w:val="en-GB"/>
              </w:rPr>
            </w:r>
            <w:r w:rsidR="00D95930" w:rsidRPr="00E549F8">
              <w:rPr>
                <w:noProof/>
                <w:webHidden/>
                <w:lang w:val="en-GB"/>
              </w:rPr>
              <w:fldChar w:fldCharType="separate"/>
            </w:r>
            <w:r w:rsidR="00D95930" w:rsidRPr="00E549F8">
              <w:rPr>
                <w:noProof/>
                <w:webHidden/>
                <w:lang w:val="en-GB"/>
              </w:rPr>
              <w:t>7</w:t>
            </w:r>
            <w:r w:rsidR="00D95930" w:rsidRPr="00E549F8">
              <w:rPr>
                <w:noProof/>
                <w:webHidden/>
                <w:lang w:val="en-GB"/>
              </w:rPr>
              <w:fldChar w:fldCharType="end"/>
            </w:r>
          </w:hyperlink>
        </w:p>
        <w:p w14:paraId="48C30321" w14:textId="15342F69" w:rsidR="00D95930" w:rsidRPr="00E549F8" w:rsidRDefault="00BA6512">
          <w:pPr>
            <w:pStyle w:val="TOC2"/>
            <w:tabs>
              <w:tab w:val="left" w:pos="880"/>
              <w:tab w:val="right" w:leader="dot" w:pos="8154"/>
            </w:tabs>
            <w:rPr>
              <w:rFonts w:asciiTheme="minorHAnsi" w:eastAsiaTheme="minorEastAsia" w:hAnsiTheme="minorHAnsi" w:cstheme="minorBidi"/>
              <w:noProof/>
              <w:color w:val="auto"/>
              <w:sz w:val="22"/>
              <w:lang w:val="en-GB"/>
            </w:rPr>
          </w:pPr>
          <w:hyperlink w:anchor="_Toc92378234" w:history="1">
            <w:r w:rsidR="00D95930" w:rsidRPr="00E549F8">
              <w:rPr>
                <w:rStyle w:val="Hyperlink"/>
                <w:noProof/>
                <w:lang w:val="en-GB"/>
              </w:rPr>
              <w:t>3.1</w:t>
            </w:r>
            <w:r w:rsidR="00D95930" w:rsidRPr="00E549F8">
              <w:rPr>
                <w:rFonts w:asciiTheme="minorHAnsi" w:eastAsiaTheme="minorEastAsia" w:hAnsiTheme="minorHAnsi" w:cstheme="minorBidi"/>
                <w:noProof/>
                <w:color w:val="auto"/>
                <w:sz w:val="22"/>
                <w:lang w:val="en-GB"/>
              </w:rPr>
              <w:tab/>
            </w:r>
            <w:r w:rsidR="00D95930" w:rsidRPr="00E549F8">
              <w:rPr>
                <w:rStyle w:val="Hyperlink"/>
                <w:noProof/>
                <w:lang w:val="en-GB"/>
              </w:rPr>
              <w:t>Technical user</w:t>
            </w:r>
            <w:r w:rsidR="00D95930" w:rsidRPr="00E549F8">
              <w:rPr>
                <w:noProof/>
                <w:webHidden/>
                <w:lang w:val="en-GB"/>
              </w:rPr>
              <w:tab/>
            </w:r>
            <w:r w:rsidR="00D95930" w:rsidRPr="00E549F8">
              <w:rPr>
                <w:noProof/>
                <w:webHidden/>
                <w:lang w:val="en-GB"/>
              </w:rPr>
              <w:fldChar w:fldCharType="begin"/>
            </w:r>
            <w:r w:rsidR="00D95930" w:rsidRPr="00E549F8">
              <w:rPr>
                <w:noProof/>
                <w:webHidden/>
                <w:lang w:val="en-GB"/>
              </w:rPr>
              <w:instrText xml:space="preserve"> PAGEREF _Toc92378234 \h </w:instrText>
            </w:r>
            <w:r w:rsidR="00D95930" w:rsidRPr="00E549F8">
              <w:rPr>
                <w:noProof/>
                <w:webHidden/>
                <w:lang w:val="en-GB"/>
              </w:rPr>
            </w:r>
            <w:r w:rsidR="00D95930" w:rsidRPr="00E549F8">
              <w:rPr>
                <w:noProof/>
                <w:webHidden/>
                <w:lang w:val="en-GB"/>
              </w:rPr>
              <w:fldChar w:fldCharType="separate"/>
            </w:r>
            <w:r w:rsidR="00D95930" w:rsidRPr="00E549F8">
              <w:rPr>
                <w:noProof/>
                <w:webHidden/>
                <w:lang w:val="en-GB"/>
              </w:rPr>
              <w:t>7</w:t>
            </w:r>
            <w:r w:rsidR="00D95930" w:rsidRPr="00E549F8">
              <w:rPr>
                <w:noProof/>
                <w:webHidden/>
                <w:lang w:val="en-GB"/>
              </w:rPr>
              <w:fldChar w:fldCharType="end"/>
            </w:r>
          </w:hyperlink>
        </w:p>
        <w:p w14:paraId="7C5BDC4E" w14:textId="3FCA41D2" w:rsidR="00D95930" w:rsidRPr="00E549F8" w:rsidRDefault="00BA6512">
          <w:pPr>
            <w:pStyle w:val="TOC3"/>
            <w:tabs>
              <w:tab w:val="left" w:pos="1100"/>
              <w:tab w:val="right" w:leader="dot" w:pos="8154"/>
            </w:tabs>
            <w:rPr>
              <w:rFonts w:asciiTheme="minorHAnsi" w:eastAsiaTheme="minorEastAsia" w:hAnsiTheme="minorHAnsi" w:cstheme="minorBidi"/>
              <w:noProof/>
              <w:color w:val="auto"/>
              <w:sz w:val="22"/>
              <w:lang w:val="en-GB"/>
            </w:rPr>
          </w:pPr>
          <w:hyperlink w:anchor="_Toc92378235" w:history="1">
            <w:r w:rsidR="00D95930" w:rsidRPr="00E549F8">
              <w:rPr>
                <w:rStyle w:val="Hyperlink"/>
                <w:noProof/>
                <w:lang w:val="en-GB"/>
              </w:rPr>
              <w:t>3.1.1</w:t>
            </w:r>
            <w:r w:rsidR="00D95930" w:rsidRPr="00E549F8">
              <w:rPr>
                <w:rFonts w:asciiTheme="minorHAnsi" w:eastAsiaTheme="minorEastAsia" w:hAnsiTheme="minorHAnsi" w:cstheme="minorBidi"/>
                <w:noProof/>
                <w:color w:val="auto"/>
                <w:sz w:val="22"/>
                <w:lang w:val="en-GB"/>
              </w:rPr>
              <w:tab/>
            </w:r>
            <w:r w:rsidR="00D95930" w:rsidRPr="00E549F8">
              <w:rPr>
                <w:rStyle w:val="Hyperlink"/>
                <w:noProof/>
                <w:lang w:val="en-GB"/>
              </w:rPr>
              <w:t>Technical Feasibility</w:t>
            </w:r>
            <w:r w:rsidR="00D95930" w:rsidRPr="00E549F8">
              <w:rPr>
                <w:noProof/>
                <w:webHidden/>
                <w:lang w:val="en-GB"/>
              </w:rPr>
              <w:tab/>
            </w:r>
            <w:r w:rsidR="00D95930" w:rsidRPr="00E549F8">
              <w:rPr>
                <w:noProof/>
                <w:webHidden/>
                <w:lang w:val="en-GB"/>
              </w:rPr>
              <w:fldChar w:fldCharType="begin"/>
            </w:r>
            <w:r w:rsidR="00D95930" w:rsidRPr="00E549F8">
              <w:rPr>
                <w:noProof/>
                <w:webHidden/>
                <w:lang w:val="en-GB"/>
              </w:rPr>
              <w:instrText xml:space="preserve"> PAGEREF _Toc92378235 \h </w:instrText>
            </w:r>
            <w:r w:rsidR="00D95930" w:rsidRPr="00E549F8">
              <w:rPr>
                <w:noProof/>
                <w:webHidden/>
                <w:lang w:val="en-GB"/>
              </w:rPr>
            </w:r>
            <w:r w:rsidR="00D95930" w:rsidRPr="00E549F8">
              <w:rPr>
                <w:noProof/>
                <w:webHidden/>
                <w:lang w:val="en-GB"/>
              </w:rPr>
              <w:fldChar w:fldCharType="separate"/>
            </w:r>
            <w:r w:rsidR="00D95930" w:rsidRPr="00E549F8">
              <w:rPr>
                <w:noProof/>
                <w:webHidden/>
                <w:lang w:val="en-GB"/>
              </w:rPr>
              <w:t>7</w:t>
            </w:r>
            <w:r w:rsidR="00D95930" w:rsidRPr="00E549F8">
              <w:rPr>
                <w:noProof/>
                <w:webHidden/>
                <w:lang w:val="en-GB"/>
              </w:rPr>
              <w:fldChar w:fldCharType="end"/>
            </w:r>
          </w:hyperlink>
        </w:p>
        <w:p w14:paraId="6B1F9BF0" w14:textId="7E1C4909" w:rsidR="00D95930" w:rsidRPr="00E549F8" w:rsidRDefault="00BA6512">
          <w:pPr>
            <w:pStyle w:val="TOC3"/>
            <w:tabs>
              <w:tab w:val="left" w:pos="1100"/>
              <w:tab w:val="right" w:leader="dot" w:pos="8154"/>
            </w:tabs>
            <w:rPr>
              <w:rFonts w:asciiTheme="minorHAnsi" w:eastAsiaTheme="minorEastAsia" w:hAnsiTheme="minorHAnsi" w:cstheme="minorBidi"/>
              <w:noProof/>
              <w:color w:val="auto"/>
              <w:sz w:val="22"/>
              <w:lang w:val="en-GB"/>
            </w:rPr>
          </w:pPr>
          <w:hyperlink w:anchor="_Toc92378236" w:history="1">
            <w:r w:rsidR="00D95930" w:rsidRPr="00E549F8">
              <w:rPr>
                <w:rStyle w:val="Hyperlink"/>
                <w:noProof/>
                <w:lang w:val="en-GB"/>
              </w:rPr>
              <w:t>3.1.2</w:t>
            </w:r>
            <w:r w:rsidR="00D95930" w:rsidRPr="00E549F8">
              <w:rPr>
                <w:rFonts w:asciiTheme="minorHAnsi" w:eastAsiaTheme="minorEastAsia" w:hAnsiTheme="minorHAnsi" w:cstheme="minorBidi"/>
                <w:noProof/>
                <w:color w:val="auto"/>
                <w:sz w:val="22"/>
                <w:lang w:val="en-GB"/>
              </w:rPr>
              <w:tab/>
            </w:r>
            <w:r w:rsidR="00D95930" w:rsidRPr="00E549F8">
              <w:rPr>
                <w:rStyle w:val="Hyperlink"/>
                <w:noProof/>
                <w:lang w:val="en-GB"/>
              </w:rPr>
              <w:t>Operational Feasibility</w:t>
            </w:r>
            <w:r w:rsidR="00D95930" w:rsidRPr="00E549F8">
              <w:rPr>
                <w:noProof/>
                <w:webHidden/>
                <w:lang w:val="en-GB"/>
              </w:rPr>
              <w:tab/>
            </w:r>
            <w:r w:rsidR="00D95930" w:rsidRPr="00E549F8">
              <w:rPr>
                <w:noProof/>
                <w:webHidden/>
                <w:lang w:val="en-GB"/>
              </w:rPr>
              <w:fldChar w:fldCharType="begin"/>
            </w:r>
            <w:r w:rsidR="00D95930" w:rsidRPr="00E549F8">
              <w:rPr>
                <w:noProof/>
                <w:webHidden/>
                <w:lang w:val="en-GB"/>
              </w:rPr>
              <w:instrText xml:space="preserve"> PAGEREF _Toc92378236 \h </w:instrText>
            </w:r>
            <w:r w:rsidR="00D95930" w:rsidRPr="00E549F8">
              <w:rPr>
                <w:noProof/>
                <w:webHidden/>
                <w:lang w:val="en-GB"/>
              </w:rPr>
            </w:r>
            <w:r w:rsidR="00D95930" w:rsidRPr="00E549F8">
              <w:rPr>
                <w:noProof/>
                <w:webHidden/>
                <w:lang w:val="en-GB"/>
              </w:rPr>
              <w:fldChar w:fldCharType="separate"/>
            </w:r>
            <w:r w:rsidR="00D95930" w:rsidRPr="00E549F8">
              <w:rPr>
                <w:noProof/>
                <w:webHidden/>
                <w:lang w:val="en-GB"/>
              </w:rPr>
              <w:t>8</w:t>
            </w:r>
            <w:r w:rsidR="00D95930" w:rsidRPr="00E549F8">
              <w:rPr>
                <w:noProof/>
                <w:webHidden/>
                <w:lang w:val="en-GB"/>
              </w:rPr>
              <w:fldChar w:fldCharType="end"/>
            </w:r>
          </w:hyperlink>
        </w:p>
        <w:p w14:paraId="36AE2CEA" w14:textId="6BE2F6A9" w:rsidR="00D95930" w:rsidRPr="00E549F8" w:rsidRDefault="00BA6512">
          <w:pPr>
            <w:pStyle w:val="TOC3"/>
            <w:tabs>
              <w:tab w:val="left" w:pos="1100"/>
              <w:tab w:val="right" w:leader="dot" w:pos="8154"/>
            </w:tabs>
            <w:rPr>
              <w:rFonts w:asciiTheme="minorHAnsi" w:eastAsiaTheme="minorEastAsia" w:hAnsiTheme="minorHAnsi" w:cstheme="minorBidi"/>
              <w:noProof/>
              <w:color w:val="auto"/>
              <w:sz w:val="22"/>
              <w:lang w:val="en-GB"/>
            </w:rPr>
          </w:pPr>
          <w:hyperlink w:anchor="_Toc92378237" w:history="1">
            <w:r w:rsidR="00D95930" w:rsidRPr="00E549F8">
              <w:rPr>
                <w:rStyle w:val="Hyperlink"/>
                <w:noProof/>
                <w:lang w:val="en-GB"/>
              </w:rPr>
              <w:t>3.1.3</w:t>
            </w:r>
            <w:r w:rsidR="00D95930" w:rsidRPr="00E549F8">
              <w:rPr>
                <w:rFonts w:asciiTheme="minorHAnsi" w:eastAsiaTheme="minorEastAsia" w:hAnsiTheme="minorHAnsi" w:cstheme="minorBidi"/>
                <w:noProof/>
                <w:color w:val="auto"/>
                <w:sz w:val="22"/>
                <w:lang w:val="en-GB"/>
              </w:rPr>
              <w:tab/>
            </w:r>
            <w:r w:rsidR="00D95930" w:rsidRPr="00E549F8">
              <w:rPr>
                <w:rStyle w:val="Hyperlink"/>
                <w:noProof/>
                <w:lang w:val="en-GB"/>
              </w:rPr>
              <w:t>Unit testing</w:t>
            </w:r>
            <w:r w:rsidR="00D95930" w:rsidRPr="00E549F8">
              <w:rPr>
                <w:noProof/>
                <w:webHidden/>
                <w:lang w:val="en-GB"/>
              </w:rPr>
              <w:tab/>
            </w:r>
            <w:r w:rsidR="00D95930" w:rsidRPr="00E549F8">
              <w:rPr>
                <w:noProof/>
                <w:webHidden/>
                <w:lang w:val="en-GB"/>
              </w:rPr>
              <w:fldChar w:fldCharType="begin"/>
            </w:r>
            <w:r w:rsidR="00D95930" w:rsidRPr="00E549F8">
              <w:rPr>
                <w:noProof/>
                <w:webHidden/>
                <w:lang w:val="en-GB"/>
              </w:rPr>
              <w:instrText xml:space="preserve"> PAGEREF _Toc92378237 \h </w:instrText>
            </w:r>
            <w:r w:rsidR="00D95930" w:rsidRPr="00E549F8">
              <w:rPr>
                <w:noProof/>
                <w:webHidden/>
                <w:lang w:val="en-GB"/>
              </w:rPr>
            </w:r>
            <w:r w:rsidR="00D95930" w:rsidRPr="00E549F8">
              <w:rPr>
                <w:noProof/>
                <w:webHidden/>
                <w:lang w:val="en-GB"/>
              </w:rPr>
              <w:fldChar w:fldCharType="separate"/>
            </w:r>
            <w:r w:rsidR="00D95930" w:rsidRPr="00E549F8">
              <w:rPr>
                <w:noProof/>
                <w:webHidden/>
                <w:lang w:val="en-GB"/>
              </w:rPr>
              <w:t>8</w:t>
            </w:r>
            <w:r w:rsidR="00D95930" w:rsidRPr="00E549F8">
              <w:rPr>
                <w:noProof/>
                <w:webHidden/>
                <w:lang w:val="en-GB"/>
              </w:rPr>
              <w:fldChar w:fldCharType="end"/>
            </w:r>
          </w:hyperlink>
        </w:p>
        <w:p w14:paraId="52FDE80B" w14:textId="6F69F374" w:rsidR="00D95930" w:rsidRPr="00E549F8" w:rsidRDefault="00BA6512">
          <w:pPr>
            <w:pStyle w:val="TOC3"/>
            <w:tabs>
              <w:tab w:val="left" w:pos="1100"/>
              <w:tab w:val="right" w:leader="dot" w:pos="8154"/>
            </w:tabs>
            <w:rPr>
              <w:rFonts w:asciiTheme="minorHAnsi" w:eastAsiaTheme="minorEastAsia" w:hAnsiTheme="minorHAnsi" w:cstheme="minorBidi"/>
              <w:noProof/>
              <w:color w:val="auto"/>
              <w:sz w:val="22"/>
              <w:lang w:val="en-GB"/>
            </w:rPr>
          </w:pPr>
          <w:hyperlink w:anchor="_Toc92378238" w:history="1">
            <w:r w:rsidR="00D95930" w:rsidRPr="00E549F8">
              <w:rPr>
                <w:rStyle w:val="Hyperlink"/>
                <w:noProof/>
                <w:lang w:val="en-GB"/>
              </w:rPr>
              <w:t>3.1.5</w:t>
            </w:r>
            <w:r w:rsidR="00D95930" w:rsidRPr="00E549F8">
              <w:rPr>
                <w:rFonts w:asciiTheme="minorHAnsi" w:eastAsiaTheme="minorEastAsia" w:hAnsiTheme="minorHAnsi" w:cstheme="minorBidi"/>
                <w:noProof/>
                <w:color w:val="auto"/>
                <w:sz w:val="22"/>
                <w:lang w:val="en-GB"/>
              </w:rPr>
              <w:tab/>
            </w:r>
            <w:r w:rsidR="00D95930" w:rsidRPr="00E549F8">
              <w:rPr>
                <w:rStyle w:val="Hyperlink"/>
                <w:noProof/>
                <w:lang w:val="en-GB"/>
              </w:rPr>
              <w:t>Functional vs Non-Functional Requirements</w:t>
            </w:r>
            <w:r w:rsidR="00D95930" w:rsidRPr="00E549F8">
              <w:rPr>
                <w:noProof/>
                <w:webHidden/>
                <w:lang w:val="en-GB"/>
              </w:rPr>
              <w:tab/>
            </w:r>
            <w:r w:rsidR="00D95930" w:rsidRPr="00E549F8">
              <w:rPr>
                <w:noProof/>
                <w:webHidden/>
                <w:lang w:val="en-GB"/>
              </w:rPr>
              <w:fldChar w:fldCharType="begin"/>
            </w:r>
            <w:r w:rsidR="00D95930" w:rsidRPr="00E549F8">
              <w:rPr>
                <w:noProof/>
                <w:webHidden/>
                <w:lang w:val="en-GB"/>
              </w:rPr>
              <w:instrText xml:space="preserve"> PAGEREF _Toc92378238 \h </w:instrText>
            </w:r>
            <w:r w:rsidR="00D95930" w:rsidRPr="00E549F8">
              <w:rPr>
                <w:noProof/>
                <w:webHidden/>
                <w:lang w:val="en-GB"/>
              </w:rPr>
            </w:r>
            <w:r w:rsidR="00D95930" w:rsidRPr="00E549F8">
              <w:rPr>
                <w:noProof/>
                <w:webHidden/>
                <w:lang w:val="en-GB"/>
              </w:rPr>
              <w:fldChar w:fldCharType="separate"/>
            </w:r>
            <w:r w:rsidR="00D95930" w:rsidRPr="00E549F8">
              <w:rPr>
                <w:noProof/>
                <w:webHidden/>
                <w:lang w:val="en-GB"/>
              </w:rPr>
              <w:t>8</w:t>
            </w:r>
            <w:r w:rsidR="00D95930" w:rsidRPr="00E549F8">
              <w:rPr>
                <w:noProof/>
                <w:webHidden/>
                <w:lang w:val="en-GB"/>
              </w:rPr>
              <w:fldChar w:fldCharType="end"/>
            </w:r>
          </w:hyperlink>
        </w:p>
        <w:p w14:paraId="71BBE26F" w14:textId="0F824B3B" w:rsidR="00D95930" w:rsidRPr="00E549F8" w:rsidRDefault="00BA6512">
          <w:pPr>
            <w:pStyle w:val="TOC2"/>
            <w:tabs>
              <w:tab w:val="left" w:pos="880"/>
              <w:tab w:val="right" w:leader="dot" w:pos="8154"/>
            </w:tabs>
            <w:rPr>
              <w:rFonts w:asciiTheme="minorHAnsi" w:eastAsiaTheme="minorEastAsia" w:hAnsiTheme="minorHAnsi" w:cstheme="minorBidi"/>
              <w:noProof/>
              <w:color w:val="auto"/>
              <w:sz w:val="22"/>
              <w:lang w:val="en-GB"/>
            </w:rPr>
          </w:pPr>
          <w:hyperlink w:anchor="_Toc92378239" w:history="1">
            <w:r w:rsidR="00D95930" w:rsidRPr="00E549F8">
              <w:rPr>
                <w:rStyle w:val="Hyperlink"/>
                <w:noProof/>
                <w:lang w:val="en-GB"/>
              </w:rPr>
              <w:t>3.2</w:t>
            </w:r>
            <w:r w:rsidR="00D95930" w:rsidRPr="00E549F8">
              <w:rPr>
                <w:rFonts w:asciiTheme="minorHAnsi" w:eastAsiaTheme="minorEastAsia" w:hAnsiTheme="minorHAnsi" w:cstheme="minorBidi"/>
                <w:noProof/>
                <w:color w:val="auto"/>
                <w:sz w:val="22"/>
                <w:lang w:val="en-GB"/>
              </w:rPr>
              <w:tab/>
            </w:r>
            <w:r w:rsidR="00D95930" w:rsidRPr="00E549F8">
              <w:rPr>
                <w:rStyle w:val="Hyperlink"/>
                <w:noProof/>
                <w:lang w:val="en-GB"/>
              </w:rPr>
              <w:t>Non-Technical User</w:t>
            </w:r>
            <w:r w:rsidR="00D95930" w:rsidRPr="00E549F8">
              <w:rPr>
                <w:noProof/>
                <w:webHidden/>
                <w:lang w:val="en-GB"/>
              </w:rPr>
              <w:tab/>
            </w:r>
            <w:r w:rsidR="00D95930" w:rsidRPr="00E549F8">
              <w:rPr>
                <w:noProof/>
                <w:webHidden/>
                <w:lang w:val="en-GB"/>
              </w:rPr>
              <w:fldChar w:fldCharType="begin"/>
            </w:r>
            <w:r w:rsidR="00D95930" w:rsidRPr="00E549F8">
              <w:rPr>
                <w:noProof/>
                <w:webHidden/>
                <w:lang w:val="en-GB"/>
              </w:rPr>
              <w:instrText xml:space="preserve"> PAGEREF _Toc92378239 \h </w:instrText>
            </w:r>
            <w:r w:rsidR="00D95930" w:rsidRPr="00E549F8">
              <w:rPr>
                <w:noProof/>
                <w:webHidden/>
                <w:lang w:val="en-GB"/>
              </w:rPr>
            </w:r>
            <w:r w:rsidR="00D95930" w:rsidRPr="00E549F8">
              <w:rPr>
                <w:noProof/>
                <w:webHidden/>
                <w:lang w:val="en-GB"/>
              </w:rPr>
              <w:fldChar w:fldCharType="separate"/>
            </w:r>
            <w:r w:rsidR="00D95930" w:rsidRPr="00E549F8">
              <w:rPr>
                <w:noProof/>
                <w:webHidden/>
                <w:lang w:val="en-GB"/>
              </w:rPr>
              <w:t>9</w:t>
            </w:r>
            <w:r w:rsidR="00D95930" w:rsidRPr="00E549F8">
              <w:rPr>
                <w:noProof/>
                <w:webHidden/>
                <w:lang w:val="en-GB"/>
              </w:rPr>
              <w:fldChar w:fldCharType="end"/>
            </w:r>
          </w:hyperlink>
        </w:p>
        <w:p w14:paraId="4FEAA081" w14:textId="12E653B2" w:rsidR="00D95930" w:rsidRPr="00E549F8" w:rsidRDefault="00BA6512">
          <w:pPr>
            <w:pStyle w:val="TOC3"/>
            <w:tabs>
              <w:tab w:val="left" w:pos="1100"/>
              <w:tab w:val="right" w:leader="dot" w:pos="8154"/>
            </w:tabs>
            <w:rPr>
              <w:rFonts w:asciiTheme="minorHAnsi" w:eastAsiaTheme="minorEastAsia" w:hAnsiTheme="minorHAnsi" w:cstheme="minorBidi"/>
              <w:noProof/>
              <w:color w:val="auto"/>
              <w:sz w:val="22"/>
              <w:lang w:val="en-GB"/>
            </w:rPr>
          </w:pPr>
          <w:hyperlink w:anchor="_Toc92378240" w:history="1">
            <w:r w:rsidR="00D95930" w:rsidRPr="00E549F8">
              <w:rPr>
                <w:rStyle w:val="Hyperlink"/>
                <w:noProof/>
                <w:lang w:val="en-GB"/>
              </w:rPr>
              <w:t>3.2.2</w:t>
            </w:r>
            <w:r w:rsidR="00D95930" w:rsidRPr="00E549F8">
              <w:rPr>
                <w:rFonts w:asciiTheme="minorHAnsi" w:eastAsiaTheme="minorEastAsia" w:hAnsiTheme="minorHAnsi" w:cstheme="minorBidi"/>
                <w:noProof/>
                <w:color w:val="auto"/>
                <w:sz w:val="22"/>
                <w:lang w:val="en-GB"/>
              </w:rPr>
              <w:tab/>
            </w:r>
            <w:r w:rsidR="00D95930" w:rsidRPr="00E549F8">
              <w:rPr>
                <w:rStyle w:val="Hyperlink"/>
                <w:noProof/>
                <w:lang w:val="en-GB"/>
              </w:rPr>
              <w:t>Encryption of data using tool</w:t>
            </w:r>
            <w:r w:rsidR="00D95930" w:rsidRPr="00E549F8">
              <w:rPr>
                <w:noProof/>
                <w:webHidden/>
                <w:lang w:val="en-GB"/>
              </w:rPr>
              <w:tab/>
            </w:r>
            <w:r w:rsidR="00D95930" w:rsidRPr="00E549F8">
              <w:rPr>
                <w:noProof/>
                <w:webHidden/>
                <w:lang w:val="en-GB"/>
              </w:rPr>
              <w:fldChar w:fldCharType="begin"/>
            </w:r>
            <w:r w:rsidR="00D95930" w:rsidRPr="00E549F8">
              <w:rPr>
                <w:noProof/>
                <w:webHidden/>
                <w:lang w:val="en-GB"/>
              </w:rPr>
              <w:instrText xml:space="preserve"> PAGEREF _Toc92378240 \h </w:instrText>
            </w:r>
            <w:r w:rsidR="00D95930" w:rsidRPr="00E549F8">
              <w:rPr>
                <w:noProof/>
                <w:webHidden/>
                <w:lang w:val="en-GB"/>
              </w:rPr>
            </w:r>
            <w:r w:rsidR="00D95930" w:rsidRPr="00E549F8">
              <w:rPr>
                <w:noProof/>
                <w:webHidden/>
                <w:lang w:val="en-GB"/>
              </w:rPr>
              <w:fldChar w:fldCharType="separate"/>
            </w:r>
            <w:r w:rsidR="00D95930" w:rsidRPr="00E549F8">
              <w:rPr>
                <w:noProof/>
                <w:webHidden/>
                <w:lang w:val="en-GB"/>
              </w:rPr>
              <w:t>9</w:t>
            </w:r>
            <w:r w:rsidR="00D95930" w:rsidRPr="00E549F8">
              <w:rPr>
                <w:noProof/>
                <w:webHidden/>
                <w:lang w:val="en-GB"/>
              </w:rPr>
              <w:fldChar w:fldCharType="end"/>
            </w:r>
          </w:hyperlink>
        </w:p>
        <w:p w14:paraId="771C4928" w14:textId="213647CC" w:rsidR="00D95930" w:rsidRPr="00E549F8" w:rsidRDefault="00BA6512">
          <w:pPr>
            <w:pStyle w:val="TOC3"/>
            <w:tabs>
              <w:tab w:val="left" w:pos="1100"/>
              <w:tab w:val="right" w:leader="dot" w:pos="8154"/>
            </w:tabs>
            <w:rPr>
              <w:rFonts w:asciiTheme="minorHAnsi" w:eastAsiaTheme="minorEastAsia" w:hAnsiTheme="minorHAnsi" w:cstheme="minorBidi"/>
              <w:noProof/>
              <w:color w:val="auto"/>
              <w:sz w:val="22"/>
              <w:lang w:val="en-GB"/>
            </w:rPr>
          </w:pPr>
          <w:hyperlink w:anchor="_Toc92378241" w:history="1">
            <w:r w:rsidR="00D95930" w:rsidRPr="00E549F8">
              <w:rPr>
                <w:rStyle w:val="Hyperlink"/>
                <w:noProof/>
                <w:lang w:val="en-GB"/>
              </w:rPr>
              <w:t>3.2.3</w:t>
            </w:r>
            <w:r w:rsidR="00D95930" w:rsidRPr="00E549F8">
              <w:rPr>
                <w:rFonts w:asciiTheme="minorHAnsi" w:eastAsiaTheme="minorEastAsia" w:hAnsiTheme="minorHAnsi" w:cstheme="minorBidi"/>
                <w:noProof/>
                <w:color w:val="auto"/>
                <w:sz w:val="22"/>
                <w:lang w:val="en-GB"/>
              </w:rPr>
              <w:tab/>
            </w:r>
            <w:r w:rsidR="00D95930" w:rsidRPr="00E549F8">
              <w:rPr>
                <w:rStyle w:val="Hyperlink"/>
                <w:noProof/>
                <w:lang w:val="en-GB"/>
              </w:rPr>
              <w:t>Uploading of data</w:t>
            </w:r>
            <w:r w:rsidR="00D95930" w:rsidRPr="00E549F8">
              <w:rPr>
                <w:noProof/>
                <w:webHidden/>
                <w:lang w:val="en-GB"/>
              </w:rPr>
              <w:tab/>
            </w:r>
            <w:r w:rsidR="00D95930" w:rsidRPr="00E549F8">
              <w:rPr>
                <w:noProof/>
                <w:webHidden/>
                <w:lang w:val="en-GB"/>
              </w:rPr>
              <w:fldChar w:fldCharType="begin"/>
            </w:r>
            <w:r w:rsidR="00D95930" w:rsidRPr="00E549F8">
              <w:rPr>
                <w:noProof/>
                <w:webHidden/>
                <w:lang w:val="en-GB"/>
              </w:rPr>
              <w:instrText xml:space="preserve"> PAGEREF _Toc92378241 \h </w:instrText>
            </w:r>
            <w:r w:rsidR="00D95930" w:rsidRPr="00E549F8">
              <w:rPr>
                <w:noProof/>
                <w:webHidden/>
                <w:lang w:val="en-GB"/>
              </w:rPr>
            </w:r>
            <w:r w:rsidR="00D95930" w:rsidRPr="00E549F8">
              <w:rPr>
                <w:noProof/>
                <w:webHidden/>
                <w:lang w:val="en-GB"/>
              </w:rPr>
              <w:fldChar w:fldCharType="separate"/>
            </w:r>
            <w:r w:rsidR="00D95930" w:rsidRPr="00E549F8">
              <w:rPr>
                <w:noProof/>
                <w:webHidden/>
                <w:lang w:val="en-GB"/>
              </w:rPr>
              <w:t>9</w:t>
            </w:r>
            <w:r w:rsidR="00D95930" w:rsidRPr="00E549F8">
              <w:rPr>
                <w:noProof/>
                <w:webHidden/>
                <w:lang w:val="en-GB"/>
              </w:rPr>
              <w:fldChar w:fldCharType="end"/>
            </w:r>
          </w:hyperlink>
        </w:p>
        <w:p w14:paraId="132F6AA3" w14:textId="5FC527AF" w:rsidR="00D95930" w:rsidRPr="00E549F8" w:rsidRDefault="00BA6512">
          <w:pPr>
            <w:pStyle w:val="TOC3"/>
            <w:tabs>
              <w:tab w:val="left" w:pos="1100"/>
              <w:tab w:val="right" w:leader="dot" w:pos="8154"/>
            </w:tabs>
            <w:rPr>
              <w:rFonts w:asciiTheme="minorHAnsi" w:eastAsiaTheme="minorEastAsia" w:hAnsiTheme="minorHAnsi" w:cstheme="minorBidi"/>
              <w:noProof/>
              <w:color w:val="auto"/>
              <w:sz w:val="22"/>
              <w:lang w:val="en-GB"/>
            </w:rPr>
          </w:pPr>
          <w:hyperlink w:anchor="_Toc92378242" w:history="1">
            <w:r w:rsidR="00D95930" w:rsidRPr="00E549F8">
              <w:rPr>
                <w:rStyle w:val="Hyperlink"/>
                <w:noProof/>
                <w:lang w:val="en-GB"/>
              </w:rPr>
              <w:t>3.2.4</w:t>
            </w:r>
            <w:r w:rsidR="00D95930" w:rsidRPr="00E549F8">
              <w:rPr>
                <w:rFonts w:asciiTheme="minorHAnsi" w:eastAsiaTheme="minorEastAsia" w:hAnsiTheme="minorHAnsi" w:cstheme="minorBidi"/>
                <w:noProof/>
                <w:color w:val="auto"/>
                <w:sz w:val="22"/>
                <w:lang w:val="en-GB"/>
              </w:rPr>
              <w:tab/>
            </w:r>
            <w:r w:rsidR="00D95930" w:rsidRPr="00E549F8">
              <w:rPr>
                <w:rStyle w:val="Hyperlink"/>
                <w:noProof/>
                <w:lang w:val="en-GB"/>
              </w:rPr>
              <w:t>Decryption of data</w:t>
            </w:r>
            <w:r w:rsidR="00D95930" w:rsidRPr="00E549F8">
              <w:rPr>
                <w:noProof/>
                <w:webHidden/>
                <w:lang w:val="en-GB"/>
              </w:rPr>
              <w:tab/>
            </w:r>
            <w:r w:rsidR="00D95930" w:rsidRPr="00E549F8">
              <w:rPr>
                <w:noProof/>
                <w:webHidden/>
                <w:lang w:val="en-GB"/>
              </w:rPr>
              <w:fldChar w:fldCharType="begin"/>
            </w:r>
            <w:r w:rsidR="00D95930" w:rsidRPr="00E549F8">
              <w:rPr>
                <w:noProof/>
                <w:webHidden/>
                <w:lang w:val="en-GB"/>
              </w:rPr>
              <w:instrText xml:space="preserve"> PAGEREF _Toc92378242 \h </w:instrText>
            </w:r>
            <w:r w:rsidR="00D95930" w:rsidRPr="00E549F8">
              <w:rPr>
                <w:noProof/>
                <w:webHidden/>
                <w:lang w:val="en-GB"/>
              </w:rPr>
            </w:r>
            <w:r w:rsidR="00D95930" w:rsidRPr="00E549F8">
              <w:rPr>
                <w:noProof/>
                <w:webHidden/>
                <w:lang w:val="en-GB"/>
              </w:rPr>
              <w:fldChar w:fldCharType="separate"/>
            </w:r>
            <w:r w:rsidR="00D95930" w:rsidRPr="00E549F8">
              <w:rPr>
                <w:noProof/>
                <w:webHidden/>
                <w:lang w:val="en-GB"/>
              </w:rPr>
              <w:t>9</w:t>
            </w:r>
            <w:r w:rsidR="00D95930" w:rsidRPr="00E549F8">
              <w:rPr>
                <w:noProof/>
                <w:webHidden/>
                <w:lang w:val="en-GB"/>
              </w:rPr>
              <w:fldChar w:fldCharType="end"/>
            </w:r>
          </w:hyperlink>
        </w:p>
        <w:p w14:paraId="1D1AA04C" w14:textId="2649A8EC" w:rsidR="00D95930" w:rsidRPr="00E549F8" w:rsidRDefault="00BA6512">
          <w:pPr>
            <w:pStyle w:val="TOC2"/>
            <w:tabs>
              <w:tab w:val="left" w:pos="880"/>
              <w:tab w:val="right" w:leader="dot" w:pos="8154"/>
            </w:tabs>
            <w:rPr>
              <w:rFonts w:asciiTheme="minorHAnsi" w:eastAsiaTheme="minorEastAsia" w:hAnsiTheme="minorHAnsi" w:cstheme="minorBidi"/>
              <w:noProof/>
              <w:color w:val="auto"/>
              <w:sz w:val="22"/>
              <w:lang w:val="en-GB"/>
            </w:rPr>
          </w:pPr>
          <w:hyperlink w:anchor="_Toc92378243" w:history="1">
            <w:r w:rsidR="00D95930" w:rsidRPr="00E549F8">
              <w:rPr>
                <w:rStyle w:val="Hyperlink"/>
                <w:noProof/>
                <w:lang w:val="en-GB"/>
              </w:rPr>
              <w:t>4.1</w:t>
            </w:r>
            <w:r w:rsidR="00D95930" w:rsidRPr="00E549F8">
              <w:rPr>
                <w:rFonts w:asciiTheme="minorHAnsi" w:eastAsiaTheme="minorEastAsia" w:hAnsiTheme="minorHAnsi" w:cstheme="minorBidi"/>
                <w:noProof/>
                <w:color w:val="auto"/>
                <w:sz w:val="22"/>
                <w:lang w:val="en-GB"/>
              </w:rPr>
              <w:tab/>
            </w:r>
            <w:r w:rsidR="00D95930" w:rsidRPr="00E549F8">
              <w:rPr>
                <w:rStyle w:val="Hyperlink"/>
                <w:noProof/>
                <w:lang w:val="en-GB"/>
              </w:rPr>
              <w:t>Prevention’s measures</w:t>
            </w:r>
            <w:r w:rsidR="00D95930" w:rsidRPr="00E549F8">
              <w:rPr>
                <w:noProof/>
                <w:webHidden/>
                <w:lang w:val="en-GB"/>
              </w:rPr>
              <w:tab/>
            </w:r>
            <w:r w:rsidR="00D95930" w:rsidRPr="00E549F8">
              <w:rPr>
                <w:noProof/>
                <w:webHidden/>
                <w:lang w:val="en-GB"/>
              </w:rPr>
              <w:fldChar w:fldCharType="begin"/>
            </w:r>
            <w:r w:rsidR="00D95930" w:rsidRPr="00E549F8">
              <w:rPr>
                <w:noProof/>
                <w:webHidden/>
                <w:lang w:val="en-GB"/>
              </w:rPr>
              <w:instrText xml:space="preserve"> PAGEREF _Toc92378243 \h </w:instrText>
            </w:r>
            <w:r w:rsidR="00D95930" w:rsidRPr="00E549F8">
              <w:rPr>
                <w:noProof/>
                <w:webHidden/>
                <w:lang w:val="en-GB"/>
              </w:rPr>
            </w:r>
            <w:r w:rsidR="00D95930" w:rsidRPr="00E549F8">
              <w:rPr>
                <w:noProof/>
                <w:webHidden/>
                <w:lang w:val="en-GB"/>
              </w:rPr>
              <w:fldChar w:fldCharType="separate"/>
            </w:r>
            <w:r w:rsidR="00D95930" w:rsidRPr="00E549F8">
              <w:rPr>
                <w:noProof/>
                <w:webHidden/>
                <w:lang w:val="en-GB"/>
              </w:rPr>
              <w:t>10</w:t>
            </w:r>
            <w:r w:rsidR="00D95930" w:rsidRPr="00E549F8">
              <w:rPr>
                <w:noProof/>
                <w:webHidden/>
                <w:lang w:val="en-GB"/>
              </w:rPr>
              <w:fldChar w:fldCharType="end"/>
            </w:r>
          </w:hyperlink>
        </w:p>
        <w:p w14:paraId="2184361D" w14:textId="13C454F3" w:rsidR="00D95930" w:rsidRPr="00E549F8" w:rsidRDefault="00BA6512">
          <w:pPr>
            <w:pStyle w:val="TOC2"/>
            <w:tabs>
              <w:tab w:val="left" w:pos="880"/>
              <w:tab w:val="right" w:leader="dot" w:pos="8154"/>
            </w:tabs>
            <w:rPr>
              <w:rFonts w:asciiTheme="minorHAnsi" w:eastAsiaTheme="minorEastAsia" w:hAnsiTheme="minorHAnsi" w:cstheme="minorBidi"/>
              <w:noProof/>
              <w:color w:val="auto"/>
              <w:sz w:val="22"/>
              <w:lang w:val="en-GB"/>
            </w:rPr>
          </w:pPr>
          <w:hyperlink w:anchor="_Toc92378244" w:history="1">
            <w:r w:rsidR="00D95930" w:rsidRPr="00E549F8">
              <w:rPr>
                <w:rStyle w:val="Hyperlink"/>
                <w:noProof/>
                <w:lang w:val="en-GB"/>
              </w:rPr>
              <w:t>4.2</w:t>
            </w:r>
            <w:r w:rsidR="00D95930" w:rsidRPr="00E549F8">
              <w:rPr>
                <w:rFonts w:asciiTheme="minorHAnsi" w:eastAsiaTheme="minorEastAsia" w:hAnsiTheme="minorHAnsi" w:cstheme="minorBidi"/>
                <w:noProof/>
                <w:color w:val="auto"/>
                <w:sz w:val="22"/>
                <w:lang w:val="en-GB"/>
              </w:rPr>
              <w:tab/>
            </w:r>
            <w:r w:rsidR="00D95930" w:rsidRPr="00E549F8">
              <w:rPr>
                <w:rStyle w:val="Hyperlink"/>
                <w:noProof/>
                <w:lang w:val="en-GB"/>
              </w:rPr>
              <w:t>Different Possible attacks</w:t>
            </w:r>
            <w:r w:rsidR="00D95930" w:rsidRPr="00E549F8">
              <w:rPr>
                <w:noProof/>
                <w:webHidden/>
                <w:lang w:val="en-GB"/>
              </w:rPr>
              <w:tab/>
            </w:r>
            <w:r w:rsidR="00D95930" w:rsidRPr="00E549F8">
              <w:rPr>
                <w:noProof/>
                <w:webHidden/>
                <w:lang w:val="en-GB"/>
              </w:rPr>
              <w:fldChar w:fldCharType="begin"/>
            </w:r>
            <w:r w:rsidR="00D95930" w:rsidRPr="00E549F8">
              <w:rPr>
                <w:noProof/>
                <w:webHidden/>
                <w:lang w:val="en-GB"/>
              </w:rPr>
              <w:instrText xml:space="preserve"> PAGEREF _Toc92378244 \h </w:instrText>
            </w:r>
            <w:r w:rsidR="00D95930" w:rsidRPr="00E549F8">
              <w:rPr>
                <w:noProof/>
                <w:webHidden/>
                <w:lang w:val="en-GB"/>
              </w:rPr>
            </w:r>
            <w:r w:rsidR="00D95930" w:rsidRPr="00E549F8">
              <w:rPr>
                <w:noProof/>
                <w:webHidden/>
                <w:lang w:val="en-GB"/>
              </w:rPr>
              <w:fldChar w:fldCharType="separate"/>
            </w:r>
            <w:r w:rsidR="00D95930" w:rsidRPr="00E549F8">
              <w:rPr>
                <w:noProof/>
                <w:webHidden/>
                <w:lang w:val="en-GB"/>
              </w:rPr>
              <w:t>10</w:t>
            </w:r>
            <w:r w:rsidR="00D95930" w:rsidRPr="00E549F8">
              <w:rPr>
                <w:noProof/>
                <w:webHidden/>
                <w:lang w:val="en-GB"/>
              </w:rPr>
              <w:fldChar w:fldCharType="end"/>
            </w:r>
          </w:hyperlink>
        </w:p>
        <w:p w14:paraId="681CBA58" w14:textId="24403ED0" w:rsidR="00D95930" w:rsidRPr="00E549F8" w:rsidRDefault="00BA6512">
          <w:pPr>
            <w:pStyle w:val="TOC3"/>
            <w:tabs>
              <w:tab w:val="left" w:pos="1100"/>
              <w:tab w:val="right" w:leader="dot" w:pos="8154"/>
            </w:tabs>
            <w:rPr>
              <w:rFonts w:asciiTheme="minorHAnsi" w:eastAsiaTheme="minorEastAsia" w:hAnsiTheme="minorHAnsi" w:cstheme="minorBidi"/>
              <w:noProof/>
              <w:color w:val="auto"/>
              <w:sz w:val="22"/>
              <w:lang w:val="en-GB"/>
            </w:rPr>
          </w:pPr>
          <w:hyperlink w:anchor="_Toc92378245" w:history="1">
            <w:r w:rsidR="00D95930" w:rsidRPr="00E549F8">
              <w:rPr>
                <w:rStyle w:val="Hyperlink"/>
                <w:noProof/>
                <w:lang w:val="en-GB"/>
              </w:rPr>
              <w:t>4.2.1</w:t>
            </w:r>
            <w:r w:rsidR="00D95930" w:rsidRPr="00E549F8">
              <w:rPr>
                <w:rFonts w:asciiTheme="minorHAnsi" w:eastAsiaTheme="minorEastAsia" w:hAnsiTheme="minorHAnsi" w:cstheme="minorBidi"/>
                <w:noProof/>
                <w:color w:val="auto"/>
                <w:sz w:val="22"/>
                <w:lang w:val="en-GB"/>
              </w:rPr>
              <w:tab/>
            </w:r>
            <w:r w:rsidR="00D95930" w:rsidRPr="00E549F8">
              <w:rPr>
                <w:rStyle w:val="Hyperlink"/>
                <w:noProof/>
                <w:lang w:val="en-GB"/>
              </w:rPr>
              <w:t>Phishing</w:t>
            </w:r>
            <w:r w:rsidR="00D95930" w:rsidRPr="00E549F8">
              <w:rPr>
                <w:noProof/>
                <w:webHidden/>
                <w:lang w:val="en-GB"/>
              </w:rPr>
              <w:tab/>
            </w:r>
            <w:r w:rsidR="00D95930" w:rsidRPr="00E549F8">
              <w:rPr>
                <w:noProof/>
                <w:webHidden/>
                <w:lang w:val="en-GB"/>
              </w:rPr>
              <w:fldChar w:fldCharType="begin"/>
            </w:r>
            <w:r w:rsidR="00D95930" w:rsidRPr="00E549F8">
              <w:rPr>
                <w:noProof/>
                <w:webHidden/>
                <w:lang w:val="en-GB"/>
              </w:rPr>
              <w:instrText xml:space="preserve"> PAGEREF _Toc92378245 \h </w:instrText>
            </w:r>
            <w:r w:rsidR="00D95930" w:rsidRPr="00E549F8">
              <w:rPr>
                <w:noProof/>
                <w:webHidden/>
                <w:lang w:val="en-GB"/>
              </w:rPr>
            </w:r>
            <w:r w:rsidR="00D95930" w:rsidRPr="00E549F8">
              <w:rPr>
                <w:noProof/>
                <w:webHidden/>
                <w:lang w:val="en-GB"/>
              </w:rPr>
              <w:fldChar w:fldCharType="separate"/>
            </w:r>
            <w:r w:rsidR="00D95930" w:rsidRPr="00E549F8">
              <w:rPr>
                <w:noProof/>
                <w:webHidden/>
                <w:lang w:val="en-GB"/>
              </w:rPr>
              <w:t>11</w:t>
            </w:r>
            <w:r w:rsidR="00D95930" w:rsidRPr="00E549F8">
              <w:rPr>
                <w:noProof/>
                <w:webHidden/>
                <w:lang w:val="en-GB"/>
              </w:rPr>
              <w:fldChar w:fldCharType="end"/>
            </w:r>
          </w:hyperlink>
        </w:p>
        <w:p w14:paraId="3125AA92" w14:textId="6BBCFEF9" w:rsidR="00D95930" w:rsidRPr="00E549F8" w:rsidRDefault="00BA6512">
          <w:pPr>
            <w:pStyle w:val="TOC3"/>
            <w:tabs>
              <w:tab w:val="left" w:pos="1100"/>
              <w:tab w:val="right" w:leader="dot" w:pos="8154"/>
            </w:tabs>
            <w:rPr>
              <w:rFonts w:asciiTheme="minorHAnsi" w:eastAsiaTheme="minorEastAsia" w:hAnsiTheme="minorHAnsi" w:cstheme="minorBidi"/>
              <w:noProof/>
              <w:color w:val="auto"/>
              <w:sz w:val="22"/>
              <w:lang w:val="en-GB"/>
            </w:rPr>
          </w:pPr>
          <w:hyperlink w:anchor="_Toc92378246" w:history="1">
            <w:r w:rsidR="00D95930" w:rsidRPr="00E549F8">
              <w:rPr>
                <w:rStyle w:val="Hyperlink"/>
                <w:noProof/>
                <w:lang w:val="en-GB"/>
              </w:rPr>
              <w:t>4.2.2</w:t>
            </w:r>
            <w:r w:rsidR="00D95930" w:rsidRPr="00E549F8">
              <w:rPr>
                <w:rFonts w:asciiTheme="minorHAnsi" w:eastAsiaTheme="minorEastAsia" w:hAnsiTheme="minorHAnsi" w:cstheme="minorBidi"/>
                <w:noProof/>
                <w:color w:val="auto"/>
                <w:sz w:val="22"/>
                <w:lang w:val="en-GB"/>
              </w:rPr>
              <w:tab/>
            </w:r>
            <w:r w:rsidR="00D95930" w:rsidRPr="00E549F8">
              <w:rPr>
                <w:rStyle w:val="Hyperlink"/>
                <w:noProof/>
                <w:lang w:val="en-GB"/>
              </w:rPr>
              <w:t>Stick phishing</w:t>
            </w:r>
            <w:r w:rsidR="00D95930" w:rsidRPr="00E549F8">
              <w:rPr>
                <w:noProof/>
                <w:webHidden/>
                <w:lang w:val="en-GB"/>
              </w:rPr>
              <w:tab/>
            </w:r>
            <w:r w:rsidR="00D95930" w:rsidRPr="00E549F8">
              <w:rPr>
                <w:noProof/>
                <w:webHidden/>
                <w:lang w:val="en-GB"/>
              </w:rPr>
              <w:fldChar w:fldCharType="begin"/>
            </w:r>
            <w:r w:rsidR="00D95930" w:rsidRPr="00E549F8">
              <w:rPr>
                <w:noProof/>
                <w:webHidden/>
                <w:lang w:val="en-GB"/>
              </w:rPr>
              <w:instrText xml:space="preserve"> PAGEREF _Toc92378246 \h </w:instrText>
            </w:r>
            <w:r w:rsidR="00D95930" w:rsidRPr="00E549F8">
              <w:rPr>
                <w:noProof/>
                <w:webHidden/>
                <w:lang w:val="en-GB"/>
              </w:rPr>
            </w:r>
            <w:r w:rsidR="00D95930" w:rsidRPr="00E549F8">
              <w:rPr>
                <w:noProof/>
                <w:webHidden/>
                <w:lang w:val="en-GB"/>
              </w:rPr>
              <w:fldChar w:fldCharType="separate"/>
            </w:r>
            <w:r w:rsidR="00D95930" w:rsidRPr="00E549F8">
              <w:rPr>
                <w:noProof/>
                <w:webHidden/>
                <w:lang w:val="en-GB"/>
              </w:rPr>
              <w:t>11</w:t>
            </w:r>
            <w:r w:rsidR="00D95930" w:rsidRPr="00E549F8">
              <w:rPr>
                <w:noProof/>
                <w:webHidden/>
                <w:lang w:val="en-GB"/>
              </w:rPr>
              <w:fldChar w:fldCharType="end"/>
            </w:r>
          </w:hyperlink>
        </w:p>
        <w:p w14:paraId="0D0D6C66" w14:textId="1404842E" w:rsidR="00D95930" w:rsidRPr="00E549F8" w:rsidRDefault="00BA6512">
          <w:pPr>
            <w:pStyle w:val="TOC3"/>
            <w:tabs>
              <w:tab w:val="left" w:pos="1100"/>
              <w:tab w:val="right" w:leader="dot" w:pos="8154"/>
            </w:tabs>
            <w:rPr>
              <w:rFonts w:asciiTheme="minorHAnsi" w:eastAsiaTheme="minorEastAsia" w:hAnsiTheme="minorHAnsi" w:cstheme="minorBidi"/>
              <w:noProof/>
              <w:color w:val="auto"/>
              <w:sz w:val="22"/>
              <w:lang w:val="en-GB"/>
            </w:rPr>
          </w:pPr>
          <w:hyperlink w:anchor="_Toc92378247" w:history="1">
            <w:r w:rsidR="00D95930" w:rsidRPr="00E549F8">
              <w:rPr>
                <w:rStyle w:val="Hyperlink"/>
                <w:noProof/>
                <w:lang w:val="en-GB"/>
              </w:rPr>
              <w:t>4.2.3</w:t>
            </w:r>
            <w:r w:rsidR="00D95930" w:rsidRPr="00E549F8">
              <w:rPr>
                <w:rFonts w:asciiTheme="minorHAnsi" w:eastAsiaTheme="minorEastAsia" w:hAnsiTheme="minorHAnsi" w:cstheme="minorBidi"/>
                <w:noProof/>
                <w:color w:val="auto"/>
                <w:sz w:val="22"/>
                <w:lang w:val="en-GB"/>
              </w:rPr>
              <w:tab/>
            </w:r>
            <w:r w:rsidR="00D95930" w:rsidRPr="00E549F8">
              <w:rPr>
                <w:rStyle w:val="Hyperlink"/>
                <w:noProof/>
                <w:lang w:val="en-GB"/>
              </w:rPr>
              <w:t>Vishing</w:t>
            </w:r>
            <w:r w:rsidR="00D95930" w:rsidRPr="00E549F8">
              <w:rPr>
                <w:noProof/>
                <w:webHidden/>
                <w:lang w:val="en-GB"/>
              </w:rPr>
              <w:tab/>
            </w:r>
            <w:r w:rsidR="00D95930" w:rsidRPr="00E549F8">
              <w:rPr>
                <w:noProof/>
                <w:webHidden/>
                <w:lang w:val="en-GB"/>
              </w:rPr>
              <w:fldChar w:fldCharType="begin"/>
            </w:r>
            <w:r w:rsidR="00D95930" w:rsidRPr="00E549F8">
              <w:rPr>
                <w:noProof/>
                <w:webHidden/>
                <w:lang w:val="en-GB"/>
              </w:rPr>
              <w:instrText xml:space="preserve"> PAGEREF _Toc92378247 \h </w:instrText>
            </w:r>
            <w:r w:rsidR="00D95930" w:rsidRPr="00E549F8">
              <w:rPr>
                <w:noProof/>
                <w:webHidden/>
                <w:lang w:val="en-GB"/>
              </w:rPr>
            </w:r>
            <w:r w:rsidR="00D95930" w:rsidRPr="00E549F8">
              <w:rPr>
                <w:noProof/>
                <w:webHidden/>
                <w:lang w:val="en-GB"/>
              </w:rPr>
              <w:fldChar w:fldCharType="separate"/>
            </w:r>
            <w:r w:rsidR="00D95930" w:rsidRPr="00E549F8">
              <w:rPr>
                <w:noProof/>
                <w:webHidden/>
                <w:lang w:val="en-GB"/>
              </w:rPr>
              <w:t>11</w:t>
            </w:r>
            <w:r w:rsidR="00D95930" w:rsidRPr="00E549F8">
              <w:rPr>
                <w:noProof/>
                <w:webHidden/>
                <w:lang w:val="en-GB"/>
              </w:rPr>
              <w:fldChar w:fldCharType="end"/>
            </w:r>
          </w:hyperlink>
        </w:p>
        <w:p w14:paraId="570431DC" w14:textId="5371DE46" w:rsidR="00D95930" w:rsidRPr="00E549F8" w:rsidRDefault="00BA6512">
          <w:pPr>
            <w:pStyle w:val="TOC3"/>
            <w:tabs>
              <w:tab w:val="left" w:pos="1100"/>
              <w:tab w:val="right" w:leader="dot" w:pos="8154"/>
            </w:tabs>
            <w:rPr>
              <w:rFonts w:asciiTheme="minorHAnsi" w:eastAsiaTheme="minorEastAsia" w:hAnsiTheme="minorHAnsi" w:cstheme="minorBidi"/>
              <w:noProof/>
              <w:color w:val="auto"/>
              <w:sz w:val="22"/>
              <w:lang w:val="en-GB"/>
            </w:rPr>
          </w:pPr>
          <w:hyperlink w:anchor="_Toc92378248" w:history="1">
            <w:r w:rsidR="00D95930" w:rsidRPr="00E549F8">
              <w:rPr>
                <w:rStyle w:val="Hyperlink"/>
                <w:noProof/>
                <w:lang w:val="en-GB"/>
              </w:rPr>
              <w:t>4.2.4</w:t>
            </w:r>
            <w:r w:rsidR="00D95930" w:rsidRPr="00E549F8">
              <w:rPr>
                <w:rFonts w:asciiTheme="minorHAnsi" w:eastAsiaTheme="minorEastAsia" w:hAnsiTheme="minorHAnsi" w:cstheme="minorBidi"/>
                <w:noProof/>
                <w:color w:val="auto"/>
                <w:sz w:val="22"/>
                <w:lang w:val="en-GB"/>
              </w:rPr>
              <w:tab/>
            </w:r>
            <w:r w:rsidR="00D95930" w:rsidRPr="00E549F8">
              <w:rPr>
                <w:rStyle w:val="Hyperlink"/>
                <w:noProof/>
                <w:lang w:val="en-GB"/>
              </w:rPr>
              <w:t>Pretexting</w:t>
            </w:r>
            <w:r w:rsidR="00D95930" w:rsidRPr="00E549F8">
              <w:rPr>
                <w:noProof/>
                <w:webHidden/>
                <w:lang w:val="en-GB"/>
              </w:rPr>
              <w:tab/>
            </w:r>
            <w:r w:rsidR="00D95930" w:rsidRPr="00E549F8">
              <w:rPr>
                <w:noProof/>
                <w:webHidden/>
                <w:lang w:val="en-GB"/>
              </w:rPr>
              <w:fldChar w:fldCharType="begin"/>
            </w:r>
            <w:r w:rsidR="00D95930" w:rsidRPr="00E549F8">
              <w:rPr>
                <w:noProof/>
                <w:webHidden/>
                <w:lang w:val="en-GB"/>
              </w:rPr>
              <w:instrText xml:space="preserve"> PAGEREF _Toc92378248 \h </w:instrText>
            </w:r>
            <w:r w:rsidR="00D95930" w:rsidRPr="00E549F8">
              <w:rPr>
                <w:noProof/>
                <w:webHidden/>
                <w:lang w:val="en-GB"/>
              </w:rPr>
            </w:r>
            <w:r w:rsidR="00D95930" w:rsidRPr="00E549F8">
              <w:rPr>
                <w:noProof/>
                <w:webHidden/>
                <w:lang w:val="en-GB"/>
              </w:rPr>
              <w:fldChar w:fldCharType="separate"/>
            </w:r>
            <w:r w:rsidR="00D95930" w:rsidRPr="00E549F8">
              <w:rPr>
                <w:noProof/>
                <w:webHidden/>
                <w:lang w:val="en-GB"/>
              </w:rPr>
              <w:t>11</w:t>
            </w:r>
            <w:r w:rsidR="00D95930" w:rsidRPr="00E549F8">
              <w:rPr>
                <w:noProof/>
                <w:webHidden/>
                <w:lang w:val="en-GB"/>
              </w:rPr>
              <w:fldChar w:fldCharType="end"/>
            </w:r>
          </w:hyperlink>
        </w:p>
        <w:p w14:paraId="56F9B696" w14:textId="26F011BE" w:rsidR="00D95930" w:rsidRPr="00E549F8" w:rsidRDefault="00BA6512">
          <w:pPr>
            <w:pStyle w:val="TOC3"/>
            <w:tabs>
              <w:tab w:val="left" w:pos="1100"/>
              <w:tab w:val="right" w:leader="dot" w:pos="8154"/>
            </w:tabs>
            <w:rPr>
              <w:rFonts w:asciiTheme="minorHAnsi" w:eastAsiaTheme="minorEastAsia" w:hAnsiTheme="minorHAnsi" w:cstheme="minorBidi"/>
              <w:noProof/>
              <w:color w:val="auto"/>
              <w:sz w:val="22"/>
              <w:lang w:val="en-GB"/>
            </w:rPr>
          </w:pPr>
          <w:hyperlink w:anchor="_Toc92378249" w:history="1">
            <w:r w:rsidR="00D95930" w:rsidRPr="00E549F8">
              <w:rPr>
                <w:rStyle w:val="Hyperlink"/>
                <w:noProof/>
                <w:lang w:val="en-GB"/>
              </w:rPr>
              <w:t>4.2.5</w:t>
            </w:r>
            <w:r w:rsidR="00D95930" w:rsidRPr="00E549F8">
              <w:rPr>
                <w:rFonts w:asciiTheme="minorHAnsi" w:eastAsiaTheme="minorEastAsia" w:hAnsiTheme="minorHAnsi" w:cstheme="minorBidi"/>
                <w:noProof/>
                <w:color w:val="auto"/>
                <w:sz w:val="22"/>
                <w:lang w:val="en-GB"/>
              </w:rPr>
              <w:tab/>
            </w:r>
            <w:r w:rsidR="00D95930" w:rsidRPr="00E549F8">
              <w:rPr>
                <w:rStyle w:val="Hyperlink"/>
                <w:noProof/>
                <w:lang w:val="en-GB"/>
              </w:rPr>
              <w:t>Scareware</w:t>
            </w:r>
            <w:r w:rsidR="00D95930" w:rsidRPr="00E549F8">
              <w:rPr>
                <w:noProof/>
                <w:webHidden/>
                <w:lang w:val="en-GB"/>
              </w:rPr>
              <w:tab/>
            </w:r>
            <w:r w:rsidR="00D95930" w:rsidRPr="00E549F8">
              <w:rPr>
                <w:noProof/>
                <w:webHidden/>
                <w:lang w:val="en-GB"/>
              </w:rPr>
              <w:fldChar w:fldCharType="begin"/>
            </w:r>
            <w:r w:rsidR="00D95930" w:rsidRPr="00E549F8">
              <w:rPr>
                <w:noProof/>
                <w:webHidden/>
                <w:lang w:val="en-GB"/>
              </w:rPr>
              <w:instrText xml:space="preserve"> PAGEREF _Toc92378249 \h </w:instrText>
            </w:r>
            <w:r w:rsidR="00D95930" w:rsidRPr="00E549F8">
              <w:rPr>
                <w:noProof/>
                <w:webHidden/>
                <w:lang w:val="en-GB"/>
              </w:rPr>
            </w:r>
            <w:r w:rsidR="00D95930" w:rsidRPr="00E549F8">
              <w:rPr>
                <w:noProof/>
                <w:webHidden/>
                <w:lang w:val="en-GB"/>
              </w:rPr>
              <w:fldChar w:fldCharType="separate"/>
            </w:r>
            <w:r w:rsidR="00D95930" w:rsidRPr="00E549F8">
              <w:rPr>
                <w:noProof/>
                <w:webHidden/>
                <w:lang w:val="en-GB"/>
              </w:rPr>
              <w:t>11</w:t>
            </w:r>
            <w:r w:rsidR="00D95930" w:rsidRPr="00E549F8">
              <w:rPr>
                <w:noProof/>
                <w:webHidden/>
                <w:lang w:val="en-GB"/>
              </w:rPr>
              <w:fldChar w:fldCharType="end"/>
            </w:r>
          </w:hyperlink>
        </w:p>
        <w:p w14:paraId="44DE8763" w14:textId="561FA81A" w:rsidR="00D95930" w:rsidRPr="00E549F8" w:rsidRDefault="00BA6512">
          <w:pPr>
            <w:pStyle w:val="TOC3"/>
            <w:tabs>
              <w:tab w:val="left" w:pos="1100"/>
              <w:tab w:val="right" w:leader="dot" w:pos="8154"/>
            </w:tabs>
            <w:rPr>
              <w:rFonts w:asciiTheme="minorHAnsi" w:eastAsiaTheme="minorEastAsia" w:hAnsiTheme="minorHAnsi" w:cstheme="minorBidi"/>
              <w:noProof/>
              <w:color w:val="auto"/>
              <w:sz w:val="22"/>
              <w:lang w:val="en-GB"/>
            </w:rPr>
          </w:pPr>
          <w:hyperlink w:anchor="_Toc92378250" w:history="1">
            <w:r w:rsidR="00D95930" w:rsidRPr="00E549F8">
              <w:rPr>
                <w:rStyle w:val="Hyperlink"/>
                <w:noProof/>
                <w:lang w:val="en-GB"/>
              </w:rPr>
              <w:t>4.2.6</w:t>
            </w:r>
            <w:r w:rsidR="00D95930" w:rsidRPr="00E549F8">
              <w:rPr>
                <w:rFonts w:asciiTheme="minorHAnsi" w:eastAsiaTheme="minorEastAsia" w:hAnsiTheme="minorHAnsi" w:cstheme="minorBidi"/>
                <w:noProof/>
                <w:color w:val="auto"/>
                <w:sz w:val="22"/>
                <w:lang w:val="en-GB"/>
              </w:rPr>
              <w:tab/>
            </w:r>
            <w:r w:rsidR="00D95930" w:rsidRPr="00E549F8">
              <w:rPr>
                <w:rStyle w:val="Hyperlink"/>
                <w:noProof/>
                <w:lang w:val="en-GB"/>
              </w:rPr>
              <w:t>Redirection robbery</w:t>
            </w:r>
            <w:r w:rsidR="00D95930" w:rsidRPr="00E549F8">
              <w:rPr>
                <w:noProof/>
                <w:webHidden/>
                <w:lang w:val="en-GB"/>
              </w:rPr>
              <w:tab/>
            </w:r>
            <w:r w:rsidR="00D95930" w:rsidRPr="00E549F8">
              <w:rPr>
                <w:noProof/>
                <w:webHidden/>
                <w:lang w:val="en-GB"/>
              </w:rPr>
              <w:fldChar w:fldCharType="begin"/>
            </w:r>
            <w:r w:rsidR="00D95930" w:rsidRPr="00E549F8">
              <w:rPr>
                <w:noProof/>
                <w:webHidden/>
                <w:lang w:val="en-GB"/>
              </w:rPr>
              <w:instrText xml:space="preserve"> PAGEREF _Toc92378250 \h </w:instrText>
            </w:r>
            <w:r w:rsidR="00D95930" w:rsidRPr="00E549F8">
              <w:rPr>
                <w:noProof/>
                <w:webHidden/>
                <w:lang w:val="en-GB"/>
              </w:rPr>
            </w:r>
            <w:r w:rsidR="00D95930" w:rsidRPr="00E549F8">
              <w:rPr>
                <w:noProof/>
                <w:webHidden/>
                <w:lang w:val="en-GB"/>
              </w:rPr>
              <w:fldChar w:fldCharType="separate"/>
            </w:r>
            <w:r w:rsidR="00D95930" w:rsidRPr="00E549F8">
              <w:rPr>
                <w:noProof/>
                <w:webHidden/>
                <w:lang w:val="en-GB"/>
              </w:rPr>
              <w:t>11</w:t>
            </w:r>
            <w:r w:rsidR="00D95930" w:rsidRPr="00E549F8">
              <w:rPr>
                <w:noProof/>
                <w:webHidden/>
                <w:lang w:val="en-GB"/>
              </w:rPr>
              <w:fldChar w:fldCharType="end"/>
            </w:r>
          </w:hyperlink>
        </w:p>
        <w:p w14:paraId="27FCB436" w14:textId="0D0A2CB1" w:rsidR="00D95930" w:rsidRPr="00E549F8" w:rsidRDefault="00BA6512">
          <w:pPr>
            <w:pStyle w:val="TOC3"/>
            <w:tabs>
              <w:tab w:val="left" w:pos="1100"/>
              <w:tab w:val="right" w:leader="dot" w:pos="8154"/>
            </w:tabs>
            <w:rPr>
              <w:rFonts w:asciiTheme="minorHAnsi" w:eastAsiaTheme="minorEastAsia" w:hAnsiTheme="minorHAnsi" w:cstheme="minorBidi"/>
              <w:noProof/>
              <w:color w:val="auto"/>
              <w:sz w:val="22"/>
              <w:lang w:val="en-GB"/>
            </w:rPr>
          </w:pPr>
          <w:hyperlink w:anchor="_Toc92378251" w:history="1">
            <w:r w:rsidR="00D95930" w:rsidRPr="00E549F8">
              <w:rPr>
                <w:rStyle w:val="Hyperlink"/>
                <w:noProof/>
                <w:lang w:val="en-GB"/>
              </w:rPr>
              <w:t>4.2.7</w:t>
            </w:r>
            <w:r w:rsidR="00D95930" w:rsidRPr="00E549F8">
              <w:rPr>
                <w:rFonts w:asciiTheme="minorHAnsi" w:eastAsiaTheme="minorEastAsia" w:hAnsiTheme="minorHAnsi" w:cstheme="minorBidi"/>
                <w:noProof/>
                <w:color w:val="auto"/>
                <w:sz w:val="22"/>
                <w:lang w:val="en-GB"/>
              </w:rPr>
              <w:tab/>
            </w:r>
            <w:r w:rsidR="00D95930" w:rsidRPr="00E549F8">
              <w:rPr>
                <w:rStyle w:val="Hyperlink"/>
                <w:noProof/>
                <w:lang w:val="en-GB"/>
              </w:rPr>
              <w:t>Compensation</w:t>
            </w:r>
            <w:r w:rsidR="00D95930" w:rsidRPr="00E549F8">
              <w:rPr>
                <w:noProof/>
                <w:webHidden/>
                <w:lang w:val="en-GB"/>
              </w:rPr>
              <w:tab/>
            </w:r>
            <w:r w:rsidR="00D95930" w:rsidRPr="00E549F8">
              <w:rPr>
                <w:noProof/>
                <w:webHidden/>
                <w:lang w:val="en-GB"/>
              </w:rPr>
              <w:fldChar w:fldCharType="begin"/>
            </w:r>
            <w:r w:rsidR="00D95930" w:rsidRPr="00E549F8">
              <w:rPr>
                <w:noProof/>
                <w:webHidden/>
                <w:lang w:val="en-GB"/>
              </w:rPr>
              <w:instrText xml:space="preserve"> PAGEREF _Toc92378251 \h </w:instrText>
            </w:r>
            <w:r w:rsidR="00D95930" w:rsidRPr="00E549F8">
              <w:rPr>
                <w:noProof/>
                <w:webHidden/>
                <w:lang w:val="en-GB"/>
              </w:rPr>
            </w:r>
            <w:r w:rsidR="00D95930" w:rsidRPr="00E549F8">
              <w:rPr>
                <w:noProof/>
                <w:webHidden/>
                <w:lang w:val="en-GB"/>
              </w:rPr>
              <w:fldChar w:fldCharType="separate"/>
            </w:r>
            <w:r w:rsidR="00D95930" w:rsidRPr="00E549F8">
              <w:rPr>
                <w:noProof/>
                <w:webHidden/>
                <w:lang w:val="en-GB"/>
              </w:rPr>
              <w:t>11</w:t>
            </w:r>
            <w:r w:rsidR="00D95930" w:rsidRPr="00E549F8">
              <w:rPr>
                <w:noProof/>
                <w:webHidden/>
                <w:lang w:val="en-GB"/>
              </w:rPr>
              <w:fldChar w:fldCharType="end"/>
            </w:r>
          </w:hyperlink>
        </w:p>
        <w:p w14:paraId="249A4DE4" w14:textId="4541DCFB" w:rsidR="00D95930" w:rsidRPr="00E549F8" w:rsidRDefault="00BA6512">
          <w:pPr>
            <w:pStyle w:val="TOC3"/>
            <w:tabs>
              <w:tab w:val="left" w:pos="1100"/>
              <w:tab w:val="right" w:leader="dot" w:pos="8154"/>
            </w:tabs>
            <w:rPr>
              <w:rFonts w:asciiTheme="minorHAnsi" w:eastAsiaTheme="minorEastAsia" w:hAnsiTheme="minorHAnsi" w:cstheme="minorBidi"/>
              <w:noProof/>
              <w:color w:val="auto"/>
              <w:sz w:val="22"/>
              <w:lang w:val="en-GB"/>
            </w:rPr>
          </w:pPr>
          <w:hyperlink w:anchor="_Toc92378252" w:history="1">
            <w:r w:rsidR="00D95930" w:rsidRPr="00E549F8">
              <w:rPr>
                <w:rStyle w:val="Hyperlink"/>
                <w:noProof/>
                <w:lang w:val="en-GB"/>
              </w:rPr>
              <w:t>4.2.8</w:t>
            </w:r>
            <w:r w:rsidR="00D95930" w:rsidRPr="00E549F8">
              <w:rPr>
                <w:rFonts w:asciiTheme="minorHAnsi" w:eastAsiaTheme="minorEastAsia" w:hAnsiTheme="minorHAnsi" w:cstheme="minorBidi"/>
                <w:noProof/>
                <w:color w:val="auto"/>
                <w:sz w:val="22"/>
                <w:lang w:val="en-GB"/>
              </w:rPr>
              <w:tab/>
            </w:r>
            <w:r w:rsidR="00D95930" w:rsidRPr="00E549F8">
              <w:rPr>
                <w:rStyle w:val="Hyperlink"/>
                <w:noProof/>
                <w:lang w:val="en-GB"/>
              </w:rPr>
              <w:t>Honey snare</w:t>
            </w:r>
            <w:r w:rsidR="00D95930" w:rsidRPr="00E549F8">
              <w:rPr>
                <w:noProof/>
                <w:webHidden/>
                <w:lang w:val="en-GB"/>
              </w:rPr>
              <w:tab/>
            </w:r>
            <w:r w:rsidR="00D95930" w:rsidRPr="00E549F8">
              <w:rPr>
                <w:noProof/>
                <w:webHidden/>
                <w:lang w:val="en-GB"/>
              </w:rPr>
              <w:fldChar w:fldCharType="begin"/>
            </w:r>
            <w:r w:rsidR="00D95930" w:rsidRPr="00E549F8">
              <w:rPr>
                <w:noProof/>
                <w:webHidden/>
                <w:lang w:val="en-GB"/>
              </w:rPr>
              <w:instrText xml:space="preserve"> PAGEREF _Toc92378252 \h </w:instrText>
            </w:r>
            <w:r w:rsidR="00D95930" w:rsidRPr="00E549F8">
              <w:rPr>
                <w:noProof/>
                <w:webHidden/>
                <w:lang w:val="en-GB"/>
              </w:rPr>
            </w:r>
            <w:r w:rsidR="00D95930" w:rsidRPr="00E549F8">
              <w:rPr>
                <w:noProof/>
                <w:webHidden/>
                <w:lang w:val="en-GB"/>
              </w:rPr>
              <w:fldChar w:fldCharType="separate"/>
            </w:r>
            <w:r w:rsidR="00D95930" w:rsidRPr="00E549F8">
              <w:rPr>
                <w:noProof/>
                <w:webHidden/>
                <w:lang w:val="en-GB"/>
              </w:rPr>
              <w:t>11</w:t>
            </w:r>
            <w:r w:rsidR="00D95930" w:rsidRPr="00E549F8">
              <w:rPr>
                <w:noProof/>
                <w:webHidden/>
                <w:lang w:val="en-GB"/>
              </w:rPr>
              <w:fldChar w:fldCharType="end"/>
            </w:r>
          </w:hyperlink>
        </w:p>
        <w:p w14:paraId="4EAAE83D" w14:textId="752CF58E" w:rsidR="00D95930" w:rsidRPr="00E549F8" w:rsidRDefault="00BA6512">
          <w:pPr>
            <w:pStyle w:val="TOC3"/>
            <w:tabs>
              <w:tab w:val="left" w:pos="1100"/>
              <w:tab w:val="right" w:leader="dot" w:pos="8154"/>
            </w:tabs>
            <w:rPr>
              <w:rFonts w:asciiTheme="minorHAnsi" w:eastAsiaTheme="minorEastAsia" w:hAnsiTheme="minorHAnsi" w:cstheme="minorBidi"/>
              <w:noProof/>
              <w:color w:val="auto"/>
              <w:sz w:val="22"/>
              <w:lang w:val="en-GB"/>
            </w:rPr>
          </w:pPr>
          <w:hyperlink w:anchor="_Toc92378253" w:history="1">
            <w:r w:rsidR="00D95930" w:rsidRPr="00E549F8">
              <w:rPr>
                <w:rStyle w:val="Hyperlink"/>
                <w:noProof/>
                <w:lang w:val="en-GB"/>
              </w:rPr>
              <w:t>4.2.9</w:t>
            </w:r>
            <w:r w:rsidR="00D95930" w:rsidRPr="00E549F8">
              <w:rPr>
                <w:rFonts w:asciiTheme="minorHAnsi" w:eastAsiaTheme="minorEastAsia" w:hAnsiTheme="minorHAnsi" w:cstheme="minorBidi"/>
                <w:noProof/>
                <w:color w:val="auto"/>
                <w:sz w:val="22"/>
                <w:lang w:val="en-GB"/>
              </w:rPr>
              <w:tab/>
            </w:r>
            <w:r w:rsidR="00D95930" w:rsidRPr="00E549F8">
              <w:rPr>
                <w:rStyle w:val="Hyperlink"/>
                <w:noProof/>
                <w:lang w:val="en-GB"/>
              </w:rPr>
              <w:t>Closely following</w:t>
            </w:r>
            <w:r w:rsidR="00D95930" w:rsidRPr="00E549F8">
              <w:rPr>
                <w:noProof/>
                <w:webHidden/>
                <w:lang w:val="en-GB"/>
              </w:rPr>
              <w:tab/>
            </w:r>
            <w:r w:rsidR="00D95930" w:rsidRPr="00E549F8">
              <w:rPr>
                <w:noProof/>
                <w:webHidden/>
                <w:lang w:val="en-GB"/>
              </w:rPr>
              <w:fldChar w:fldCharType="begin"/>
            </w:r>
            <w:r w:rsidR="00D95930" w:rsidRPr="00E549F8">
              <w:rPr>
                <w:noProof/>
                <w:webHidden/>
                <w:lang w:val="en-GB"/>
              </w:rPr>
              <w:instrText xml:space="preserve"> PAGEREF _Toc92378253 \h </w:instrText>
            </w:r>
            <w:r w:rsidR="00D95930" w:rsidRPr="00E549F8">
              <w:rPr>
                <w:noProof/>
                <w:webHidden/>
                <w:lang w:val="en-GB"/>
              </w:rPr>
            </w:r>
            <w:r w:rsidR="00D95930" w:rsidRPr="00E549F8">
              <w:rPr>
                <w:noProof/>
                <w:webHidden/>
                <w:lang w:val="en-GB"/>
              </w:rPr>
              <w:fldChar w:fldCharType="separate"/>
            </w:r>
            <w:r w:rsidR="00D95930" w:rsidRPr="00E549F8">
              <w:rPr>
                <w:noProof/>
                <w:webHidden/>
                <w:lang w:val="en-GB"/>
              </w:rPr>
              <w:t>12</w:t>
            </w:r>
            <w:r w:rsidR="00D95930" w:rsidRPr="00E549F8">
              <w:rPr>
                <w:noProof/>
                <w:webHidden/>
                <w:lang w:val="en-GB"/>
              </w:rPr>
              <w:fldChar w:fldCharType="end"/>
            </w:r>
          </w:hyperlink>
        </w:p>
        <w:p w14:paraId="0D9C3FC9" w14:textId="4D4012F2" w:rsidR="00D95930" w:rsidRPr="00E549F8" w:rsidRDefault="00BA6512">
          <w:pPr>
            <w:pStyle w:val="TOC3"/>
            <w:tabs>
              <w:tab w:val="left" w:pos="1320"/>
              <w:tab w:val="right" w:leader="dot" w:pos="8154"/>
            </w:tabs>
            <w:rPr>
              <w:rFonts w:asciiTheme="minorHAnsi" w:eastAsiaTheme="minorEastAsia" w:hAnsiTheme="minorHAnsi" w:cstheme="minorBidi"/>
              <w:noProof/>
              <w:color w:val="auto"/>
              <w:sz w:val="22"/>
              <w:lang w:val="en-GB"/>
            </w:rPr>
          </w:pPr>
          <w:hyperlink w:anchor="_Toc92378254" w:history="1">
            <w:r w:rsidR="00D95930" w:rsidRPr="00E549F8">
              <w:rPr>
                <w:rStyle w:val="Hyperlink"/>
                <w:noProof/>
                <w:lang w:val="en-GB"/>
              </w:rPr>
              <w:t>4.2.10</w:t>
            </w:r>
            <w:r w:rsidR="00D95930" w:rsidRPr="00E549F8">
              <w:rPr>
                <w:rFonts w:asciiTheme="minorHAnsi" w:eastAsiaTheme="minorEastAsia" w:hAnsiTheme="minorHAnsi" w:cstheme="minorBidi"/>
                <w:noProof/>
                <w:color w:val="auto"/>
                <w:sz w:val="22"/>
                <w:lang w:val="en-GB"/>
              </w:rPr>
              <w:tab/>
            </w:r>
            <w:r w:rsidR="00D95930" w:rsidRPr="00E549F8">
              <w:rPr>
                <w:rStyle w:val="Hyperlink"/>
                <w:noProof/>
                <w:lang w:val="en-GB"/>
              </w:rPr>
              <w:t>Dumpster plunging</w:t>
            </w:r>
            <w:r w:rsidR="00D95930" w:rsidRPr="00E549F8">
              <w:rPr>
                <w:noProof/>
                <w:webHidden/>
                <w:lang w:val="en-GB"/>
              </w:rPr>
              <w:tab/>
            </w:r>
            <w:r w:rsidR="00D95930" w:rsidRPr="00E549F8">
              <w:rPr>
                <w:noProof/>
                <w:webHidden/>
                <w:lang w:val="en-GB"/>
              </w:rPr>
              <w:fldChar w:fldCharType="begin"/>
            </w:r>
            <w:r w:rsidR="00D95930" w:rsidRPr="00E549F8">
              <w:rPr>
                <w:noProof/>
                <w:webHidden/>
                <w:lang w:val="en-GB"/>
              </w:rPr>
              <w:instrText xml:space="preserve"> PAGEREF _Toc92378254 \h </w:instrText>
            </w:r>
            <w:r w:rsidR="00D95930" w:rsidRPr="00E549F8">
              <w:rPr>
                <w:noProof/>
                <w:webHidden/>
                <w:lang w:val="en-GB"/>
              </w:rPr>
            </w:r>
            <w:r w:rsidR="00D95930" w:rsidRPr="00E549F8">
              <w:rPr>
                <w:noProof/>
                <w:webHidden/>
                <w:lang w:val="en-GB"/>
              </w:rPr>
              <w:fldChar w:fldCharType="separate"/>
            </w:r>
            <w:r w:rsidR="00D95930" w:rsidRPr="00E549F8">
              <w:rPr>
                <w:noProof/>
                <w:webHidden/>
                <w:lang w:val="en-GB"/>
              </w:rPr>
              <w:t>12</w:t>
            </w:r>
            <w:r w:rsidR="00D95930" w:rsidRPr="00E549F8">
              <w:rPr>
                <w:noProof/>
                <w:webHidden/>
                <w:lang w:val="en-GB"/>
              </w:rPr>
              <w:fldChar w:fldCharType="end"/>
            </w:r>
          </w:hyperlink>
        </w:p>
        <w:p w14:paraId="3E47AA68" w14:textId="2F1247BE" w:rsidR="00D95930" w:rsidRPr="00E549F8" w:rsidRDefault="00BA6512">
          <w:pPr>
            <w:pStyle w:val="TOC3"/>
            <w:tabs>
              <w:tab w:val="left" w:pos="1320"/>
              <w:tab w:val="right" w:leader="dot" w:pos="8154"/>
            </w:tabs>
            <w:rPr>
              <w:rFonts w:asciiTheme="minorHAnsi" w:eastAsiaTheme="minorEastAsia" w:hAnsiTheme="minorHAnsi" w:cstheme="minorBidi"/>
              <w:noProof/>
              <w:color w:val="auto"/>
              <w:sz w:val="22"/>
              <w:lang w:val="en-GB"/>
            </w:rPr>
          </w:pPr>
          <w:hyperlink w:anchor="_Toc92378255" w:history="1">
            <w:r w:rsidR="00D95930" w:rsidRPr="00E549F8">
              <w:rPr>
                <w:rStyle w:val="Hyperlink"/>
                <w:noProof/>
                <w:lang w:val="en-GB"/>
              </w:rPr>
              <w:t>4.2.11</w:t>
            </w:r>
            <w:r w:rsidR="00D95930" w:rsidRPr="00E549F8">
              <w:rPr>
                <w:rFonts w:asciiTheme="minorHAnsi" w:eastAsiaTheme="minorEastAsia" w:hAnsiTheme="minorHAnsi" w:cstheme="minorBidi"/>
                <w:noProof/>
                <w:color w:val="auto"/>
                <w:sz w:val="22"/>
                <w:lang w:val="en-GB"/>
              </w:rPr>
              <w:tab/>
            </w:r>
            <w:r w:rsidR="00D95930" w:rsidRPr="00E549F8">
              <w:rPr>
                <w:rStyle w:val="Hyperlink"/>
                <w:noProof/>
                <w:lang w:val="en-GB"/>
              </w:rPr>
              <w:t>Pharming</w:t>
            </w:r>
            <w:r w:rsidR="00D95930" w:rsidRPr="00E549F8">
              <w:rPr>
                <w:noProof/>
                <w:webHidden/>
                <w:lang w:val="en-GB"/>
              </w:rPr>
              <w:tab/>
            </w:r>
            <w:r w:rsidR="00D95930" w:rsidRPr="00E549F8">
              <w:rPr>
                <w:noProof/>
                <w:webHidden/>
                <w:lang w:val="en-GB"/>
              </w:rPr>
              <w:fldChar w:fldCharType="begin"/>
            </w:r>
            <w:r w:rsidR="00D95930" w:rsidRPr="00E549F8">
              <w:rPr>
                <w:noProof/>
                <w:webHidden/>
                <w:lang w:val="en-GB"/>
              </w:rPr>
              <w:instrText xml:space="preserve"> PAGEREF _Toc92378255 \h </w:instrText>
            </w:r>
            <w:r w:rsidR="00D95930" w:rsidRPr="00E549F8">
              <w:rPr>
                <w:noProof/>
                <w:webHidden/>
                <w:lang w:val="en-GB"/>
              </w:rPr>
            </w:r>
            <w:r w:rsidR="00D95930" w:rsidRPr="00E549F8">
              <w:rPr>
                <w:noProof/>
                <w:webHidden/>
                <w:lang w:val="en-GB"/>
              </w:rPr>
              <w:fldChar w:fldCharType="separate"/>
            </w:r>
            <w:r w:rsidR="00D95930" w:rsidRPr="00E549F8">
              <w:rPr>
                <w:noProof/>
                <w:webHidden/>
                <w:lang w:val="en-GB"/>
              </w:rPr>
              <w:t>12</w:t>
            </w:r>
            <w:r w:rsidR="00D95930" w:rsidRPr="00E549F8">
              <w:rPr>
                <w:noProof/>
                <w:webHidden/>
                <w:lang w:val="en-GB"/>
              </w:rPr>
              <w:fldChar w:fldCharType="end"/>
            </w:r>
          </w:hyperlink>
        </w:p>
        <w:p w14:paraId="18DC5E25" w14:textId="5E612DF2" w:rsidR="00D45DA3" w:rsidRPr="00E549F8" w:rsidRDefault="00D45DA3">
          <w:pPr>
            <w:rPr>
              <w:lang w:val="en-GB"/>
            </w:rPr>
          </w:pPr>
          <w:r w:rsidRPr="00E549F8">
            <w:rPr>
              <w:b/>
              <w:bCs/>
              <w:noProof/>
              <w:lang w:val="en-GB"/>
            </w:rPr>
            <w:fldChar w:fldCharType="end"/>
          </w:r>
        </w:p>
      </w:sdtContent>
    </w:sdt>
    <w:p w14:paraId="213FF47A" w14:textId="77777777" w:rsidR="00D45DA3" w:rsidRPr="00E549F8" w:rsidRDefault="00D45DA3">
      <w:pPr>
        <w:spacing w:after="178" w:line="259" w:lineRule="auto"/>
        <w:jc w:val="center"/>
        <w:rPr>
          <w:lang w:val="en-GB"/>
        </w:rPr>
      </w:pPr>
    </w:p>
    <w:p w14:paraId="143802FE" w14:textId="77777777" w:rsidR="00D45DA3" w:rsidRPr="00E549F8" w:rsidRDefault="00D45DA3">
      <w:pPr>
        <w:spacing w:after="3" w:line="265" w:lineRule="auto"/>
        <w:jc w:val="center"/>
        <w:rPr>
          <w:sz w:val="22"/>
          <w:lang w:val="en-GB"/>
        </w:rPr>
      </w:pPr>
    </w:p>
    <w:p w14:paraId="408C578E" w14:textId="77777777" w:rsidR="00D45DA3" w:rsidRPr="00E549F8" w:rsidRDefault="00D45DA3">
      <w:pPr>
        <w:spacing w:after="3" w:line="265" w:lineRule="auto"/>
        <w:jc w:val="center"/>
        <w:rPr>
          <w:sz w:val="22"/>
          <w:lang w:val="en-GB"/>
        </w:rPr>
      </w:pPr>
    </w:p>
    <w:p w14:paraId="02EEF632" w14:textId="77777777" w:rsidR="00D45DA3" w:rsidRPr="00E549F8" w:rsidRDefault="00D45DA3">
      <w:pPr>
        <w:spacing w:after="3" w:line="265" w:lineRule="auto"/>
        <w:jc w:val="center"/>
        <w:rPr>
          <w:sz w:val="22"/>
          <w:lang w:val="en-GB"/>
        </w:rPr>
      </w:pPr>
    </w:p>
    <w:p w14:paraId="35802076" w14:textId="77777777" w:rsidR="00AC6DAB" w:rsidRPr="00E549F8" w:rsidRDefault="00AC6DAB" w:rsidP="00D45DA3">
      <w:pPr>
        <w:ind w:left="0" w:firstLine="0"/>
        <w:rPr>
          <w:lang w:val="en-GB"/>
        </w:rPr>
        <w:sectPr w:rsidR="00AC6DAB" w:rsidRPr="00E549F8">
          <w:footerReference w:type="even" r:id="rId8"/>
          <w:footerReference w:type="default" r:id="rId9"/>
          <w:footerReference w:type="first" r:id="rId10"/>
          <w:pgSz w:w="11906" w:h="16838"/>
          <w:pgMar w:top="1140" w:right="1871" w:bottom="1372" w:left="1871" w:header="720" w:footer="720" w:gutter="0"/>
          <w:cols w:space="720"/>
        </w:sectPr>
      </w:pPr>
    </w:p>
    <w:p w14:paraId="0F6A18F9" w14:textId="77777777" w:rsidR="00AC6DAB" w:rsidRPr="00E549F8" w:rsidRDefault="00C91EE3">
      <w:pPr>
        <w:spacing w:after="0" w:line="259" w:lineRule="auto"/>
        <w:ind w:right="387"/>
        <w:jc w:val="right"/>
        <w:rPr>
          <w:lang w:val="en-GB"/>
        </w:rPr>
      </w:pPr>
      <w:r w:rsidRPr="00E549F8">
        <w:rPr>
          <w:noProof/>
          <w:sz w:val="22"/>
          <w:lang w:val="en-GB" w:eastAsia="en-IN"/>
        </w:rPr>
        <w:lastRenderedPageBreak/>
        <mc:AlternateContent>
          <mc:Choice Requires="wpg">
            <w:drawing>
              <wp:anchor distT="0" distB="0" distL="114300" distR="114300" simplePos="0" relativeHeight="251658240" behindDoc="1" locked="0" layoutInCell="1" allowOverlap="1" wp14:anchorId="3D5D97C5" wp14:editId="4A943503">
                <wp:simplePos x="0" y="0"/>
                <wp:positionH relativeFrom="column">
                  <wp:posOffset>-1044003</wp:posOffset>
                </wp:positionH>
                <wp:positionV relativeFrom="paragraph">
                  <wp:posOffset>-623345</wp:posOffset>
                </wp:positionV>
                <wp:extent cx="7560005" cy="4680053"/>
                <wp:effectExtent l="0" t="0" r="0" b="0"/>
                <wp:wrapNone/>
                <wp:docPr id="5947" name="Group 5947"/>
                <wp:cNvGraphicFramePr/>
                <a:graphic xmlns:a="http://schemas.openxmlformats.org/drawingml/2006/main">
                  <a:graphicData uri="http://schemas.microsoft.com/office/word/2010/wordprocessingGroup">
                    <wpg:wgp>
                      <wpg:cNvGrpSpPr/>
                      <wpg:grpSpPr>
                        <a:xfrm>
                          <a:off x="0" y="0"/>
                          <a:ext cx="7560005" cy="4680053"/>
                          <a:chOff x="0" y="0"/>
                          <a:chExt cx="7560005" cy="4680053"/>
                        </a:xfrm>
                      </wpg:grpSpPr>
                      <wps:wsp>
                        <wps:cNvPr id="9318" name="Shape 9318"/>
                        <wps:cNvSpPr/>
                        <wps:spPr>
                          <a:xfrm>
                            <a:off x="0" y="0"/>
                            <a:ext cx="7560005" cy="4680053"/>
                          </a:xfrm>
                          <a:custGeom>
                            <a:avLst/>
                            <a:gdLst/>
                            <a:ahLst/>
                            <a:cxnLst/>
                            <a:rect l="0" t="0" r="0" b="0"/>
                            <a:pathLst>
                              <a:path w="7560005" h="4680053">
                                <a:moveTo>
                                  <a:pt x="0" y="0"/>
                                </a:moveTo>
                                <a:lnTo>
                                  <a:pt x="7560005" y="0"/>
                                </a:lnTo>
                                <a:lnTo>
                                  <a:pt x="7560005" y="4680053"/>
                                </a:lnTo>
                                <a:lnTo>
                                  <a:pt x="0" y="4680053"/>
                                </a:lnTo>
                                <a:lnTo>
                                  <a:pt x="0" y="0"/>
                                </a:lnTo>
                              </a:path>
                            </a:pathLst>
                          </a:custGeom>
                          <a:ln w="0" cap="flat">
                            <a:miter lim="127000"/>
                          </a:ln>
                        </wps:spPr>
                        <wps:style>
                          <a:lnRef idx="0">
                            <a:srgbClr val="000000">
                              <a:alpha val="0"/>
                            </a:srgbClr>
                          </a:lnRef>
                          <a:fillRef idx="1">
                            <a:srgbClr val="C7EAFD"/>
                          </a:fillRef>
                          <a:effectRef idx="0">
                            <a:scrgbClr r="0" g="0" b="0"/>
                          </a:effectRef>
                          <a:fontRef idx="none"/>
                        </wps:style>
                        <wps:bodyPr/>
                      </wps:wsp>
                      <wps:wsp>
                        <wps:cNvPr id="218" name="Shape 218"/>
                        <wps:cNvSpPr/>
                        <wps:spPr>
                          <a:xfrm>
                            <a:off x="0" y="0"/>
                            <a:ext cx="7560005" cy="3240034"/>
                          </a:xfrm>
                          <a:custGeom>
                            <a:avLst/>
                            <a:gdLst/>
                            <a:ahLst/>
                            <a:cxnLst/>
                            <a:rect l="0" t="0" r="0" b="0"/>
                            <a:pathLst>
                              <a:path w="7560005" h="3240034">
                                <a:moveTo>
                                  <a:pt x="0" y="0"/>
                                </a:moveTo>
                                <a:lnTo>
                                  <a:pt x="7560005" y="0"/>
                                </a:lnTo>
                                <a:lnTo>
                                  <a:pt x="7560005" y="3240034"/>
                                </a:lnTo>
                                <a:lnTo>
                                  <a:pt x="2159945" y="3240034"/>
                                </a:lnTo>
                                <a:cubicBezTo>
                                  <a:pt x="1004260" y="3240034"/>
                                  <a:pt x="60580" y="2332469"/>
                                  <a:pt x="2728" y="1191162"/>
                                </a:cubicBezTo>
                                <a:lnTo>
                                  <a:pt x="0" y="1083256"/>
                                </a:lnTo>
                                <a:lnTo>
                                  <a:pt x="0"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947" style="width:595.276pt;height:368.508pt;position:absolute;z-index:-2147483648;mso-position-horizontal-relative:text;mso-position-horizontal:absolute;margin-left:-82.205pt;mso-position-vertical-relative:text;margin-top:-49.0824pt;" coordsize="75600,46800">
                <v:shape id="Shape 9319" style="position:absolute;width:75600;height:46800;left:0;top:0;" coordsize="7560005,4680053" path="m0,0l7560005,0l7560005,4680053l0,4680053l0,0">
                  <v:stroke weight="0pt" endcap="flat" joinstyle="miter" miterlimit="10" on="false" color="#000000" opacity="0"/>
                  <v:fill on="true" color="#c7eafd"/>
                </v:shape>
                <v:shape id="Shape 218" style="position:absolute;width:75600;height:32400;left:0;top:0;" coordsize="7560005,3240034" path="m0,0l7560005,0l7560005,3240034l2159945,3240034c1004260,3240034,60580,2332469,2728,1191162l0,1083256l0,0x">
                  <v:stroke weight="0pt" endcap="flat" joinstyle="miter" miterlimit="10" on="false" color="#000000" opacity="0"/>
                  <v:fill on="true" color="#00adef"/>
                </v:shape>
              </v:group>
            </w:pict>
          </mc:Fallback>
        </mc:AlternateContent>
      </w:r>
      <w:r w:rsidRPr="00E549F8">
        <w:rPr>
          <w:color w:val="3FC8F4"/>
          <w:sz w:val="697"/>
          <w:lang w:val="en-GB"/>
        </w:rPr>
        <w:t>1</w:t>
      </w:r>
      <w:r w:rsidRPr="00E549F8">
        <w:rPr>
          <w:b/>
          <w:color w:val="FFFFFF"/>
          <w:lang w:val="en-GB"/>
        </w:rPr>
        <w:t>SECTION</w:t>
      </w:r>
    </w:p>
    <w:p w14:paraId="744CD495" w14:textId="77777777" w:rsidR="00AC6DAB" w:rsidRPr="00E549F8" w:rsidRDefault="00C91EE3">
      <w:pPr>
        <w:pStyle w:val="Heading1"/>
        <w:spacing w:after="1001"/>
        <w:ind w:left="3343"/>
        <w:rPr>
          <w:lang w:val="en-GB"/>
        </w:rPr>
      </w:pPr>
      <w:bookmarkStart w:id="1" w:name="_Toc92378229"/>
      <w:r w:rsidRPr="00E549F8">
        <w:rPr>
          <w:lang w:val="en-GB"/>
        </w:rPr>
        <w:t>Brief Introduction to Our Proposed System</w:t>
      </w:r>
      <w:bookmarkEnd w:id="1"/>
    </w:p>
    <w:p w14:paraId="428446F3" w14:textId="72D205E3" w:rsidR="00AC6DAB" w:rsidRPr="00E549F8" w:rsidRDefault="00C91EE3">
      <w:pPr>
        <w:ind w:left="-5" w:right="1629"/>
        <w:rPr>
          <w:lang w:val="en-GB"/>
        </w:rPr>
      </w:pPr>
      <w:r w:rsidRPr="00E549F8">
        <w:rPr>
          <w:lang w:val="en-GB"/>
        </w:rPr>
        <w:t>To improve the security of user data in the proposed framework, a particular symmetric key Ks will be used by the user to encrypt the file before data moving to cloud server. A local data encryption (LDE) mechanism/interface will use the cryptography through cryptographic protocols. First</w:t>
      </w:r>
      <w:r w:rsidR="00D45DA3" w:rsidRPr="00E549F8">
        <w:rPr>
          <w:lang w:val="en-GB"/>
        </w:rPr>
        <w:t xml:space="preserve"> </w:t>
      </w:r>
      <w:r w:rsidRPr="00E549F8">
        <w:rPr>
          <w:lang w:val="en-GB"/>
        </w:rPr>
        <w:t>the</w:t>
      </w:r>
      <w:r w:rsidR="00D45DA3" w:rsidRPr="00E549F8">
        <w:rPr>
          <w:lang w:val="en-GB"/>
        </w:rPr>
        <w:t xml:space="preserve"> </w:t>
      </w:r>
      <w:r w:rsidRPr="00E549F8">
        <w:rPr>
          <w:lang w:val="en-GB"/>
        </w:rPr>
        <w:t>symmetric</w:t>
      </w:r>
      <w:r w:rsidR="00D45DA3" w:rsidRPr="00E549F8">
        <w:rPr>
          <w:lang w:val="en-GB"/>
        </w:rPr>
        <w:t xml:space="preserve"> </w:t>
      </w:r>
      <w:r w:rsidRPr="00E549F8">
        <w:rPr>
          <w:lang w:val="en-GB"/>
        </w:rPr>
        <w:t>key</w:t>
      </w:r>
      <w:r w:rsidR="00D45DA3" w:rsidRPr="00E549F8">
        <w:rPr>
          <w:lang w:val="en-GB"/>
        </w:rPr>
        <w:t xml:space="preserve"> </w:t>
      </w:r>
      <w:r w:rsidRPr="00E549F8">
        <w:rPr>
          <w:lang w:val="en-GB"/>
        </w:rPr>
        <w:t>will</w:t>
      </w:r>
      <w:r w:rsidR="00D45DA3" w:rsidRPr="00E549F8">
        <w:rPr>
          <w:lang w:val="en-GB"/>
        </w:rPr>
        <w:t xml:space="preserve"> </w:t>
      </w:r>
      <w:r w:rsidRPr="00E549F8">
        <w:rPr>
          <w:lang w:val="en-GB"/>
        </w:rPr>
        <w:t>be</w:t>
      </w:r>
      <w:r w:rsidR="00D45DA3" w:rsidRPr="00E549F8">
        <w:rPr>
          <w:lang w:val="en-GB"/>
        </w:rPr>
        <w:t xml:space="preserve"> </w:t>
      </w:r>
      <w:r w:rsidRPr="00E549F8">
        <w:rPr>
          <w:lang w:val="en-GB"/>
        </w:rPr>
        <w:t>introduced</w:t>
      </w:r>
      <w:r w:rsidR="00D45DA3" w:rsidRPr="00E549F8">
        <w:rPr>
          <w:lang w:val="en-GB"/>
        </w:rPr>
        <w:t xml:space="preserve"> </w:t>
      </w:r>
      <w:r w:rsidRPr="00E549F8">
        <w:rPr>
          <w:lang w:val="en-GB"/>
        </w:rPr>
        <w:t>in</w:t>
      </w:r>
      <w:r w:rsidR="00D45DA3" w:rsidRPr="00E549F8">
        <w:rPr>
          <w:lang w:val="en-GB"/>
        </w:rPr>
        <w:t xml:space="preserve"> </w:t>
      </w:r>
      <w:r w:rsidRPr="00E549F8">
        <w:rPr>
          <w:lang w:val="en-GB"/>
        </w:rPr>
        <w:t>the</w:t>
      </w:r>
      <w:r w:rsidR="00D45DA3" w:rsidRPr="00E549F8">
        <w:rPr>
          <w:lang w:val="en-GB"/>
        </w:rPr>
        <w:t xml:space="preserve"> </w:t>
      </w:r>
      <w:r w:rsidRPr="00E549F8">
        <w:rPr>
          <w:lang w:val="en-GB"/>
        </w:rPr>
        <w:t>system. With</w:t>
      </w:r>
      <w:r w:rsidR="00D45DA3" w:rsidRPr="00E549F8">
        <w:rPr>
          <w:lang w:val="en-GB"/>
        </w:rPr>
        <w:t xml:space="preserve"> </w:t>
      </w:r>
      <w:r w:rsidRPr="00E549F8">
        <w:rPr>
          <w:lang w:val="en-GB"/>
        </w:rPr>
        <w:t>help</w:t>
      </w:r>
      <w:r w:rsidR="00D45DA3" w:rsidRPr="00E549F8">
        <w:rPr>
          <w:lang w:val="en-GB"/>
        </w:rPr>
        <w:t xml:space="preserve"> </w:t>
      </w:r>
      <w:r w:rsidRPr="00E549F8">
        <w:rPr>
          <w:lang w:val="en-GB"/>
        </w:rPr>
        <w:t>of</w:t>
      </w:r>
      <w:r w:rsidR="00D45DA3" w:rsidRPr="00E549F8">
        <w:rPr>
          <w:lang w:val="en-GB"/>
        </w:rPr>
        <w:t xml:space="preserve"> </w:t>
      </w:r>
      <w:r w:rsidRPr="00E549F8">
        <w:rPr>
          <w:lang w:val="en-GB"/>
        </w:rPr>
        <w:t>symmetric</w:t>
      </w:r>
      <w:r w:rsidR="00D45DA3" w:rsidRPr="00E549F8">
        <w:rPr>
          <w:lang w:val="en-GB"/>
        </w:rPr>
        <w:t xml:space="preserve"> </w:t>
      </w:r>
      <w:r w:rsidRPr="00E549F8">
        <w:rPr>
          <w:lang w:val="en-GB"/>
        </w:rPr>
        <w:t>cryptography called AES (Advanced Encryption Standard) a symmetric key will be provided to authorised user. This is more advanced encryption algorithm than RC4 and DES that is more sustainable and secured. The high level of AES model.</w:t>
      </w:r>
    </w:p>
    <w:p w14:paraId="67A2A4A1" w14:textId="29F47953" w:rsidR="00AC6DAB" w:rsidRPr="00E549F8" w:rsidRDefault="00C91EE3">
      <w:pPr>
        <w:spacing w:after="448"/>
        <w:ind w:left="-5" w:right="1629"/>
        <w:rPr>
          <w:lang w:val="en-GB"/>
        </w:rPr>
      </w:pPr>
      <w:r w:rsidRPr="00E549F8">
        <w:rPr>
          <w:lang w:val="en-GB"/>
        </w:rPr>
        <w:t>The local data encryption take place at the end system. The data encryption can be built with the</w:t>
      </w:r>
      <w:r w:rsidR="00D45DA3" w:rsidRPr="00E549F8">
        <w:rPr>
          <w:lang w:val="en-GB"/>
        </w:rPr>
        <w:t xml:space="preserve"> </w:t>
      </w:r>
      <w:r w:rsidRPr="00E549F8">
        <w:rPr>
          <w:lang w:val="en-GB"/>
        </w:rPr>
        <w:t>help</w:t>
      </w:r>
      <w:r w:rsidR="00D45DA3" w:rsidRPr="00E549F8">
        <w:rPr>
          <w:lang w:val="en-GB"/>
        </w:rPr>
        <w:t xml:space="preserve"> </w:t>
      </w:r>
      <w:r w:rsidRPr="00E549F8">
        <w:rPr>
          <w:lang w:val="en-GB"/>
        </w:rPr>
        <w:t>of</w:t>
      </w:r>
      <w:r w:rsidR="00D45DA3" w:rsidRPr="00E549F8">
        <w:rPr>
          <w:lang w:val="en-GB"/>
        </w:rPr>
        <w:t xml:space="preserve"> </w:t>
      </w:r>
      <w:r w:rsidRPr="00E549F8">
        <w:rPr>
          <w:lang w:val="en-GB"/>
        </w:rPr>
        <w:t>the</w:t>
      </w:r>
      <w:r w:rsidR="00D45DA3" w:rsidRPr="00E549F8">
        <w:rPr>
          <w:lang w:val="en-GB"/>
        </w:rPr>
        <w:t xml:space="preserve"> </w:t>
      </w:r>
      <w:r w:rsidRPr="00E549F8">
        <w:rPr>
          <w:lang w:val="en-GB"/>
        </w:rPr>
        <w:t>AES</w:t>
      </w:r>
      <w:r w:rsidR="00D45DA3" w:rsidRPr="00E549F8">
        <w:rPr>
          <w:lang w:val="en-GB"/>
        </w:rPr>
        <w:t xml:space="preserve"> </w:t>
      </w:r>
      <w:r w:rsidRPr="00E549F8">
        <w:rPr>
          <w:lang w:val="en-GB"/>
        </w:rPr>
        <w:t>algorithm. The</w:t>
      </w:r>
      <w:r w:rsidR="00D45DA3" w:rsidRPr="00E549F8">
        <w:rPr>
          <w:lang w:val="en-GB"/>
        </w:rPr>
        <w:t xml:space="preserve"> </w:t>
      </w:r>
      <w:r w:rsidRPr="00E549F8">
        <w:rPr>
          <w:lang w:val="en-GB"/>
        </w:rPr>
        <w:t>National</w:t>
      </w:r>
      <w:r w:rsidR="00D45DA3" w:rsidRPr="00E549F8">
        <w:rPr>
          <w:lang w:val="en-GB"/>
        </w:rPr>
        <w:t xml:space="preserve"> </w:t>
      </w:r>
      <w:r w:rsidRPr="00E549F8">
        <w:rPr>
          <w:lang w:val="en-GB"/>
        </w:rPr>
        <w:t>Institute</w:t>
      </w:r>
      <w:r w:rsidR="00D45DA3" w:rsidRPr="00E549F8">
        <w:rPr>
          <w:lang w:val="en-GB"/>
        </w:rPr>
        <w:t xml:space="preserve"> </w:t>
      </w:r>
      <w:r w:rsidRPr="00E549F8">
        <w:rPr>
          <w:lang w:val="en-GB"/>
        </w:rPr>
        <w:t>of</w:t>
      </w:r>
      <w:r w:rsidR="00D45DA3" w:rsidRPr="00E549F8">
        <w:rPr>
          <w:lang w:val="en-GB"/>
        </w:rPr>
        <w:t xml:space="preserve"> </w:t>
      </w:r>
      <w:proofErr w:type="spellStart"/>
      <w:r w:rsidRPr="00E549F8">
        <w:rPr>
          <w:lang w:val="en-GB"/>
        </w:rPr>
        <w:t>Standard</w:t>
      </w:r>
      <w:r w:rsidR="00D45DA3" w:rsidRPr="00E549F8">
        <w:rPr>
          <w:lang w:val="en-GB"/>
        </w:rPr>
        <w:t xml:space="preserve"> </w:t>
      </w:r>
      <w:r w:rsidRPr="00E549F8">
        <w:rPr>
          <w:lang w:val="en-GB"/>
        </w:rPr>
        <w:t>sand</w:t>
      </w:r>
      <w:proofErr w:type="spellEnd"/>
      <w:r w:rsidR="00D45DA3" w:rsidRPr="00E549F8">
        <w:rPr>
          <w:lang w:val="en-GB"/>
        </w:rPr>
        <w:t xml:space="preserve"> </w:t>
      </w:r>
      <w:r w:rsidR="00D95930" w:rsidRPr="00E549F8">
        <w:rPr>
          <w:lang w:val="en-GB"/>
        </w:rPr>
        <w:t>Technology (</w:t>
      </w:r>
      <w:r w:rsidRPr="00E549F8">
        <w:rPr>
          <w:lang w:val="en-GB"/>
        </w:rPr>
        <w:t>NIST</w:t>
      </w:r>
      <w:proofErr w:type="gramStart"/>
      <w:r w:rsidRPr="00E549F8">
        <w:rPr>
          <w:lang w:val="en-GB"/>
        </w:rPr>
        <w:t>)started</w:t>
      </w:r>
      <w:proofErr w:type="gramEnd"/>
      <w:r w:rsidRPr="00E549F8">
        <w:rPr>
          <w:lang w:val="en-GB"/>
        </w:rPr>
        <w:t xml:space="preserve"> development of AES in 1997 that is based on symmetric key. This algorithm used for encryption as well as for decryption as it complies of block of data with generated key sequence. It is widely used for data encryption in the network security, Secure Socket Layer (SSL) and in Transport Layer Security (TLS) protocols. On the other hand, in </w:t>
      </w:r>
      <w:r w:rsidRPr="00E549F8">
        <w:rPr>
          <w:lang w:val="en-GB"/>
        </w:rPr>
        <w:lastRenderedPageBreak/>
        <w:t>2003 and 2013, severe vulnerabilities were traced by attackers thus the RC4 algorithm is not suitable to implement in a system directly. Therefore, various modified versions of RC4 are proposed by researchers. The proposed MRC4 modified RC4 encryption algorithm to overcome the weakness of RC4.</w:t>
      </w:r>
    </w:p>
    <w:p w14:paraId="659291D9" w14:textId="77777777" w:rsidR="00AC6DAB" w:rsidRPr="00E549F8" w:rsidRDefault="00C91EE3">
      <w:pPr>
        <w:pStyle w:val="Heading2"/>
        <w:tabs>
          <w:tab w:val="center" w:pos="864"/>
        </w:tabs>
        <w:ind w:left="-15" w:firstLine="0"/>
        <w:rPr>
          <w:lang w:val="en-GB"/>
        </w:rPr>
      </w:pPr>
      <w:bookmarkStart w:id="2" w:name="_Toc92378230"/>
      <w:r w:rsidRPr="00E549F8">
        <w:rPr>
          <w:lang w:val="en-GB"/>
        </w:rPr>
        <w:t>1.1</w:t>
      </w:r>
      <w:r w:rsidRPr="00E549F8">
        <w:rPr>
          <w:lang w:val="en-GB"/>
        </w:rPr>
        <w:tab/>
        <w:t>AES</w:t>
      </w:r>
      <w:bookmarkEnd w:id="2"/>
    </w:p>
    <w:p w14:paraId="42F2181C" w14:textId="77777777" w:rsidR="00AC6DAB" w:rsidRPr="00E549F8" w:rsidRDefault="00C91EE3">
      <w:pPr>
        <w:ind w:left="-5" w:right="1629"/>
        <w:rPr>
          <w:lang w:val="en-GB"/>
        </w:rPr>
      </w:pPr>
      <w:r w:rsidRPr="00E549F8">
        <w:rPr>
          <w:lang w:val="en-GB"/>
        </w:rPr>
        <w:t>The Advanced Encryption Standard (AES) is a symmetric square code picked by the U.S. government to ensure grouped data.</w:t>
      </w:r>
    </w:p>
    <w:p w14:paraId="5C93C1B0" w14:textId="77777777" w:rsidR="00AC6DAB" w:rsidRPr="00E549F8" w:rsidRDefault="00C91EE3">
      <w:pPr>
        <w:ind w:left="-5" w:right="1629"/>
        <w:rPr>
          <w:lang w:val="en-GB"/>
        </w:rPr>
      </w:pPr>
      <w:r w:rsidRPr="00E549F8">
        <w:rPr>
          <w:lang w:val="en-GB"/>
        </w:rPr>
        <w:t>AES is executed in programming and equipment all through the world to encode delicate information. It is fundamental for government PC security, network safety and electronic information assurance. The National Institute of Standards and Technology (NIST) began improvement of AES in 1997 when it declared the requirement for an option in contrast to the Data Encryption Standard (DES), which was beginning to become defenceless against savage power assaults. NIST expressed that the more current, progressed encryption calculation would be unclassified and should be "fit for ensuring touchy government data well into the [21st] century." It was expected to be not difficult to execute in equipment and programming, just as in confined conditions - - like a shrewd card - - and offer nice guards against different assault methods.</w:t>
      </w:r>
    </w:p>
    <w:p w14:paraId="2B7A5CC6" w14:textId="77777777" w:rsidR="00AC6DAB" w:rsidRPr="00E549F8" w:rsidRDefault="00C91EE3">
      <w:pPr>
        <w:spacing w:after="448"/>
        <w:ind w:left="-5" w:right="1629"/>
        <w:rPr>
          <w:lang w:val="en-GB"/>
        </w:rPr>
      </w:pPr>
      <w:r w:rsidRPr="00E549F8">
        <w:rPr>
          <w:lang w:val="en-GB"/>
        </w:rPr>
        <w:t>AES was made for the U.S. government with extra intentional, free use in broad daylight or private, business or non-commercial projects that give encryption administrations. Notwithstanding, nongovernmentalassociationsdecidingtoutilizeAESaredependentuponconstraints made by U.S.</w:t>
      </w:r>
    </w:p>
    <w:p w14:paraId="1045D79F" w14:textId="77777777" w:rsidR="00AC6DAB" w:rsidRPr="00E549F8" w:rsidRDefault="00C91EE3">
      <w:pPr>
        <w:pStyle w:val="Heading2"/>
        <w:tabs>
          <w:tab w:val="center" w:pos="2276"/>
        </w:tabs>
        <w:ind w:left="-15" w:firstLine="0"/>
        <w:rPr>
          <w:lang w:val="en-GB"/>
        </w:rPr>
      </w:pPr>
      <w:bookmarkStart w:id="3" w:name="_Toc92378231"/>
      <w:r w:rsidRPr="00E549F8">
        <w:rPr>
          <w:lang w:val="en-GB"/>
        </w:rPr>
        <w:t>1.2</w:t>
      </w:r>
      <w:r w:rsidRPr="00E549F8">
        <w:rPr>
          <w:lang w:val="en-GB"/>
        </w:rPr>
        <w:tab/>
        <w:t>How AES encryption works</w:t>
      </w:r>
      <w:bookmarkEnd w:id="3"/>
    </w:p>
    <w:p w14:paraId="626DB15F" w14:textId="77777777" w:rsidR="00AC6DAB" w:rsidRPr="00E549F8" w:rsidRDefault="00C91EE3">
      <w:pPr>
        <w:ind w:left="-5" w:right="1629"/>
        <w:rPr>
          <w:lang w:val="en-GB"/>
        </w:rPr>
      </w:pPr>
      <w:r w:rsidRPr="00E549F8">
        <w:rPr>
          <w:lang w:val="en-GB"/>
        </w:rPr>
        <w:t>AES incorporates three square codes: AES-128 utilizations a 128-cycle key length to scramble and decode a square of messages. AES-192 utilizations a 192-piece key length to encode and unscramble a square of messages. AES-256 utilizations a 256-bit key length to scramble and unscramble a square of messages. Each code encodes and unscrambles information in squares of 128 pieces utilizing cryptographic keys of 128, 192 and 256 pieces, separately.</w:t>
      </w:r>
    </w:p>
    <w:p w14:paraId="253A75B6" w14:textId="77777777" w:rsidR="00AC6DAB" w:rsidRPr="00E549F8" w:rsidRDefault="00C91EE3">
      <w:pPr>
        <w:ind w:left="-5" w:right="1629"/>
        <w:rPr>
          <w:lang w:val="en-GB"/>
        </w:rPr>
      </w:pPr>
      <w:r w:rsidRPr="00E549F8">
        <w:rPr>
          <w:lang w:val="en-GB"/>
        </w:rPr>
        <w:t>Symmetric, otherwise called secret key, figures utilize a similar key for encoding and unscrambling. The shipper and the recipient must both know - - and use - - a similar mystery key.</w:t>
      </w:r>
    </w:p>
    <w:p w14:paraId="4EC285AF" w14:textId="77777777" w:rsidR="00AC6DAB" w:rsidRPr="00E549F8" w:rsidRDefault="00C91EE3">
      <w:pPr>
        <w:ind w:left="-5" w:right="1629"/>
        <w:rPr>
          <w:lang w:val="en-GB"/>
        </w:rPr>
      </w:pPr>
      <w:r w:rsidRPr="00E549F8">
        <w:rPr>
          <w:lang w:val="en-GB"/>
        </w:rPr>
        <w:t>The public authority characterizes data in three classifications: Confidential, Secret or Top Secret. Everything key lengths can be utilized to ensure the Confidential and Secret level. Highly classified data requires either 192-or 256-digit key lengths.</w:t>
      </w:r>
    </w:p>
    <w:p w14:paraId="178F57C1" w14:textId="77777777" w:rsidR="00AC6DAB" w:rsidRPr="00E549F8" w:rsidRDefault="00C91EE3">
      <w:pPr>
        <w:ind w:left="-5" w:right="1629"/>
        <w:rPr>
          <w:lang w:val="en-GB"/>
        </w:rPr>
      </w:pPr>
      <w:r w:rsidRPr="00E549F8">
        <w:rPr>
          <w:lang w:val="en-GB"/>
        </w:rPr>
        <w:t xml:space="preserve">There are 10 rounds for 128-bit keys, 12 rounds for 192-piece keys and 14 rounds for 256-digit keys. A round comprises of a few handling steps that incorporate replacement, interpretation and blending of the information plaintext to change it into the last result of </w:t>
      </w:r>
      <w:proofErr w:type="spellStart"/>
      <w:r w:rsidRPr="00E549F8">
        <w:rPr>
          <w:lang w:val="en-GB"/>
        </w:rPr>
        <w:t>ciphertext</w:t>
      </w:r>
      <w:proofErr w:type="spellEnd"/>
      <w:r w:rsidRPr="00E549F8">
        <w:rPr>
          <w:lang w:val="en-GB"/>
        </w:rPr>
        <w:t>.</w:t>
      </w:r>
    </w:p>
    <w:p w14:paraId="71263E08" w14:textId="77777777" w:rsidR="00AC6DAB" w:rsidRPr="00E549F8" w:rsidRDefault="00C91EE3">
      <w:pPr>
        <w:ind w:left="-5" w:right="1629"/>
        <w:rPr>
          <w:lang w:val="en-GB"/>
        </w:rPr>
      </w:pPr>
      <w:r w:rsidRPr="00E549F8">
        <w:rPr>
          <w:lang w:val="en-GB"/>
        </w:rPr>
        <w:t>AES utilizes 128-, 192-or 256-bit keys to scramble and decode information. The AES encryption calculation characterizes various changes that are to be performed on information put away in a cluster. The initial step of the code is to place the information into an exhibit, later which the code changes are rehashed over various encryption adjusts.</w:t>
      </w:r>
    </w:p>
    <w:p w14:paraId="6326BE94" w14:textId="77777777" w:rsidR="00AC6DAB" w:rsidRPr="00E549F8" w:rsidRDefault="00C91EE3">
      <w:pPr>
        <w:ind w:left="-5" w:right="1629"/>
        <w:rPr>
          <w:lang w:val="en-GB"/>
        </w:rPr>
      </w:pPr>
      <w:r w:rsidRPr="00E549F8">
        <w:rPr>
          <w:lang w:val="en-GB"/>
        </w:rPr>
        <w:t>The main change in the AES encryption figure is replacement of information utilizing a replacement table. The subsequent change shifts information columns. The third blends sections. The keep going change is performed on every section utilizing an alternate piece of the encryption key. Longer keys need more adjusts to finish.</w:t>
      </w:r>
    </w:p>
    <w:p w14:paraId="606A0F67" w14:textId="77777777" w:rsidR="00AC6DAB" w:rsidRPr="00E549F8" w:rsidRDefault="00C91EE3">
      <w:pPr>
        <w:spacing w:after="463"/>
        <w:ind w:left="-5" w:right="1629"/>
        <w:rPr>
          <w:lang w:val="en-GB"/>
        </w:rPr>
      </w:pPr>
      <w:r w:rsidRPr="00E549F8">
        <w:rPr>
          <w:lang w:val="en-GB"/>
        </w:rPr>
        <w:t xml:space="preserve">The following provides you with the preamble to use AES and different </w:t>
      </w:r>
      <w:proofErr w:type="spellStart"/>
      <w:r w:rsidRPr="00E549F8">
        <w:rPr>
          <w:lang w:val="en-GB"/>
        </w:rPr>
        <w:t>algo</w:t>
      </w:r>
      <w:proofErr w:type="spellEnd"/>
      <w:r w:rsidRPr="00E549F8">
        <w:rPr>
          <w:lang w:val="en-GB"/>
        </w:rPr>
        <w:t xml:space="preserve"> of AES.</w:t>
      </w:r>
    </w:p>
    <w:p w14:paraId="22F702AF" w14:textId="77777777" w:rsidR="00E549F8" w:rsidRPr="00E549F8" w:rsidRDefault="00E549F8">
      <w:pPr>
        <w:tabs>
          <w:tab w:val="center" w:pos="2628"/>
        </w:tabs>
        <w:spacing w:after="156" w:line="259" w:lineRule="auto"/>
        <w:ind w:left="-15" w:firstLine="0"/>
        <w:jc w:val="left"/>
        <w:rPr>
          <w:b/>
          <w:sz w:val="26"/>
          <w:lang w:val="en-GB"/>
        </w:rPr>
      </w:pPr>
    </w:p>
    <w:p w14:paraId="5FDDC1E0" w14:textId="77777777" w:rsidR="00AC6DAB" w:rsidRPr="00E549F8" w:rsidRDefault="00C91EE3">
      <w:pPr>
        <w:tabs>
          <w:tab w:val="center" w:pos="2628"/>
        </w:tabs>
        <w:spacing w:after="156" w:line="259" w:lineRule="auto"/>
        <w:ind w:left="-15" w:firstLine="0"/>
        <w:jc w:val="left"/>
        <w:rPr>
          <w:lang w:val="en-GB"/>
        </w:rPr>
      </w:pPr>
      <w:r w:rsidRPr="00E549F8">
        <w:rPr>
          <w:b/>
          <w:sz w:val="26"/>
          <w:lang w:val="en-GB"/>
        </w:rPr>
        <w:t>2.1</w:t>
      </w:r>
      <w:r w:rsidRPr="00E549F8">
        <w:rPr>
          <w:b/>
          <w:sz w:val="26"/>
          <w:lang w:val="en-GB"/>
        </w:rPr>
        <w:tab/>
        <w:t>Difference between AES vs. DES?</w:t>
      </w:r>
    </w:p>
    <w:p w14:paraId="596397F3" w14:textId="77777777" w:rsidR="00AC6DAB" w:rsidRPr="00E549F8" w:rsidRDefault="00C91EE3">
      <w:pPr>
        <w:ind w:left="-5" w:right="1629"/>
        <w:rPr>
          <w:lang w:val="en-GB"/>
        </w:rPr>
      </w:pPr>
      <w:r w:rsidRPr="00E549F8">
        <w:rPr>
          <w:lang w:val="en-GB"/>
        </w:rPr>
        <w:t>The U.S. government made DES computations north of 40 years preceding assurance government systems by and large used something basically the same, secure standard to work with interconnectivity.</w:t>
      </w:r>
    </w:p>
    <w:p w14:paraId="5CC91C7E" w14:textId="77777777" w:rsidR="00AC6DAB" w:rsidRPr="00E549F8" w:rsidRDefault="00C91EE3">
      <w:pPr>
        <w:ind w:left="-5" w:right="1629"/>
        <w:rPr>
          <w:lang w:val="en-GB"/>
        </w:rPr>
      </w:pPr>
      <w:r w:rsidRPr="00E549F8">
        <w:rPr>
          <w:noProof/>
          <w:sz w:val="22"/>
          <w:lang w:val="en-GB" w:eastAsia="en-IN"/>
        </w:rPr>
        <mc:AlternateContent>
          <mc:Choice Requires="wpg">
            <w:drawing>
              <wp:anchor distT="0" distB="0" distL="114300" distR="114300" simplePos="0" relativeHeight="251659264" behindDoc="0" locked="0" layoutInCell="1" allowOverlap="1" wp14:anchorId="32C282C4" wp14:editId="6B1F6866">
                <wp:simplePos x="0" y="0"/>
                <wp:positionH relativeFrom="page">
                  <wp:posOffset>0</wp:posOffset>
                </wp:positionH>
                <wp:positionV relativeFrom="page">
                  <wp:posOffset>-17457</wp:posOffset>
                </wp:positionV>
                <wp:extent cx="7560005" cy="4697510"/>
                <wp:effectExtent l="0" t="0" r="0" b="0"/>
                <wp:wrapTopAndBottom/>
                <wp:docPr id="6814" name="Group 6814"/>
                <wp:cNvGraphicFramePr/>
                <a:graphic xmlns:a="http://schemas.openxmlformats.org/drawingml/2006/main">
                  <a:graphicData uri="http://schemas.microsoft.com/office/word/2010/wordprocessingGroup">
                    <wpg:wgp>
                      <wpg:cNvGrpSpPr/>
                      <wpg:grpSpPr>
                        <a:xfrm>
                          <a:off x="0" y="0"/>
                          <a:ext cx="7560005" cy="4697510"/>
                          <a:chOff x="0" y="0"/>
                          <a:chExt cx="7560005" cy="4697510"/>
                        </a:xfrm>
                      </wpg:grpSpPr>
                      <wps:wsp>
                        <wps:cNvPr id="9320" name="Shape 9320"/>
                        <wps:cNvSpPr/>
                        <wps:spPr>
                          <a:xfrm>
                            <a:off x="0" y="17458"/>
                            <a:ext cx="7560005" cy="4680053"/>
                          </a:xfrm>
                          <a:custGeom>
                            <a:avLst/>
                            <a:gdLst/>
                            <a:ahLst/>
                            <a:cxnLst/>
                            <a:rect l="0" t="0" r="0" b="0"/>
                            <a:pathLst>
                              <a:path w="7560005" h="4680053">
                                <a:moveTo>
                                  <a:pt x="0" y="0"/>
                                </a:moveTo>
                                <a:lnTo>
                                  <a:pt x="7560005" y="0"/>
                                </a:lnTo>
                                <a:lnTo>
                                  <a:pt x="7560005" y="4680053"/>
                                </a:lnTo>
                                <a:lnTo>
                                  <a:pt x="0" y="4680053"/>
                                </a:lnTo>
                                <a:lnTo>
                                  <a:pt x="0" y="0"/>
                                </a:lnTo>
                              </a:path>
                            </a:pathLst>
                          </a:custGeom>
                          <a:ln w="0" cap="flat">
                            <a:miter lim="127000"/>
                          </a:ln>
                        </wps:spPr>
                        <wps:style>
                          <a:lnRef idx="0">
                            <a:srgbClr val="000000">
                              <a:alpha val="0"/>
                            </a:srgbClr>
                          </a:lnRef>
                          <a:fillRef idx="1">
                            <a:srgbClr val="C7EAFD"/>
                          </a:fillRef>
                          <a:effectRef idx="0">
                            <a:scrgbClr r="0" g="0" b="0"/>
                          </a:effectRef>
                          <a:fontRef idx="none"/>
                        </wps:style>
                        <wps:bodyPr/>
                      </wps:wsp>
                      <wps:wsp>
                        <wps:cNvPr id="286" name="Shape 286"/>
                        <wps:cNvSpPr/>
                        <wps:spPr>
                          <a:xfrm>
                            <a:off x="0" y="17458"/>
                            <a:ext cx="7560005" cy="3240034"/>
                          </a:xfrm>
                          <a:custGeom>
                            <a:avLst/>
                            <a:gdLst/>
                            <a:ahLst/>
                            <a:cxnLst/>
                            <a:rect l="0" t="0" r="0" b="0"/>
                            <a:pathLst>
                              <a:path w="7560005" h="3240034">
                                <a:moveTo>
                                  <a:pt x="0" y="0"/>
                                </a:moveTo>
                                <a:lnTo>
                                  <a:pt x="7560005" y="0"/>
                                </a:lnTo>
                                <a:lnTo>
                                  <a:pt x="7560005" y="3240034"/>
                                </a:lnTo>
                                <a:lnTo>
                                  <a:pt x="2159945" y="3240034"/>
                                </a:lnTo>
                                <a:cubicBezTo>
                                  <a:pt x="1004260" y="3240034"/>
                                  <a:pt x="60580" y="2332469"/>
                                  <a:pt x="2728" y="1191162"/>
                                </a:cubicBezTo>
                                <a:lnTo>
                                  <a:pt x="0" y="1083256"/>
                                </a:lnTo>
                                <a:lnTo>
                                  <a:pt x="0"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287" name="Rectangle 287"/>
                        <wps:cNvSpPr/>
                        <wps:spPr>
                          <a:xfrm>
                            <a:off x="4960658" y="0"/>
                            <a:ext cx="3118007" cy="5706542"/>
                          </a:xfrm>
                          <a:prstGeom prst="rect">
                            <a:avLst/>
                          </a:prstGeom>
                          <a:ln>
                            <a:noFill/>
                          </a:ln>
                        </wps:spPr>
                        <wps:txbx>
                          <w:txbxContent>
                            <w:p w14:paraId="17D86C80" w14:textId="77777777" w:rsidR="00AC6DAB" w:rsidRDefault="00C91EE3">
                              <w:pPr>
                                <w:spacing w:after="160" w:line="259" w:lineRule="auto"/>
                                <w:ind w:left="0" w:firstLine="0"/>
                                <w:jc w:val="left"/>
                              </w:pPr>
                              <w:r>
                                <w:rPr>
                                  <w:color w:val="3FC8F4"/>
                                  <w:w w:val="104"/>
                                  <w:sz w:val="697"/>
                                </w:rPr>
                                <w:t>2</w:t>
                              </w:r>
                            </w:p>
                          </w:txbxContent>
                        </wps:txbx>
                        <wps:bodyPr horzOverflow="overflow" vert="horz" lIns="0" tIns="0" rIns="0" bIns="0" rtlCol="0">
                          <a:noAutofit/>
                        </wps:bodyPr>
                      </wps:wsp>
                      <wps:wsp>
                        <wps:cNvPr id="288" name="Rectangle 288"/>
                        <wps:cNvSpPr/>
                        <wps:spPr>
                          <a:xfrm>
                            <a:off x="5832957" y="3137851"/>
                            <a:ext cx="800158" cy="164101"/>
                          </a:xfrm>
                          <a:prstGeom prst="rect">
                            <a:avLst/>
                          </a:prstGeom>
                          <a:ln>
                            <a:noFill/>
                          </a:ln>
                        </wps:spPr>
                        <wps:txbx>
                          <w:txbxContent>
                            <w:p w14:paraId="4565B689" w14:textId="77777777" w:rsidR="00AC6DAB" w:rsidRDefault="00C91EE3">
                              <w:pPr>
                                <w:spacing w:after="160" w:line="259" w:lineRule="auto"/>
                                <w:ind w:left="0" w:firstLine="0"/>
                                <w:jc w:val="left"/>
                              </w:pPr>
                              <w:r>
                                <w:rPr>
                                  <w:b/>
                                  <w:color w:val="FFFFFF"/>
                                  <w:spacing w:val="11"/>
                                  <w:w w:val="125"/>
                                </w:rPr>
                                <w:t>SECTION</w:t>
                              </w:r>
                            </w:p>
                          </w:txbxContent>
                        </wps:txbx>
                        <wps:bodyPr horzOverflow="overflow" vert="horz" lIns="0" tIns="0" rIns="0" bIns="0" rtlCol="0">
                          <a:noAutofit/>
                        </wps:bodyPr>
                      </wps:wsp>
                      <wps:wsp>
                        <wps:cNvPr id="289" name="Rectangle 289"/>
                        <wps:cNvSpPr/>
                        <wps:spPr>
                          <a:xfrm>
                            <a:off x="5921845" y="3526345"/>
                            <a:ext cx="686398" cy="373629"/>
                          </a:xfrm>
                          <a:prstGeom prst="rect">
                            <a:avLst/>
                          </a:prstGeom>
                          <a:ln>
                            <a:noFill/>
                          </a:ln>
                        </wps:spPr>
                        <wps:txbx>
                          <w:txbxContent>
                            <w:p w14:paraId="49E9E993" w14:textId="77777777" w:rsidR="00AC6DAB" w:rsidRDefault="00C91EE3">
                              <w:pPr>
                                <w:spacing w:after="160" w:line="259" w:lineRule="auto"/>
                                <w:ind w:left="0" w:firstLine="0"/>
                                <w:jc w:val="left"/>
                              </w:pPr>
                              <w:r>
                                <w:rPr>
                                  <w:w w:val="118"/>
                                  <w:sz w:val="46"/>
                                </w:rPr>
                                <w:t>AES</w:t>
                              </w:r>
                            </w:p>
                          </w:txbxContent>
                        </wps:txbx>
                        <wps:bodyPr horzOverflow="overflow" vert="horz" lIns="0" tIns="0" rIns="0" bIns="0" rtlCol="0">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2C282C4" id="Group 6814" o:spid="_x0000_s1026" style="position:absolute;left:0;text-align:left;margin-left:0;margin-top:-1.35pt;width:595.3pt;height:369.9pt;z-index:251659264;mso-position-horizontal-relative:page;mso-position-vertical-relative:page" coordsize="75600,46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">
                <v:shape id="Shape 9320" o:spid="_x0000_s1027" style="position:absolute;top:174;width:75600;height:46801;visibility:visible;mso-wrap-style:square;v-text-anchor:top" coordsize="7560005,4680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" path="m,l7560005,r,4680053l,4680053,,e" fillcolor="#c7eafd" stroked="f" strokeweight="0">
                  <v:stroke miterlimit="83231f" joinstyle="miter"/>
                  <v:path arrowok="t" textboxrect="0,0,7560005,4680053"/>
                </v:shape>
                <v:shape id="Shape 286" o:spid="_x0000_s1028" style="position:absolute;top:174;width:75600;height:32400;visibility:visible;mso-wrap-style:square;v-text-anchor:top" coordsize="7560005,3240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" path="m,l7560005,r,3240034l2159945,3240034c1004260,3240034,60580,2332469,2728,1191162l,1083256,,xe" fillcolor="#00adef" stroked="f" strokeweight="0">
                  <v:stroke miterlimit="83231f" joinstyle="miter"/>
                  <v:path arrowok="t" textboxrect="0,0,7560005,3240034"/>
                </v:shape>
                <v:rect id="Rectangle 287" o:spid="_x0000_s1029" style="position:absolute;left:49606;width:31180;height:57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17D86C80" w14:textId="77777777" w:rsidR="00AC6DAB" w:rsidRDefault="00C91EE3">
                        <w:pPr>
                          <w:spacing w:after="160" w:line="259" w:lineRule="auto"/>
                          <w:ind w:left="0" w:firstLine="0"/>
                          <w:jc w:val="left"/>
                        </w:pPr>
                        <w:r>
                          <w:rPr>
                            <w:color w:val="3FC8F4"/>
                            <w:w w:val="104"/>
                            <w:sz w:val="697"/>
                          </w:rPr>
                          <w:t>2</w:t>
                        </w:r>
                      </w:p>
                    </w:txbxContent>
                  </v:textbox>
                </v:rect>
                <v:rect id="Rectangle 288" o:spid="_x0000_s1030" style="position:absolute;left:58329;top:31378;width:8002;height:1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4565B689" w14:textId="77777777" w:rsidR="00AC6DAB" w:rsidRDefault="00C91EE3">
                        <w:pPr>
                          <w:spacing w:after="160" w:line="259" w:lineRule="auto"/>
                          <w:ind w:left="0" w:firstLine="0"/>
                          <w:jc w:val="left"/>
                        </w:pPr>
                        <w:r>
                          <w:rPr>
                            <w:b/>
                            <w:color w:val="FFFFFF"/>
                            <w:spacing w:val="11"/>
                            <w:w w:val="125"/>
                          </w:rPr>
                          <w:t>SECTION</w:t>
                        </w:r>
                      </w:p>
                    </w:txbxContent>
                  </v:textbox>
                </v:rect>
                <v:rect id="Rectangle 289" o:spid="_x0000_s1031" style="position:absolute;left:59218;top:35263;width:6864;height:3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49E9E993" w14:textId="77777777" w:rsidR="00AC6DAB" w:rsidRDefault="00C91EE3">
                        <w:pPr>
                          <w:spacing w:after="160" w:line="259" w:lineRule="auto"/>
                          <w:ind w:left="0" w:firstLine="0"/>
                          <w:jc w:val="left"/>
                        </w:pPr>
                        <w:r>
                          <w:rPr>
                            <w:w w:val="118"/>
                            <w:sz w:val="46"/>
                          </w:rPr>
                          <w:t>AES</w:t>
                        </w:r>
                      </w:p>
                    </w:txbxContent>
                  </v:textbox>
                </v:rect>
                <w10:wrap type="topAndBottom" anchorx="page" anchory="page"/>
              </v:group>
            </w:pict>
          </mc:Fallback>
        </mc:AlternateContent>
      </w:r>
      <w:r w:rsidRPr="00E549F8">
        <w:rPr>
          <w:lang w:val="en-GB"/>
        </w:rPr>
        <w:t>DES filled in as the vital piece of government cryptography for quite a while until 1999, when experts broke the computation’s 56-digit key using an appropriated PC structure. In 2000, the U.S. government chose to use AES to get portrayed information. DES is at this point used in specific events for in invert closeness. DES used to be a normal encryption estimation. It was uprooted by AES in 2001.</w:t>
      </w:r>
    </w:p>
    <w:p w14:paraId="2A56F819" w14:textId="584D83AB" w:rsidR="00AC6DAB" w:rsidRPr="00E549F8" w:rsidRDefault="00C91EE3">
      <w:pPr>
        <w:spacing w:after="448"/>
        <w:ind w:left="-5" w:right="1629"/>
        <w:rPr>
          <w:lang w:val="en-GB"/>
        </w:rPr>
      </w:pPr>
      <w:r w:rsidRPr="00E549F8">
        <w:rPr>
          <w:lang w:val="en-GB"/>
        </w:rPr>
        <w:t>The two rules are both symmetric square codes, but AES is even more mathematically capable. The</w:t>
      </w:r>
      <w:r w:rsidR="00D45DA3" w:rsidRPr="00E549F8">
        <w:rPr>
          <w:lang w:val="en-GB"/>
        </w:rPr>
        <w:t xml:space="preserve"> </w:t>
      </w:r>
      <w:r w:rsidRPr="00E549F8">
        <w:rPr>
          <w:lang w:val="en-GB"/>
        </w:rPr>
        <w:t>chief</w:t>
      </w:r>
      <w:r w:rsidR="00D45DA3" w:rsidRPr="00E549F8">
        <w:rPr>
          <w:lang w:val="en-GB"/>
        </w:rPr>
        <w:t xml:space="preserve"> </w:t>
      </w:r>
      <w:r w:rsidRPr="00E549F8">
        <w:rPr>
          <w:lang w:val="en-GB"/>
        </w:rPr>
        <w:t>benefit</w:t>
      </w:r>
      <w:r w:rsidR="00D45DA3" w:rsidRPr="00E549F8">
        <w:rPr>
          <w:lang w:val="en-GB"/>
        </w:rPr>
        <w:t xml:space="preserve"> </w:t>
      </w:r>
      <w:r w:rsidRPr="00E549F8">
        <w:rPr>
          <w:lang w:val="en-GB"/>
        </w:rPr>
        <w:t>of</w:t>
      </w:r>
      <w:r w:rsidR="00D45DA3" w:rsidRPr="00E549F8">
        <w:rPr>
          <w:lang w:val="en-GB"/>
        </w:rPr>
        <w:t xml:space="preserve"> </w:t>
      </w:r>
      <w:r w:rsidRPr="00E549F8">
        <w:rPr>
          <w:lang w:val="en-GB"/>
        </w:rPr>
        <w:t>AES</w:t>
      </w:r>
      <w:r w:rsidR="00D45DA3" w:rsidRPr="00E549F8">
        <w:rPr>
          <w:lang w:val="en-GB"/>
        </w:rPr>
        <w:t xml:space="preserve"> </w:t>
      </w:r>
      <w:r w:rsidRPr="00E549F8">
        <w:rPr>
          <w:lang w:val="en-GB"/>
        </w:rPr>
        <w:t>lies</w:t>
      </w:r>
      <w:r w:rsidR="00D45DA3" w:rsidRPr="00E549F8">
        <w:rPr>
          <w:lang w:val="en-GB"/>
        </w:rPr>
        <w:t xml:space="preserve"> </w:t>
      </w:r>
      <w:r w:rsidRPr="00E549F8">
        <w:rPr>
          <w:lang w:val="en-GB"/>
        </w:rPr>
        <w:t>in</w:t>
      </w:r>
      <w:r w:rsidR="00D45DA3" w:rsidRPr="00E549F8">
        <w:rPr>
          <w:lang w:val="en-GB"/>
        </w:rPr>
        <w:t xml:space="preserve"> </w:t>
      </w:r>
      <w:r w:rsidRPr="00E549F8">
        <w:rPr>
          <w:lang w:val="en-GB"/>
        </w:rPr>
        <w:t>its</w:t>
      </w:r>
      <w:r w:rsidR="00D45DA3" w:rsidRPr="00E549F8">
        <w:rPr>
          <w:lang w:val="en-GB"/>
        </w:rPr>
        <w:t xml:space="preserve"> </w:t>
      </w:r>
      <w:r w:rsidRPr="00E549F8">
        <w:rPr>
          <w:lang w:val="en-GB"/>
        </w:rPr>
        <w:t>key</w:t>
      </w:r>
      <w:r w:rsidR="00D45DA3" w:rsidRPr="00E549F8">
        <w:rPr>
          <w:lang w:val="en-GB"/>
        </w:rPr>
        <w:t xml:space="preserve"> </w:t>
      </w:r>
      <w:r w:rsidRPr="00E549F8">
        <w:rPr>
          <w:lang w:val="en-GB"/>
        </w:rPr>
        <w:t>length</w:t>
      </w:r>
      <w:r w:rsidR="00D45DA3" w:rsidRPr="00E549F8">
        <w:rPr>
          <w:lang w:val="en-GB"/>
        </w:rPr>
        <w:t xml:space="preserve"> </w:t>
      </w:r>
      <w:r w:rsidRPr="00E549F8">
        <w:rPr>
          <w:lang w:val="en-GB"/>
        </w:rPr>
        <w:t>decisions. The</w:t>
      </w:r>
      <w:r w:rsidR="00D45DA3" w:rsidRPr="00E549F8">
        <w:rPr>
          <w:lang w:val="en-GB"/>
        </w:rPr>
        <w:t xml:space="preserve"> </w:t>
      </w:r>
      <w:r w:rsidRPr="00E549F8">
        <w:rPr>
          <w:lang w:val="en-GB"/>
        </w:rPr>
        <w:t>time</w:t>
      </w:r>
      <w:r w:rsidR="00EA6F71" w:rsidRPr="00E549F8">
        <w:rPr>
          <w:lang w:val="en-GB"/>
        </w:rPr>
        <w:t xml:space="preserve"> </w:t>
      </w:r>
      <w:r w:rsidRPr="00E549F8">
        <w:rPr>
          <w:lang w:val="en-GB"/>
        </w:rPr>
        <w:t>expected</w:t>
      </w:r>
      <w:r w:rsidR="00EA6F71" w:rsidRPr="00E549F8">
        <w:rPr>
          <w:lang w:val="en-GB"/>
        </w:rPr>
        <w:t xml:space="preserve"> </w:t>
      </w:r>
      <w:r w:rsidRPr="00E549F8">
        <w:rPr>
          <w:lang w:val="en-GB"/>
        </w:rPr>
        <w:t>to</w:t>
      </w:r>
      <w:r w:rsidR="00EA6F71" w:rsidRPr="00E549F8">
        <w:rPr>
          <w:lang w:val="en-GB"/>
        </w:rPr>
        <w:t xml:space="preserve"> </w:t>
      </w:r>
      <w:r w:rsidRPr="00E549F8">
        <w:rPr>
          <w:lang w:val="en-GB"/>
        </w:rPr>
        <w:t>break</w:t>
      </w:r>
      <w:r w:rsidR="00EA6F71" w:rsidRPr="00E549F8">
        <w:rPr>
          <w:lang w:val="en-GB"/>
        </w:rPr>
        <w:t xml:space="preserve"> </w:t>
      </w:r>
      <w:r w:rsidRPr="00E549F8">
        <w:rPr>
          <w:lang w:val="en-GB"/>
        </w:rPr>
        <w:t>an</w:t>
      </w:r>
      <w:r w:rsidR="00EA6F71" w:rsidRPr="00E549F8">
        <w:rPr>
          <w:lang w:val="en-GB"/>
        </w:rPr>
        <w:t xml:space="preserve"> </w:t>
      </w:r>
      <w:r w:rsidRPr="00E549F8">
        <w:rPr>
          <w:lang w:val="en-GB"/>
        </w:rPr>
        <w:t>encryption estimation is clearly associated with the length of the key used to get the correspondence 128digit, 192-pieceor256-cyclekeys. Consequently, AESissignificantlymoregroundedthanthe56cycle key of DES. AES encryption is similarly generally faster, so it is incredible for applications, firmware and hardware that require low idleness or high throughput.</w:t>
      </w:r>
    </w:p>
    <w:p w14:paraId="6578A741" w14:textId="77777777" w:rsidR="00AC6DAB" w:rsidRPr="00E549F8" w:rsidRDefault="00C91EE3">
      <w:pPr>
        <w:pStyle w:val="Heading2"/>
        <w:tabs>
          <w:tab w:val="center" w:pos="2279"/>
        </w:tabs>
        <w:ind w:left="-15" w:firstLine="0"/>
        <w:rPr>
          <w:lang w:val="en-GB"/>
        </w:rPr>
      </w:pPr>
      <w:bookmarkStart w:id="4" w:name="_Toc92378232"/>
      <w:r w:rsidRPr="00E549F8">
        <w:rPr>
          <w:lang w:val="en-GB"/>
        </w:rPr>
        <w:t>2.2</w:t>
      </w:r>
      <w:r w:rsidRPr="00E549F8">
        <w:rPr>
          <w:lang w:val="en-GB"/>
        </w:rPr>
        <w:tab/>
        <w:t>AES Algorithm Description</w:t>
      </w:r>
      <w:bookmarkEnd w:id="4"/>
    </w:p>
    <w:p w14:paraId="60B55016" w14:textId="77777777" w:rsidR="00AC6DAB" w:rsidRPr="00E549F8" w:rsidRDefault="00C91EE3">
      <w:pPr>
        <w:ind w:left="-5" w:right="1629"/>
        <w:rPr>
          <w:lang w:val="en-GB"/>
        </w:rPr>
      </w:pPr>
      <w:r w:rsidRPr="00E549F8">
        <w:rPr>
          <w:lang w:val="en-GB"/>
        </w:rPr>
        <w:t xml:space="preserve">As per the AES, the AES calculation utilizes a 128-cycle symmetric, or single-key, block figure that encodes and unscrambles data. The AES encryption process makes </w:t>
      </w:r>
      <w:proofErr w:type="spellStart"/>
      <w:r w:rsidRPr="00E549F8">
        <w:rPr>
          <w:lang w:val="en-GB"/>
        </w:rPr>
        <w:t>ciphertext</w:t>
      </w:r>
      <w:proofErr w:type="spellEnd"/>
      <w:r w:rsidRPr="00E549F8">
        <w:rPr>
          <w:lang w:val="en-GB"/>
        </w:rPr>
        <w:t xml:space="preserve">, which is an ambiguous, successfully incomprehensible change of plaintext information, the variant of data that people can peruse and comprehend. The result of the encryption cycle, the AES </w:t>
      </w:r>
      <w:proofErr w:type="spellStart"/>
      <w:r w:rsidRPr="00E549F8">
        <w:rPr>
          <w:lang w:val="en-GB"/>
        </w:rPr>
        <w:t>ciphertext</w:t>
      </w:r>
      <w:proofErr w:type="spellEnd"/>
      <w:r w:rsidRPr="00E549F8">
        <w:rPr>
          <w:lang w:val="en-GB"/>
        </w:rPr>
        <w:t>, can’t be perused until a mystery AES key is utilized to unscramble it.</w:t>
      </w:r>
    </w:p>
    <w:p w14:paraId="26CE5647" w14:textId="77777777" w:rsidR="00AC6DAB" w:rsidRPr="00E549F8" w:rsidRDefault="00C91EE3">
      <w:pPr>
        <w:ind w:left="-5" w:right="1629"/>
        <w:rPr>
          <w:lang w:val="en-GB"/>
        </w:rPr>
      </w:pPr>
      <w:r w:rsidRPr="00E549F8">
        <w:rPr>
          <w:lang w:val="en-GB"/>
        </w:rPr>
        <w:t xml:space="preserve">The encryption and decoding cycles can utilize 128-, 192-, and 256-digit key lengths to change over plaintext into </w:t>
      </w:r>
      <w:proofErr w:type="spellStart"/>
      <w:r w:rsidRPr="00E549F8">
        <w:rPr>
          <w:lang w:val="en-GB"/>
        </w:rPr>
        <w:t>ciphertext</w:t>
      </w:r>
      <w:proofErr w:type="spellEnd"/>
      <w:r w:rsidRPr="00E549F8">
        <w:rPr>
          <w:lang w:val="en-GB"/>
        </w:rPr>
        <w:t xml:space="preserve"> and </w:t>
      </w:r>
      <w:proofErr w:type="spellStart"/>
      <w:r w:rsidRPr="00E549F8">
        <w:rPr>
          <w:lang w:val="en-GB"/>
        </w:rPr>
        <w:t>ciphertext</w:t>
      </w:r>
      <w:proofErr w:type="spellEnd"/>
      <w:r w:rsidRPr="00E549F8">
        <w:rPr>
          <w:lang w:val="en-GB"/>
        </w:rPr>
        <w:t xml:space="preserve"> into plaintext. These cycles are known as encryption and decoding, individually.</w:t>
      </w:r>
    </w:p>
    <w:p w14:paraId="54D0A60D" w14:textId="67695719" w:rsidR="00AC6DAB" w:rsidRPr="00E549F8" w:rsidRDefault="00C91EE3">
      <w:pPr>
        <w:ind w:left="-5" w:right="1629"/>
        <w:rPr>
          <w:lang w:val="en-GB"/>
        </w:rPr>
      </w:pPr>
      <w:r w:rsidRPr="00E549F8">
        <w:rPr>
          <w:lang w:val="en-GB"/>
        </w:rPr>
        <w:lastRenderedPageBreak/>
        <w:t xml:space="preserve">In AES-encoded correspondences, a shipper and beneficiary are given a similar AES secret key, which is utilized to change over data into </w:t>
      </w:r>
      <w:proofErr w:type="spellStart"/>
      <w:r w:rsidRPr="00E549F8">
        <w:rPr>
          <w:lang w:val="en-GB"/>
        </w:rPr>
        <w:t>ciphertext</w:t>
      </w:r>
      <w:proofErr w:type="spellEnd"/>
      <w:r w:rsidRPr="00E549F8">
        <w:rPr>
          <w:lang w:val="en-GB"/>
        </w:rPr>
        <w:t xml:space="preserve"> just as into coherent plaintext. In the event that this data was to be captured by a programmer, the individual in question wouldn’t have the option to peruse it without the AES secret key, which, ideally, would just be known by the clients</w:t>
      </w:r>
      <w:r w:rsidR="00D95930" w:rsidRPr="00E549F8">
        <w:rPr>
          <w:lang w:val="en-GB"/>
        </w:rPr>
        <w:t xml:space="preserve"> </w:t>
      </w:r>
      <w:r w:rsidRPr="00E549F8">
        <w:rPr>
          <w:lang w:val="en-GB"/>
        </w:rPr>
        <w:t>sending</w:t>
      </w:r>
      <w:r w:rsidR="00D95930" w:rsidRPr="00E549F8">
        <w:rPr>
          <w:lang w:val="en-GB"/>
        </w:rPr>
        <w:t xml:space="preserve"> </w:t>
      </w:r>
      <w:r w:rsidRPr="00E549F8">
        <w:rPr>
          <w:lang w:val="en-GB"/>
        </w:rPr>
        <w:t>and</w:t>
      </w:r>
      <w:r w:rsidR="00D95930" w:rsidRPr="00E549F8">
        <w:rPr>
          <w:lang w:val="en-GB"/>
        </w:rPr>
        <w:t xml:space="preserve"> </w:t>
      </w:r>
      <w:r w:rsidRPr="00E549F8">
        <w:rPr>
          <w:lang w:val="en-GB"/>
        </w:rPr>
        <w:t>getting</w:t>
      </w:r>
      <w:r w:rsidR="00D95930" w:rsidRPr="00E549F8">
        <w:rPr>
          <w:lang w:val="en-GB"/>
        </w:rPr>
        <w:t xml:space="preserve"> </w:t>
      </w:r>
      <w:r w:rsidRPr="00E549F8">
        <w:rPr>
          <w:lang w:val="en-GB"/>
        </w:rPr>
        <w:t>encoded</w:t>
      </w:r>
      <w:r w:rsidR="00D95930" w:rsidRPr="00E549F8">
        <w:rPr>
          <w:lang w:val="en-GB"/>
        </w:rPr>
        <w:t xml:space="preserve"> </w:t>
      </w:r>
      <w:r w:rsidRPr="00E549F8">
        <w:rPr>
          <w:lang w:val="en-GB"/>
        </w:rPr>
        <w:t>data. Here’s</w:t>
      </w:r>
      <w:r w:rsidR="00D95930" w:rsidRPr="00E549F8">
        <w:rPr>
          <w:lang w:val="en-GB"/>
        </w:rPr>
        <w:t xml:space="preserve"> </w:t>
      </w:r>
      <w:r w:rsidRPr="00E549F8">
        <w:rPr>
          <w:lang w:val="en-GB"/>
        </w:rPr>
        <w:t>awe</w:t>
      </w:r>
      <w:r w:rsidR="00D95930" w:rsidRPr="00E549F8">
        <w:rPr>
          <w:lang w:val="en-GB"/>
        </w:rPr>
        <w:t xml:space="preserve"> is </w:t>
      </w:r>
      <w:r w:rsidRPr="00E549F8">
        <w:rPr>
          <w:lang w:val="en-GB"/>
        </w:rPr>
        <w:t>taking</w:t>
      </w:r>
      <w:r w:rsidR="00D95930" w:rsidRPr="00E549F8">
        <w:rPr>
          <w:lang w:val="en-GB"/>
        </w:rPr>
        <w:t xml:space="preserve"> </w:t>
      </w:r>
      <w:r w:rsidRPr="00E549F8">
        <w:rPr>
          <w:lang w:val="en-GB"/>
        </w:rPr>
        <w:t>example</w:t>
      </w:r>
      <w:r w:rsidR="00D95930" w:rsidRPr="00E549F8">
        <w:rPr>
          <w:lang w:val="en-GB"/>
        </w:rPr>
        <w:t xml:space="preserve"> </w:t>
      </w:r>
      <w:r w:rsidRPr="00E549F8">
        <w:rPr>
          <w:lang w:val="en-GB"/>
        </w:rPr>
        <w:t>of</w:t>
      </w:r>
      <w:r w:rsidR="00D95930" w:rsidRPr="00E549F8">
        <w:rPr>
          <w:lang w:val="en-GB"/>
        </w:rPr>
        <w:t xml:space="preserve"> </w:t>
      </w:r>
      <w:r w:rsidRPr="00E549F8">
        <w:rPr>
          <w:lang w:val="en-GB"/>
        </w:rPr>
        <w:t>what</w:t>
      </w:r>
      <w:r w:rsidR="00D95930" w:rsidRPr="00E549F8">
        <w:rPr>
          <w:lang w:val="en-GB"/>
        </w:rPr>
        <w:t xml:space="preserve"> </w:t>
      </w:r>
      <w:r w:rsidRPr="00E549F8">
        <w:rPr>
          <w:lang w:val="en-GB"/>
        </w:rPr>
        <w:t>AES</w:t>
      </w:r>
      <w:r w:rsidR="00D95930" w:rsidRPr="00E549F8">
        <w:rPr>
          <w:lang w:val="en-GB"/>
        </w:rPr>
        <w:t xml:space="preserve"> </w:t>
      </w:r>
      <w:r w:rsidRPr="00E549F8">
        <w:rPr>
          <w:lang w:val="en-GB"/>
        </w:rPr>
        <w:t xml:space="preserve">encryption </w:t>
      </w:r>
      <w:proofErr w:type="spellStart"/>
      <w:r w:rsidRPr="00E549F8">
        <w:rPr>
          <w:lang w:val="en-GB"/>
        </w:rPr>
        <w:t>ciphertext</w:t>
      </w:r>
      <w:proofErr w:type="spellEnd"/>
      <w:r w:rsidRPr="00E549F8">
        <w:rPr>
          <w:lang w:val="en-GB"/>
        </w:rPr>
        <w:t xml:space="preserve"> actually looks like:</w:t>
      </w:r>
    </w:p>
    <w:p w14:paraId="637F2CC4" w14:textId="77777777" w:rsidR="00AC6DAB" w:rsidRPr="00E549F8" w:rsidRDefault="00C91EE3">
      <w:pPr>
        <w:spacing w:after="82" w:line="259" w:lineRule="auto"/>
        <w:ind w:left="-5" w:right="1629"/>
        <w:rPr>
          <w:lang w:val="en-GB"/>
        </w:rPr>
      </w:pPr>
      <w:r w:rsidRPr="00E549F8">
        <w:rPr>
          <w:lang w:val="en-GB"/>
        </w:rPr>
        <w:t>Plaintext message: The acting president was diagnosed with a potentially terminal illness.</w:t>
      </w:r>
    </w:p>
    <w:p w14:paraId="7ABCF323" w14:textId="49772ACE" w:rsidR="00EA6F71" w:rsidRPr="00E549F8" w:rsidRDefault="00C91EE3">
      <w:pPr>
        <w:ind w:left="-5" w:right="-1"/>
        <w:rPr>
          <w:lang w:val="en-GB"/>
        </w:rPr>
      </w:pPr>
      <w:r w:rsidRPr="00E549F8">
        <w:rPr>
          <w:lang w:val="en-GB"/>
        </w:rPr>
        <w:t>Cipher</w:t>
      </w:r>
      <w:r w:rsidR="00D95930" w:rsidRPr="00E549F8">
        <w:rPr>
          <w:lang w:val="en-GB"/>
        </w:rPr>
        <w:t xml:space="preserve"> </w:t>
      </w:r>
      <w:r w:rsidRPr="00E549F8">
        <w:rPr>
          <w:lang w:val="en-GB"/>
        </w:rPr>
        <w:t>text</w:t>
      </w:r>
      <w:r w:rsidR="00D95930" w:rsidRPr="00E549F8">
        <w:rPr>
          <w:lang w:val="en-GB"/>
        </w:rPr>
        <w:t xml:space="preserve"> </w:t>
      </w:r>
      <w:r w:rsidRPr="00E549F8">
        <w:rPr>
          <w:lang w:val="en-GB"/>
        </w:rPr>
        <w:t>message: bWhVOg5IxuiUw1TKrEjFD4CCw9r30KcSp8LU49JXX89i5+K/Z55QeNgPnEoDtK90bbUjpbQZ</w:t>
      </w:r>
    </w:p>
    <w:p w14:paraId="75D0B1AE" w14:textId="77777777" w:rsidR="00D95930" w:rsidRPr="00E549F8" w:rsidRDefault="00C91EE3">
      <w:pPr>
        <w:ind w:left="-5" w:right="-1"/>
        <w:rPr>
          <w:lang w:val="en-GB"/>
        </w:rPr>
      </w:pPr>
      <w:r w:rsidRPr="00E549F8">
        <w:rPr>
          <w:lang w:val="en-GB"/>
        </w:rPr>
        <w:t xml:space="preserve"> Best of luck attempting to extrapolate from the </w:t>
      </w:r>
      <w:proofErr w:type="spellStart"/>
      <w:r w:rsidRPr="00E549F8">
        <w:rPr>
          <w:lang w:val="en-GB"/>
        </w:rPr>
        <w:t>ciphertext</w:t>
      </w:r>
      <w:proofErr w:type="spellEnd"/>
      <w:r w:rsidRPr="00E549F8">
        <w:rPr>
          <w:lang w:val="en-GB"/>
        </w:rPr>
        <w:t xml:space="preserve"> that the acting president may be kicking the bucket. </w:t>
      </w:r>
    </w:p>
    <w:p w14:paraId="20E5588F" w14:textId="7BB1F9FF" w:rsidR="00AC6DAB" w:rsidRPr="00E549F8" w:rsidRDefault="00C91EE3">
      <w:pPr>
        <w:ind w:left="-5" w:right="-1"/>
        <w:rPr>
          <w:lang w:val="en-GB"/>
        </w:rPr>
      </w:pPr>
      <w:r w:rsidRPr="00E549F8">
        <w:rPr>
          <w:lang w:val="en-GB"/>
        </w:rPr>
        <w:t>You’d have to have an AES secret key to decode it.</w:t>
      </w:r>
    </w:p>
    <w:p w14:paraId="19833B5F" w14:textId="77777777" w:rsidR="00AC6DAB" w:rsidRPr="00E549F8" w:rsidRDefault="00C91EE3">
      <w:pPr>
        <w:ind w:left="-5" w:right="1629"/>
        <w:rPr>
          <w:lang w:val="en-GB"/>
        </w:rPr>
      </w:pPr>
      <w:r w:rsidRPr="00E549F8">
        <w:rPr>
          <w:lang w:val="en-GB"/>
        </w:rPr>
        <w:t>Along these lines, in this model, just a source or beneficiary with the AES secret key, accepting a programmer can’t take or get familiar with the substance of the key through different means, would have the option to discover that the acting president has been determined to have a possibly terminal sickness. To start, data is isolated into blocks, which are 128 pieces in size, or four-by-four sections of 16 bytes. There are eight pieces in a byte, and 16 increased by eight makes a square size of 128 pieces.</w:t>
      </w:r>
    </w:p>
    <w:p w14:paraId="5A8961AF" w14:textId="77777777" w:rsidR="00AC6DAB" w:rsidRPr="00E549F8" w:rsidRDefault="00C91EE3">
      <w:pPr>
        <w:ind w:left="-5" w:right="1629"/>
        <w:rPr>
          <w:lang w:val="en-GB"/>
        </w:rPr>
      </w:pPr>
      <w:r w:rsidRPr="00E549F8">
        <w:rPr>
          <w:lang w:val="en-GB"/>
        </w:rPr>
        <w:t>You’re still with me, correct? I trust so. You may have to lock in going ahead. We’ve worked on the AES encryption process however much as could reasonably be expected and incorporated an infographic to assist per users with bettering get what’s going on.</w:t>
      </w:r>
    </w:p>
    <w:p w14:paraId="63755CED" w14:textId="34B212BC" w:rsidR="00AC6DAB" w:rsidRPr="00E549F8" w:rsidRDefault="00C91EE3">
      <w:pPr>
        <w:ind w:left="-5" w:right="1272"/>
        <w:rPr>
          <w:lang w:val="en-GB"/>
        </w:rPr>
      </w:pPr>
      <w:r w:rsidRPr="00E549F8">
        <w:rPr>
          <w:lang w:val="en-GB"/>
        </w:rPr>
        <w:t>During</w:t>
      </w:r>
      <w:r w:rsidR="00EA6F71" w:rsidRPr="00E549F8">
        <w:rPr>
          <w:lang w:val="en-GB"/>
        </w:rPr>
        <w:t xml:space="preserve"> </w:t>
      </w:r>
      <w:r w:rsidRPr="00E549F8">
        <w:rPr>
          <w:lang w:val="en-GB"/>
        </w:rPr>
        <w:t>AES</w:t>
      </w:r>
      <w:r w:rsidR="00EA6F71" w:rsidRPr="00E549F8">
        <w:rPr>
          <w:lang w:val="en-GB"/>
        </w:rPr>
        <w:t xml:space="preserve"> </w:t>
      </w:r>
      <w:r w:rsidRPr="00E549F8">
        <w:rPr>
          <w:lang w:val="en-GB"/>
        </w:rPr>
        <w:t>encryption,</w:t>
      </w:r>
      <w:r w:rsidR="00EA6F71" w:rsidRPr="00E549F8">
        <w:rPr>
          <w:lang w:val="en-GB"/>
        </w:rPr>
        <w:t xml:space="preserve"> </w:t>
      </w:r>
      <w:r w:rsidRPr="00E549F8">
        <w:rPr>
          <w:lang w:val="en-GB"/>
        </w:rPr>
        <w:t>later</w:t>
      </w:r>
      <w:r w:rsidR="00EA6F71" w:rsidRPr="00E549F8">
        <w:rPr>
          <w:lang w:val="en-GB"/>
        </w:rPr>
        <w:t xml:space="preserve"> </w:t>
      </w:r>
      <w:r w:rsidRPr="00E549F8">
        <w:rPr>
          <w:lang w:val="en-GB"/>
        </w:rPr>
        <w:t>the</w:t>
      </w:r>
      <w:r w:rsidR="00EA6F71" w:rsidRPr="00E549F8">
        <w:rPr>
          <w:lang w:val="en-GB"/>
        </w:rPr>
        <w:t xml:space="preserve"> </w:t>
      </w:r>
      <w:r w:rsidRPr="00E549F8">
        <w:rPr>
          <w:lang w:val="en-GB"/>
        </w:rPr>
        <w:t>information</w:t>
      </w:r>
      <w:r w:rsidR="00EA6F71" w:rsidRPr="00E549F8">
        <w:rPr>
          <w:lang w:val="en-GB"/>
        </w:rPr>
        <w:t xml:space="preserve"> </w:t>
      </w:r>
      <w:r w:rsidRPr="00E549F8">
        <w:rPr>
          <w:lang w:val="en-GB"/>
        </w:rPr>
        <w:t>is</w:t>
      </w:r>
      <w:r w:rsidR="00EA6F71" w:rsidRPr="00E549F8">
        <w:rPr>
          <w:lang w:val="en-GB"/>
        </w:rPr>
        <w:t xml:space="preserve"> </w:t>
      </w:r>
      <w:r w:rsidRPr="00E549F8">
        <w:rPr>
          <w:lang w:val="en-GB"/>
        </w:rPr>
        <w:t>isolated</w:t>
      </w:r>
      <w:r w:rsidR="00EA6F71" w:rsidRPr="00E549F8">
        <w:rPr>
          <w:lang w:val="en-GB"/>
        </w:rPr>
        <w:t xml:space="preserve"> </w:t>
      </w:r>
      <w:r w:rsidRPr="00E549F8">
        <w:rPr>
          <w:lang w:val="en-GB"/>
        </w:rPr>
        <w:t>into</w:t>
      </w:r>
      <w:r w:rsidR="00EA6F71" w:rsidRPr="00E549F8">
        <w:rPr>
          <w:lang w:val="en-GB"/>
        </w:rPr>
        <w:t xml:space="preserve"> </w:t>
      </w:r>
      <w:r w:rsidRPr="00E549F8">
        <w:rPr>
          <w:lang w:val="en-GB"/>
        </w:rPr>
        <w:t>squares</w:t>
      </w:r>
      <w:r w:rsidR="00EA6F71" w:rsidRPr="00E549F8">
        <w:rPr>
          <w:lang w:val="en-GB"/>
        </w:rPr>
        <w:t xml:space="preserve"> </w:t>
      </w:r>
      <w:r w:rsidRPr="00E549F8">
        <w:rPr>
          <w:lang w:val="en-GB"/>
        </w:rPr>
        <w:t>of</w:t>
      </w:r>
      <w:r w:rsidR="00EA6F71" w:rsidRPr="00E549F8">
        <w:rPr>
          <w:lang w:val="en-GB"/>
        </w:rPr>
        <w:t xml:space="preserve"> </w:t>
      </w:r>
      <w:r w:rsidRPr="00E549F8">
        <w:rPr>
          <w:lang w:val="en-GB"/>
        </w:rPr>
        <w:t>128pieces,</w:t>
      </w:r>
      <w:r w:rsidR="00EA6F71" w:rsidRPr="00E549F8">
        <w:rPr>
          <w:lang w:val="en-GB"/>
        </w:rPr>
        <w:t xml:space="preserve"> </w:t>
      </w:r>
      <w:r w:rsidRPr="00E549F8">
        <w:rPr>
          <w:lang w:val="en-GB"/>
        </w:rPr>
        <w:t>it</w:t>
      </w:r>
      <w:r w:rsidR="00EA6F71" w:rsidRPr="00E549F8">
        <w:rPr>
          <w:lang w:val="en-GB"/>
        </w:rPr>
        <w:t xml:space="preserve"> </w:t>
      </w:r>
      <w:r w:rsidRPr="00E549F8">
        <w:rPr>
          <w:lang w:val="en-GB"/>
        </w:rPr>
        <w:t>goes</w:t>
      </w:r>
      <w:r w:rsidR="00EA6F71" w:rsidRPr="00E549F8">
        <w:rPr>
          <w:lang w:val="en-GB"/>
        </w:rPr>
        <w:t xml:space="preserve"> </w:t>
      </w:r>
      <w:r w:rsidRPr="00E549F8">
        <w:rPr>
          <w:lang w:val="en-GB"/>
        </w:rPr>
        <w:t>through the accompanying changes:</w:t>
      </w:r>
    </w:p>
    <w:p w14:paraId="287ACE96" w14:textId="77777777" w:rsidR="00AC6DAB" w:rsidRPr="00E549F8" w:rsidRDefault="00C91EE3">
      <w:pPr>
        <w:ind w:left="-5" w:right="1629"/>
        <w:rPr>
          <w:lang w:val="en-GB"/>
        </w:rPr>
      </w:pPr>
      <w:r w:rsidRPr="00E549F8">
        <w:rPr>
          <w:lang w:val="en-GB"/>
        </w:rPr>
        <w:t xml:space="preserve">Key extension, which makes new keys, known as round keys, for each resulting round of encryption, utilizing </w:t>
      </w:r>
      <w:proofErr w:type="spellStart"/>
      <w:r w:rsidRPr="00E549F8">
        <w:rPr>
          <w:lang w:val="en-GB"/>
        </w:rPr>
        <w:t>Rijndael’s</w:t>
      </w:r>
      <w:proofErr w:type="spellEnd"/>
      <w:r w:rsidRPr="00E549F8">
        <w:rPr>
          <w:lang w:val="en-GB"/>
        </w:rPr>
        <w:t xml:space="preserve"> key timetable. Round key option, during which the underlying round key is included with the blend of information that has been separated. Byte replacement, which substitutes each byte with an alternate byte dependent on the </w:t>
      </w:r>
      <w:proofErr w:type="spellStart"/>
      <w:r w:rsidRPr="00E549F8">
        <w:rPr>
          <w:lang w:val="en-GB"/>
        </w:rPr>
        <w:t>Rijndael</w:t>
      </w:r>
      <w:proofErr w:type="spellEnd"/>
      <w:r w:rsidRPr="00E549F8">
        <w:rPr>
          <w:lang w:val="en-GB"/>
        </w:rPr>
        <w:t xml:space="preserve"> S-box replacement box. Column moving, which moves each line of the partitioned information one space to one side for the subsequent line, two spaces to one side for the third line, and three spaces to one side for the fourth line. Section blending, which utilizes a pre-set-up lattice to increase the isolated information’s segments and make another square of code. Round key option, during which one more round key is added to the combination of sections. Later this underlying round, the cycle is rehashed nine, 11, or multiple times, contingent upon whether the AES calculation is utilizing a critical length of 128 pieces, 192 pieces, or 256 pieces. 128-cycle AES encryption goes through 10 change adjusts; 192-piece AES encryption goes through 12 change adjusts; and 256-bit AES encryption goes through 14 change adjusts. The means recorded above comprise one round, so there are nine, 11, and 13 adjusts left to go for 128-cycle AES encryption, 192-piece AES encryption, and 256-digit AES encryption, separately.</w:t>
      </w:r>
    </w:p>
    <w:p w14:paraId="0A5405D8" w14:textId="1886E817" w:rsidR="00AC6DAB" w:rsidRPr="00E549F8" w:rsidRDefault="00C91EE3">
      <w:pPr>
        <w:ind w:left="-5" w:right="1629"/>
        <w:rPr>
          <w:lang w:val="en-GB"/>
        </w:rPr>
      </w:pPr>
      <w:r w:rsidRPr="00E549F8">
        <w:rPr>
          <w:lang w:val="en-GB"/>
        </w:rPr>
        <w:t xml:space="preserve">AES encryption can likewise be joined with other NIST-gave cryptographic calculations to upgrade and reinforce the encryption insurances for a </w:t>
      </w:r>
      <w:r w:rsidR="00EA6F71" w:rsidRPr="00E549F8">
        <w:rPr>
          <w:lang w:val="en-GB"/>
        </w:rPr>
        <w:t>business</w:t>
      </w:r>
      <w:r w:rsidRPr="00E549F8">
        <w:rPr>
          <w:lang w:val="en-GB"/>
        </w:rPr>
        <w:t xml:space="preserve"> or alternately association’s delicate or characterized data, making an invulnerable cryptography mixed drink that repels autonomous and country state entertainers endeavouring to get </w:t>
      </w:r>
      <w:r w:rsidR="00EA6F71" w:rsidRPr="00E549F8">
        <w:rPr>
          <w:lang w:val="en-GB"/>
        </w:rPr>
        <w:t>too</w:t>
      </w:r>
      <w:r w:rsidRPr="00E549F8">
        <w:rPr>
          <w:lang w:val="en-GB"/>
        </w:rPr>
        <w:t xml:space="preserve"> touchy and arranged data.</w:t>
      </w:r>
      <w:r w:rsidRPr="00E549F8">
        <w:rPr>
          <w:lang w:val="en-GB"/>
        </w:rPr>
        <w:br w:type="page"/>
      </w:r>
    </w:p>
    <w:p w14:paraId="5470EF88" w14:textId="22DF2691" w:rsidR="00AC6DAB" w:rsidRPr="00E549F8" w:rsidRDefault="00C91EE3">
      <w:pPr>
        <w:spacing w:after="0" w:line="259" w:lineRule="auto"/>
        <w:ind w:right="387"/>
        <w:jc w:val="right"/>
        <w:rPr>
          <w:lang w:val="en-GB"/>
        </w:rPr>
      </w:pPr>
      <w:r w:rsidRPr="00E549F8">
        <w:rPr>
          <w:noProof/>
          <w:sz w:val="22"/>
          <w:lang w:val="en-GB" w:eastAsia="en-IN"/>
        </w:rPr>
        <w:lastRenderedPageBreak/>
        <mc:AlternateContent>
          <mc:Choice Requires="wpg">
            <w:drawing>
              <wp:anchor distT="0" distB="0" distL="114300" distR="114300" simplePos="0" relativeHeight="251660288" behindDoc="1" locked="0" layoutInCell="1" allowOverlap="1" wp14:anchorId="2EF51109" wp14:editId="0A9B430A">
                <wp:simplePos x="0" y="0"/>
                <wp:positionH relativeFrom="column">
                  <wp:posOffset>-1044003</wp:posOffset>
                </wp:positionH>
                <wp:positionV relativeFrom="paragraph">
                  <wp:posOffset>-604214</wp:posOffset>
                </wp:positionV>
                <wp:extent cx="7560005" cy="4680053"/>
                <wp:effectExtent l="0" t="0" r="0" b="0"/>
                <wp:wrapNone/>
                <wp:docPr id="7007" name="Group 7007"/>
                <wp:cNvGraphicFramePr/>
                <a:graphic xmlns:a="http://schemas.openxmlformats.org/drawingml/2006/main">
                  <a:graphicData uri="http://schemas.microsoft.com/office/word/2010/wordprocessingGroup">
                    <wpg:wgp>
                      <wpg:cNvGrpSpPr/>
                      <wpg:grpSpPr>
                        <a:xfrm>
                          <a:off x="0" y="0"/>
                          <a:ext cx="7560005" cy="4680053"/>
                          <a:chOff x="0" y="0"/>
                          <a:chExt cx="7560005" cy="4680053"/>
                        </a:xfrm>
                      </wpg:grpSpPr>
                      <wps:wsp>
                        <wps:cNvPr id="9330" name="Shape 9330"/>
                        <wps:cNvSpPr/>
                        <wps:spPr>
                          <a:xfrm>
                            <a:off x="0" y="0"/>
                            <a:ext cx="7560005" cy="4680053"/>
                          </a:xfrm>
                          <a:custGeom>
                            <a:avLst/>
                            <a:gdLst/>
                            <a:ahLst/>
                            <a:cxnLst/>
                            <a:rect l="0" t="0" r="0" b="0"/>
                            <a:pathLst>
                              <a:path w="7560005" h="4680053">
                                <a:moveTo>
                                  <a:pt x="0" y="0"/>
                                </a:moveTo>
                                <a:lnTo>
                                  <a:pt x="7560005" y="0"/>
                                </a:lnTo>
                                <a:lnTo>
                                  <a:pt x="7560005" y="4680053"/>
                                </a:lnTo>
                                <a:lnTo>
                                  <a:pt x="0" y="4680053"/>
                                </a:lnTo>
                                <a:lnTo>
                                  <a:pt x="0" y="0"/>
                                </a:lnTo>
                              </a:path>
                            </a:pathLst>
                          </a:custGeom>
                          <a:ln w="0" cap="flat">
                            <a:miter lim="127000"/>
                          </a:ln>
                        </wps:spPr>
                        <wps:style>
                          <a:lnRef idx="0">
                            <a:srgbClr val="000000">
                              <a:alpha val="0"/>
                            </a:srgbClr>
                          </a:lnRef>
                          <a:fillRef idx="1">
                            <a:srgbClr val="C7EAFD"/>
                          </a:fillRef>
                          <a:effectRef idx="0">
                            <a:scrgbClr r="0" g="0" b="0"/>
                          </a:effectRef>
                          <a:fontRef idx="none"/>
                        </wps:style>
                        <wps:bodyPr/>
                      </wps:wsp>
                      <wps:wsp>
                        <wps:cNvPr id="370" name="Shape 370"/>
                        <wps:cNvSpPr/>
                        <wps:spPr>
                          <a:xfrm>
                            <a:off x="0" y="0"/>
                            <a:ext cx="7560005" cy="3240034"/>
                          </a:xfrm>
                          <a:custGeom>
                            <a:avLst/>
                            <a:gdLst/>
                            <a:ahLst/>
                            <a:cxnLst/>
                            <a:rect l="0" t="0" r="0" b="0"/>
                            <a:pathLst>
                              <a:path w="7560005" h="3240034">
                                <a:moveTo>
                                  <a:pt x="0" y="0"/>
                                </a:moveTo>
                                <a:lnTo>
                                  <a:pt x="7560005" y="0"/>
                                </a:lnTo>
                                <a:lnTo>
                                  <a:pt x="7560005" y="3240034"/>
                                </a:lnTo>
                                <a:lnTo>
                                  <a:pt x="2159945" y="3240034"/>
                                </a:lnTo>
                                <a:cubicBezTo>
                                  <a:pt x="1004260" y="3240034"/>
                                  <a:pt x="60580" y="2332469"/>
                                  <a:pt x="2728" y="1191162"/>
                                </a:cubicBezTo>
                                <a:lnTo>
                                  <a:pt x="0" y="1083256"/>
                                </a:lnTo>
                                <a:lnTo>
                                  <a:pt x="0"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007" style="width:595.276pt;height:368.508pt;position:absolute;z-index:-2147483648;mso-position-horizontal-relative:text;mso-position-horizontal:absolute;margin-left:-82.205pt;mso-position-vertical-relative:text;margin-top:-47.576pt;" coordsize="75600,46800">
                <v:shape id="Shape 9331" style="position:absolute;width:75600;height:46800;left:0;top:0;" coordsize="7560005,4680053" path="m0,0l7560005,0l7560005,4680053l0,4680053l0,0">
                  <v:stroke weight="0pt" endcap="flat" joinstyle="miter" miterlimit="10" on="false" color="#000000" opacity="0"/>
                  <v:fill on="true" color="#c7eafd"/>
                </v:shape>
                <v:shape id="Shape 370" style="position:absolute;width:75600;height:32400;left:0;top:0;" coordsize="7560005,3240034" path="m0,0l7560005,0l7560005,3240034l2159945,3240034c1004260,3240034,60580,2332469,2728,1191162l0,1083256l0,0x">
                  <v:stroke weight="0pt" endcap="flat" joinstyle="miter" miterlimit="10" on="false" color="#000000" opacity="0"/>
                  <v:fill on="true" color="#00adef"/>
                </v:shape>
              </v:group>
            </w:pict>
          </mc:Fallback>
        </mc:AlternateContent>
      </w:r>
      <w:r w:rsidRPr="00E549F8">
        <w:rPr>
          <w:color w:val="3FC8F4"/>
          <w:sz w:val="697"/>
          <w:lang w:val="en-GB"/>
        </w:rPr>
        <w:t>3</w:t>
      </w:r>
      <w:r w:rsidRPr="00E549F8">
        <w:rPr>
          <w:b/>
          <w:color w:val="FFFFFF"/>
          <w:lang w:val="en-GB"/>
        </w:rPr>
        <w:t>SECTION</w:t>
      </w:r>
    </w:p>
    <w:p w14:paraId="0BA219DD" w14:textId="1332411B" w:rsidR="00AC6DAB" w:rsidRPr="00E549F8" w:rsidRDefault="00C91EE3" w:rsidP="00E549F8">
      <w:pPr>
        <w:pStyle w:val="Heading1"/>
        <w:spacing w:after="1891"/>
        <w:ind w:left="3809"/>
        <w:jc w:val="both"/>
        <w:rPr>
          <w:lang w:val="en-GB"/>
        </w:rPr>
      </w:pPr>
      <w:bookmarkStart w:id="5" w:name="_Toc92378233"/>
      <w:r w:rsidRPr="00E549F8">
        <w:rPr>
          <w:lang w:val="en-GB"/>
        </w:rPr>
        <w:t>How to use this system</w:t>
      </w:r>
      <w:bookmarkEnd w:id="5"/>
    </w:p>
    <w:p w14:paraId="64C6E483" w14:textId="77777777" w:rsidR="00AC6DAB" w:rsidRPr="00E549F8" w:rsidRDefault="00C91EE3">
      <w:pPr>
        <w:pStyle w:val="Heading2"/>
        <w:tabs>
          <w:tab w:val="center" w:pos="1510"/>
        </w:tabs>
        <w:ind w:left="-15" w:firstLine="0"/>
        <w:rPr>
          <w:lang w:val="en-GB"/>
        </w:rPr>
      </w:pPr>
      <w:bookmarkStart w:id="6" w:name="_Toc92378234"/>
      <w:r w:rsidRPr="00E549F8">
        <w:rPr>
          <w:lang w:val="en-GB"/>
        </w:rPr>
        <w:t>3.1</w:t>
      </w:r>
      <w:r w:rsidRPr="00E549F8">
        <w:rPr>
          <w:lang w:val="en-GB"/>
        </w:rPr>
        <w:tab/>
        <w:t>Technical user</w:t>
      </w:r>
      <w:bookmarkEnd w:id="6"/>
    </w:p>
    <w:p w14:paraId="3D395C64" w14:textId="77777777" w:rsidR="00AC6DAB" w:rsidRPr="00E549F8" w:rsidRDefault="00C91EE3">
      <w:pPr>
        <w:spacing w:after="376"/>
        <w:ind w:left="-5" w:right="1629"/>
        <w:rPr>
          <w:lang w:val="en-GB"/>
        </w:rPr>
      </w:pPr>
      <w:r w:rsidRPr="00E549F8">
        <w:rPr>
          <w:lang w:val="en-GB"/>
        </w:rPr>
        <w:t>The technical user must care of the following parameter:</w:t>
      </w:r>
    </w:p>
    <w:p w14:paraId="5C9A4A42" w14:textId="77777777" w:rsidR="00AC6DAB" w:rsidRPr="00E549F8" w:rsidRDefault="00C91EE3">
      <w:pPr>
        <w:pStyle w:val="Heading3"/>
        <w:tabs>
          <w:tab w:val="center" w:pos="1750"/>
        </w:tabs>
        <w:ind w:left="-15" w:firstLine="0"/>
        <w:rPr>
          <w:lang w:val="en-GB"/>
        </w:rPr>
      </w:pPr>
      <w:bookmarkStart w:id="7" w:name="_Toc92378235"/>
      <w:r w:rsidRPr="00E549F8">
        <w:rPr>
          <w:lang w:val="en-GB"/>
        </w:rPr>
        <w:t>3.1.1</w:t>
      </w:r>
      <w:r w:rsidRPr="00E549F8">
        <w:rPr>
          <w:lang w:val="en-GB"/>
        </w:rPr>
        <w:tab/>
        <w:t>Technical Feasibility</w:t>
      </w:r>
      <w:bookmarkEnd w:id="7"/>
    </w:p>
    <w:p w14:paraId="261FAF54" w14:textId="77777777" w:rsidR="00AC6DAB" w:rsidRPr="00E549F8" w:rsidRDefault="00C91EE3">
      <w:pPr>
        <w:spacing w:after="361"/>
        <w:ind w:left="-5" w:right="1629"/>
        <w:rPr>
          <w:lang w:val="en-GB"/>
        </w:rPr>
      </w:pPr>
      <w:r w:rsidRPr="00E549F8">
        <w:rPr>
          <w:lang w:val="en-GB"/>
        </w:rPr>
        <w:t xml:space="preserve">A specialized attainability study evaluates the subtleties of how you expect to convey an item or administration to clients. Figure materials, work, transportation, where your business will be found, and the innovation that will be important to unite this. It’s the strategic or strategic arrangement of how your business will create, store, convey, and track its items or administrations. A specialized attainability study is a phenomenal device for both investigating and long haul arranging. It can fill in as a flowchart of how </w:t>
      </w:r>
      <w:r w:rsidRPr="00E549F8">
        <w:rPr>
          <w:lang w:val="en-GB"/>
        </w:rPr>
        <w:lastRenderedPageBreak/>
        <w:t>your items and administrations develop and travel through your business to genuinely arrive at your market. In Technical Feasibility current assets both equipment programming alongside required innovation are investigated/surveyed to foster task. This specialized attainability concentrate on gives report whether there exists right required assets and advances which will be utilized for project improvement. Alongside this, attainability concentrate likewise dissects specialized abilities and capacities of specialized group, existing innovation can be utilized or not, support and up-degree is simple or not for picked innovation and so forth</w:t>
      </w:r>
    </w:p>
    <w:p w14:paraId="2895EBD4" w14:textId="77777777" w:rsidR="00AC6DAB" w:rsidRPr="00E549F8" w:rsidRDefault="00C91EE3">
      <w:pPr>
        <w:pStyle w:val="Heading3"/>
        <w:tabs>
          <w:tab w:val="center" w:pos="1877"/>
        </w:tabs>
        <w:ind w:left="-15" w:firstLine="0"/>
        <w:rPr>
          <w:lang w:val="en-GB"/>
        </w:rPr>
      </w:pPr>
      <w:bookmarkStart w:id="8" w:name="_Toc92378236"/>
      <w:r w:rsidRPr="00E549F8">
        <w:rPr>
          <w:lang w:val="en-GB"/>
        </w:rPr>
        <w:t>3.1.2</w:t>
      </w:r>
      <w:r w:rsidRPr="00E549F8">
        <w:rPr>
          <w:lang w:val="en-GB"/>
        </w:rPr>
        <w:tab/>
        <w:t>Operational Feasibility</w:t>
      </w:r>
      <w:bookmarkEnd w:id="8"/>
    </w:p>
    <w:p w14:paraId="1A84F457" w14:textId="77777777" w:rsidR="00AC6DAB" w:rsidRPr="00E549F8" w:rsidRDefault="00C91EE3">
      <w:pPr>
        <w:spacing w:after="352" w:line="340" w:lineRule="auto"/>
        <w:ind w:left="0" w:right="1116" w:firstLine="0"/>
        <w:jc w:val="left"/>
        <w:rPr>
          <w:lang w:val="en-GB"/>
        </w:rPr>
      </w:pPr>
      <w:r w:rsidRPr="00E549F8">
        <w:rPr>
          <w:lang w:val="en-GB"/>
        </w:rPr>
        <w:t>In Operational Feasibility level of offering support to necessities is broke down alongside how much simple item will be to work and upkeep later organization. Alongside these other functional extensions are deciding ease of use of item, determining proposed arrangement by programming improvement group is adequate or not and so forth</w:t>
      </w:r>
    </w:p>
    <w:p w14:paraId="799E7CA7" w14:textId="77777777" w:rsidR="00AC6DAB" w:rsidRPr="00E549F8" w:rsidRDefault="00C91EE3">
      <w:pPr>
        <w:pStyle w:val="Heading3"/>
        <w:tabs>
          <w:tab w:val="center" w:pos="1304"/>
        </w:tabs>
        <w:ind w:left="-15" w:firstLine="0"/>
        <w:rPr>
          <w:lang w:val="en-GB"/>
        </w:rPr>
      </w:pPr>
      <w:bookmarkStart w:id="9" w:name="_Toc92378237"/>
      <w:r w:rsidRPr="00E549F8">
        <w:rPr>
          <w:lang w:val="en-GB"/>
        </w:rPr>
        <w:t>3.1.3</w:t>
      </w:r>
      <w:r w:rsidRPr="00E549F8">
        <w:rPr>
          <w:lang w:val="en-GB"/>
        </w:rPr>
        <w:tab/>
        <w:t>Unit testing</w:t>
      </w:r>
      <w:bookmarkEnd w:id="9"/>
    </w:p>
    <w:p w14:paraId="502104B5" w14:textId="77777777" w:rsidR="00AC6DAB" w:rsidRPr="00E549F8" w:rsidRDefault="00C91EE3">
      <w:pPr>
        <w:spacing w:after="361"/>
        <w:ind w:left="-5" w:right="1629"/>
        <w:rPr>
          <w:lang w:val="en-GB"/>
        </w:rPr>
      </w:pPr>
      <w:r w:rsidRPr="00E549F8">
        <w:rPr>
          <w:lang w:val="en-GB"/>
        </w:rPr>
        <w:t>Unit testing can save you a cerebral pain not too far off by getting issues before you notice them creating some issues. Assuming that a structure as of now has underlying unit testing, this can save you some time. Set aside some effort to explore that it is so natural to fabricate custom unit tests assuming you think you will exploit unit testing.</w:t>
      </w:r>
    </w:p>
    <w:p w14:paraId="1DBE7F47" w14:textId="77777777" w:rsidR="00AC6DAB" w:rsidRPr="00E549F8" w:rsidRDefault="00C91EE3">
      <w:pPr>
        <w:tabs>
          <w:tab w:val="center" w:pos="2629"/>
        </w:tabs>
        <w:spacing w:after="213" w:line="259" w:lineRule="auto"/>
        <w:ind w:left="-15" w:firstLine="0"/>
        <w:jc w:val="left"/>
        <w:rPr>
          <w:lang w:val="en-GB"/>
        </w:rPr>
      </w:pPr>
      <w:r w:rsidRPr="00E549F8">
        <w:rPr>
          <w:b/>
          <w:sz w:val="22"/>
          <w:lang w:val="en-GB"/>
        </w:rPr>
        <w:t>3.1.4</w:t>
      </w:r>
      <w:r w:rsidRPr="00E549F8">
        <w:rPr>
          <w:b/>
          <w:sz w:val="22"/>
          <w:lang w:val="en-GB"/>
        </w:rPr>
        <w:tab/>
        <w:t>Are there any realized security issues?</w:t>
      </w:r>
    </w:p>
    <w:p w14:paraId="3025935F" w14:textId="77777777" w:rsidR="00AC6DAB" w:rsidRPr="00E549F8" w:rsidRDefault="00C91EE3">
      <w:pPr>
        <w:ind w:left="-5" w:right="1629"/>
        <w:rPr>
          <w:lang w:val="en-GB"/>
        </w:rPr>
      </w:pPr>
      <w:r w:rsidRPr="00E549F8">
        <w:rPr>
          <w:lang w:val="en-GB"/>
        </w:rPr>
        <w:t>This might seem like an easy decision; however, you wouldn’t believe how effectively this can sneak past. Possibly you’re investigating choices utilizing more established data or articles, and an answer that would have been favoured two years prior has been discovered to have issues.</w:t>
      </w:r>
    </w:p>
    <w:p w14:paraId="2C936F6A" w14:textId="77777777" w:rsidR="00AC6DAB" w:rsidRPr="00E549F8" w:rsidRDefault="00C91EE3">
      <w:pPr>
        <w:spacing w:after="376"/>
        <w:ind w:left="-5" w:right="1629"/>
        <w:rPr>
          <w:lang w:val="en-GB"/>
        </w:rPr>
      </w:pPr>
      <w:r w:rsidRPr="00E549F8">
        <w:rPr>
          <w:lang w:val="en-GB"/>
        </w:rPr>
        <w:t>Set aside the effort to investigate this ahead of time so you don’t get bushwhacked later</w:t>
      </w:r>
    </w:p>
    <w:p w14:paraId="2F260F6C" w14:textId="77777777" w:rsidR="00AC6DAB" w:rsidRPr="00E549F8" w:rsidRDefault="00C91EE3">
      <w:pPr>
        <w:pStyle w:val="Heading3"/>
        <w:tabs>
          <w:tab w:val="center" w:pos="2981"/>
        </w:tabs>
        <w:ind w:left="-15" w:firstLine="0"/>
        <w:rPr>
          <w:lang w:val="en-GB"/>
        </w:rPr>
      </w:pPr>
      <w:bookmarkStart w:id="10" w:name="_Toc92378238"/>
      <w:r w:rsidRPr="00E549F8">
        <w:rPr>
          <w:lang w:val="en-GB"/>
        </w:rPr>
        <w:t>3.1.5</w:t>
      </w:r>
      <w:r w:rsidRPr="00E549F8">
        <w:rPr>
          <w:lang w:val="en-GB"/>
        </w:rPr>
        <w:tab/>
        <w:t>Functional vs Non-Functional Requirements</w:t>
      </w:r>
      <w:bookmarkEnd w:id="10"/>
    </w:p>
    <w:p w14:paraId="622A7ADF" w14:textId="77777777" w:rsidR="00AC6DAB" w:rsidRPr="00E549F8" w:rsidRDefault="00C91EE3">
      <w:pPr>
        <w:ind w:left="-5" w:right="1629"/>
        <w:rPr>
          <w:lang w:val="en-GB"/>
        </w:rPr>
      </w:pPr>
      <w:r w:rsidRPr="00E549F8">
        <w:rPr>
          <w:lang w:val="en-GB"/>
        </w:rPr>
        <w:t>Prerequisite’s investigation is extremely basic interaction that empowers the accomplishment of a framework or programming task to be surveyed. Necessities are for the most part parted into two sorts: Functional and Non-useful prerequisites.</w:t>
      </w:r>
    </w:p>
    <w:p w14:paraId="12B8B8A6" w14:textId="77777777" w:rsidR="00AC6DAB" w:rsidRPr="00E549F8" w:rsidRDefault="00C91EE3">
      <w:pPr>
        <w:ind w:left="-5" w:right="1629"/>
        <w:rPr>
          <w:lang w:val="en-GB"/>
        </w:rPr>
      </w:pPr>
      <w:r w:rsidRPr="00E549F8">
        <w:rPr>
          <w:lang w:val="en-GB"/>
        </w:rPr>
        <w:t>Functional Requirements: These are the prerequisites that the end client explicitly requests as essential offices that the framework should offer. This large number of functionalities should be fundamentally joined into the framework as a piece of the agreement. These are addressed or expressed as contribution to be given to the framework, the activity performed and the result anticipated. They are fundamentally the prerequisites expressed by the client which one can see straightforwardly in the end result, in contrast to the non-useful necessities.</w:t>
      </w:r>
    </w:p>
    <w:p w14:paraId="5390608A" w14:textId="77777777" w:rsidR="00AC6DAB" w:rsidRPr="00E549F8" w:rsidRDefault="00C91EE3">
      <w:pPr>
        <w:spacing w:after="448"/>
        <w:ind w:left="-5" w:right="1629"/>
        <w:rPr>
          <w:lang w:val="en-GB"/>
        </w:rPr>
      </w:pPr>
      <w:r w:rsidRPr="00E549F8">
        <w:rPr>
          <w:lang w:val="en-GB"/>
        </w:rPr>
        <w:t>Non- Functional Requirements: These are essentially the quality requirements that the framework should fulfil as indicated by the undertaking contract. The need or degree to which these variables are executed shifts from one task to other.</w:t>
      </w:r>
    </w:p>
    <w:p w14:paraId="64D47CBA" w14:textId="4AB07F8C" w:rsidR="00AC6DAB" w:rsidRPr="00E549F8" w:rsidRDefault="00C91EE3">
      <w:pPr>
        <w:pStyle w:val="Heading2"/>
        <w:tabs>
          <w:tab w:val="center" w:pos="1808"/>
        </w:tabs>
        <w:spacing w:after="219"/>
        <w:ind w:left="-15" w:firstLine="0"/>
        <w:rPr>
          <w:lang w:val="en-GB"/>
        </w:rPr>
      </w:pPr>
      <w:bookmarkStart w:id="11" w:name="_Toc92378239"/>
      <w:r w:rsidRPr="00E549F8">
        <w:rPr>
          <w:lang w:val="en-GB"/>
        </w:rPr>
        <w:lastRenderedPageBreak/>
        <w:t>3.2</w:t>
      </w:r>
      <w:r w:rsidRPr="00E549F8">
        <w:rPr>
          <w:lang w:val="en-GB"/>
        </w:rPr>
        <w:tab/>
      </w:r>
      <w:r w:rsidR="00EA6F71" w:rsidRPr="00E549F8">
        <w:rPr>
          <w:lang w:val="en-GB"/>
        </w:rPr>
        <w:t>Non-Technical</w:t>
      </w:r>
      <w:r w:rsidRPr="00E549F8">
        <w:rPr>
          <w:lang w:val="en-GB"/>
        </w:rPr>
        <w:t xml:space="preserve"> User</w:t>
      </w:r>
      <w:bookmarkEnd w:id="11"/>
    </w:p>
    <w:p w14:paraId="46C1C94E" w14:textId="77777777" w:rsidR="00AC6DAB" w:rsidRPr="00E549F8" w:rsidRDefault="00C91EE3">
      <w:pPr>
        <w:tabs>
          <w:tab w:val="center" w:pos="2254"/>
        </w:tabs>
        <w:spacing w:after="213" w:line="259" w:lineRule="auto"/>
        <w:ind w:left="-15" w:firstLine="0"/>
        <w:jc w:val="left"/>
        <w:rPr>
          <w:lang w:val="en-GB"/>
        </w:rPr>
      </w:pPr>
      <w:r w:rsidRPr="00E549F8">
        <w:rPr>
          <w:b/>
          <w:sz w:val="22"/>
          <w:lang w:val="en-GB"/>
        </w:rPr>
        <w:t>3.2.1</w:t>
      </w:r>
      <w:r w:rsidRPr="00E549F8">
        <w:rPr>
          <w:b/>
          <w:sz w:val="22"/>
          <w:lang w:val="en-GB"/>
        </w:rPr>
        <w:tab/>
        <w:t>Installation of Encryption tool</w:t>
      </w:r>
    </w:p>
    <w:p w14:paraId="13549818" w14:textId="5AED6F03" w:rsidR="00AC6DAB" w:rsidRPr="00E549F8" w:rsidRDefault="00C91EE3">
      <w:pPr>
        <w:spacing w:after="376"/>
        <w:ind w:left="-5" w:right="1629"/>
        <w:rPr>
          <w:lang w:val="en-GB"/>
        </w:rPr>
      </w:pPr>
      <w:r w:rsidRPr="00E549F8">
        <w:rPr>
          <w:lang w:val="en-GB"/>
        </w:rPr>
        <w:t xml:space="preserve">First of </w:t>
      </w:r>
      <w:r w:rsidR="00EA6F71" w:rsidRPr="00E549F8">
        <w:rPr>
          <w:lang w:val="en-GB"/>
        </w:rPr>
        <w:t>all,</w:t>
      </w:r>
      <w:r w:rsidRPr="00E549F8">
        <w:rPr>
          <w:lang w:val="en-GB"/>
        </w:rPr>
        <w:t xml:space="preserve"> a user </w:t>
      </w:r>
      <w:r w:rsidR="00EA6F71" w:rsidRPr="00E549F8">
        <w:rPr>
          <w:lang w:val="en-GB"/>
        </w:rPr>
        <w:t>needs</w:t>
      </w:r>
      <w:r w:rsidRPr="00E549F8">
        <w:rPr>
          <w:lang w:val="en-GB"/>
        </w:rPr>
        <w:t xml:space="preserve"> to install </w:t>
      </w:r>
      <w:r w:rsidR="00EA6F71" w:rsidRPr="00E549F8">
        <w:rPr>
          <w:lang w:val="en-GB"/>
        </w:rPr>
        <w:t>an</w:t>
      </w:r>
      <w:r w:rsidRPr="00E549F8">
        <w:rPr>
          <w:lang w:val="en-GB"/>
        </w:rPr>
        <w:t xml:space="preserve"> encryption tool.</w:t>
      </w:r>
    </w:p>
    <w:p w14:paraId="2F5B93A2" w14:textId="77777777" w:rsidR="00AC6DAB" w:rsidRPr="00E549F8" w:rsidRDefault="00C91EE3">
      <w:pPr>
        <w:pStyle w:val="Heading3"/>
        <w:tabs>
          <w:tab w:val="center" w:pos="2188"/>
        </w:tabs>
        <w:ind w:left="-15" w:firstLine="0"/>
        <w:rPr>
          <w:lang w:val="en-GB"/>
        </w:rPr>
      </w:pPr>
      <w:bookmarkStart w:id="12" w:name="_Toc92378240"/>
      <w:r w:rsidRPr="00E549F8">
        <w:rPr>
          <w:lang w:val="en-GB"/>
        </w:rPr>
        <w:t>3.2.2</w:t>
      </w:r>
      <w:r w:rsidRPr="00E549F8">
        <w:rPr>
          <w:lang w:val="en-GB"/>
        </w:rPr>
        <w:tab/>
        <w:t>Encryption of data using tool</w:t>
      </w:r>
      <w:bookmarkEnd w:id="12"/>
    </w:p>
    <w:p w14:paraId="673B6931" w14:textId="77777777" w:rsidR="00AC6DAB" w:rsidRPr="00E549F8" w:rsidRDefault="00C91EE3">
      <w:pPr>
        <w:ind w:left="-5" w:right="1629"/>
        <w:rPr>
          <w:lang w:val="en-GB"/>
        </w:rPr>
      </w:pPr>
      <w:r w:rsidRPr="00E549F8">
        <w:rPr>
          <w:lang w:val="en-GB"/>
        </w:rPr>
        <w:t xml:space="preserve">User need to encrypt all their data using encryption tool before uploading to the server. </w:t>
      </w:r>
      <w:proofErr w:type="gramStart"/>
      <w:r w:rsidRPr="00E549F8">
        <w:rPr>
          <w:lang w:val="en-GB"/>
        </w:rPr>
        <w:t>when</w:t>
      </w:r>
      <w:proofErr w:type="gramEnd"/>
      <w:r w:rsidRPr="00E549F8">
        <w:rPr>
          <w:lang w:val="en-GB"/>
        </w:rPr>
        <w:t xml:space="preserve"> encryption completed a user need to store their encryption Key before uploading data to the server. </w:t>
      </w:r>
      <w:proofErr w:type="gramStart"/>
      <w:r w:rsidRPr="00E549F8">
        <w:rPr>
          <w:lang w:val="en-GB"/>
        </w:rPr>
        <w:t>because</w:t>
      </w:r>
      <w:proofErr w:type="gramEnd"/>
      <w:r w:rsidRPr="00E549F8">
        <w:rPr>
          <w:lang w:val="en-GB"/>
        </w:rPr>
        <w:t xml:space="preserve"> without the encryption key the data will not be decrypt and without key the data is of no use.</w:t>
      </w:r>
    </w:p>
    <w:p w14:paraId="6D3F779B" w14:textId="77777777" w:rsidR="00AC6DAB" w:rsidRPr="00E549F8" w:rsidRDefault="00C91EE3">
      <w:pPr>
        <w:spacing w:after="384" w:line="259" w:lineRule="auto"/>
        <w:ind w:left="0" w:firstLine="0"/>
        <w:jc w:val="left"/>
        <w:rPr>
          <w:lang w:val="en-GB"/>
        </w:rPr>
      </w:pPr>
      <w:r w:rsidRPr="00E549F8">
        <w:rPr>
          <w:noProof/>
          <w:lang w:val="en-GB" w:eastAsia="en-IN"/>
        </w:rPr>
        <w:drawing>
          <wp:inline distT="0" distB="0" distL="0" distR="0" wp14:anchorId="01679607" wp14:editId="7DF33147">
            <wp:extent cx="5471922" cy="3657068"/>
            <wp:effectExtent l="0" t="0" r="0" b="0"/>
            <wp:docPr id="442" name="Picture 442"/>
            <wp:cNvGraphicFramePr/>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11"/>
                    <a:stretch>
                      <a:fillRect/>
                    </a:stretch>
                  </pic:blipFill>
                  <pic:spPr>
                    <a:xfrm>
                      <a:off x="0" y="0"/>
                      <a:ext cx="5471922" cy="3657068"/>
                    </a:xfrm>
                    <a:prstGeom prst="rect">
                      <a:avLst/>
                    </a:prstGeom>
                  </pic:spPr>
                </pic:pic>
              </a:graphicData>
            </a:graphic>
          </wp:inline>
        </w:drawing>
      </w:r>
    </w:p>
    <w:p w14:paraId="36DC6A59" w14:textId="77777777" w:rsidR="00AC6DAB" w:rsidRPr="00E549F8" w:rsidRDefault="00C91EE3">
      <w:pPr>
        <w:spacing w:after="418" w:line="265" w:lineRule="auto"/>
        <w:ind w:right="1644"/>
        <w:jc w:val="center"/>
        <w:rPr>
          <w:lang w:val="en-GB"/>
        </w:rPr>
      </w:pPr>
      <w:r w:rsidRPr="00E549F8">
        <w:rPr>
          <w:sz w:val="22"/>
          <w:lang w:val="en-GB"/>
        </w:rPr>
        <w:t>Figure 1: Work flow</w:t>
      </w:r>
    </w:p>
    <w:p w14:paraId="40E8A7AE" w14:textId="77777777" w:rsidR="00AC6DAB" w:rsidRPr="00E549F8" w:rsidRDefault="00C91EE3">
      <w:pPr>
        <w:pStyle w:val="Heading3"/>
        <w:tabs>
          <w:tab w:val="center" w:pos="1615"/>
        </w:tabs>
        <w:ind w:left="-15" w:firstLine="0"/>
        <w:rPr>
          <w:lang w:val="en-GB"/>
        </w:rPr>
      </w:pPr>
      <w:bookmarkStart w:id="13" w:name="_Toc92378241"/>
      <w:r w:rsidRPr="00E549F8">
        <w:rPr>
          <w:lang w:val="en-GB"/>
        </w:rPr>
        <w:t>3.2.3</w:t>
      </w:r>
      <w:r w:rsidRPr="00E549F8">
        <w:rPr>
          <w:lang w:val="en-GB"/>
        </w:rPr>
        <w:tab/>
        <w:t>Uploading of data</w:t>
      </w:r>
      <w:bookmarkEnd w:id="13"/>
    </w:p>
    <w:p w14:paraId="3875A5C3" w14:textId="2642D237" w:rsidR="00AC6DAB" w:rsidRPr="00E549F8" w:rsidRDefault="00C91EE3">
      <w:pPr>
        <w:spacing w:after="361"/>
        <w:ind w:left="-5" w:right="1629"/>
        <w:rPr>
          <w:lang w:val="en-GB"/>
        </w:rPr>
      </w:pPr>
      <w:r w:rsidRPr="00E549F8">
        <w:rPr>
          <w:lang w:val="en-GB"/>
        </w:rPr>
        <w:t xml:space="preserve">After that the user can upload the data to the server and now user </w:t>
      </w:r>
      <w:r w:rsidR="00EA6F71" w:rsidRPr="00E549F8">
        <w:rPr>
          <w:lang w:val="en-GB"/>
        </w:rPr>
        <w:t>is</w:t>
      </w:r>
      <w:r w:rsidRPr="00E549F8">
        <w:rPr>
          <w:lang w:val="en-GB"/>
        </w:rPr>
        <w:t xml:space="preserve"> happy to upload the secure data to server with no worries.</w:t>
      </w:r>
    </w:p>
    <w:p w14:paraId="146504BB" w14:textId="77777777" w:rsidR="00AC6DAB" w:rsidRPr="00E549F8" w:rsidRDefault="00C91EE3">
      <w:pPr>
        <w:pStyle w:val="Heading3"/>
        <w:tabs>
          <w:tab w:val="center" w:pos="1660"/>
        </w:tabs>
        <w:ind w:left="-15" w:firstLine="0"/>
        <w:rPr>
          <w:lang w:val="en-GB"/>
        </w:rPr>
      </w:pPr>
      <w:bookmarkStart w:id="14" w:name="_Toc92378242"/>
      <w:r w:rsidRPr="00E549F8">
        <w:rPr>
          <w:lang w:val="en-GB"/>
        </w:rPr>
        <w:t>3.2.4</w:t>
      </w:r>
      <w:r w:rsidRPr="00E549F8">
        <w:rPr>
          <w:lang w:val="en-GB"/>
        </w:rPr>
        <w:tab/>
        <w:t>Decryption of data</w:t>
      </w:r>
      <w:bookmarkEnd w:id="14"/>
    </w:p>
    <w:p w14:paraId="02733A14" w14:textId="77777777" w:rsidR="00AC6DAB" w:rsidRPr="00E549F8" w:rsidRDefault="00C91EE3">
      <w:pPr>
        <w:ind w:left="-5" w:right="1629"/>
        <w:rPr>
          <w:lang w:val="en-GB"/>
        </w:rPr>
      </w:pPr>
      <w:r w:rsidRPr="00E549F8">
        <w:rPr>
          <w:lang w:val="en-GB"/>
        </w:rPr>
        <w:t>The user can decrypt the data again for their use using the encryption key provided while the encryption process.</w:t>
      </w:r>
    </w:p>
    <w:p w14:paraId="792EBDE6" w14:textId="77777777" w:rsidR="00E549F8" w:rsidRPr="00E549F8" w:rsidRDefault="00E549F8">
      <w:pPr>
        <w:pStyle w:val="Heading2"/>
        <w:tabs>
          <w:tab w:val="center" w:pos="1994"/>
        </w:tabs>
        <w:ind w:left="-15" w:firstLine="0"/>
        <w:rPr>
          <w:lang w:val="en-GB"/>
        </w:rPr>
      </w:pPr>
      <w:bookmarkStart w:id="15" w:name="_Toc92378243"/>
    </w:p>
    <w:p w14:paraId="1987B0F7" w14:textId="77777777" w:rsidR="00AC6DAB" w:rsidRPr="00E549F8" w:rsidRDefault="00C91EE3">
      <w:pPr>
        <w:pStyle w:val="Heading2"/>
        <w:tabs>
          <w:tab w:val="center" w:pos="1994"/>
        </w:tabs>
        <w:ind w:left="-15" w:firstLine="0"/>
        <w:rPr>
          <w:lang w:val="en-GB"/>
        </w:rPr>
      </w:pPr>
      <w:r w:rsidRPr="00E549F8">
        <w:rPr>
          <w:lang w:val="en-GB"/>
        </w:rPr>
        <w:t>4.1</w:t>
      </w:r>
      <w:r w:rsidRPr="00E549F8">
        <w:rPr>
          <w:lang w:val="en-GB"/>
        </w:rPr>
        <w:tab/>
        <w:t>Prevention’s measures</w:t>
      </w:r>
      <w:bookmarkEnd w:id="15"/>
    </w:p>
    <w:p w14:paraId="059CA0D8" w14:textId="77777777" w:rsidR="00AC6DAB" w:rsidRPr="00E549F8" w:rsidRDefault="00C91EE3">
      <w:pPr>
        <w:ind w:left="-5" w:right="1629"/>
        <w:rPr>
          <w:lang w:val="en-GB"/>
        </w:rPr>
      </w:pPr>
      <w:r w:rsidRPr="00E549F8">
        <w:rPr>
          <w:noProof/>
          <w:sz w:val="22"/>
          <w:lang w:val="en-GB" w:eastAsia="en-IN"/>
        </w:rPr>
        <mc:AlternateContent>
          <mc:Choice Requires="wpg">
            <w:drawing>
              <wp:anchor distT="0" distB="0" distL="114300" distR="114300" simplePos="0" relativeHeight="251661312" behindDoc="0" locked="0" layoutInCell="1" allowOverlap="1" wp14:anchorId="75B66D79" wp14:editId="7292A9EC">
                <wp:simplePos x="0" y="0"/>
                <wp:positionH relativeFrom="page">
                  <wp:posOffset>0</wp:posOffset>
                </wp:positionH>
                <wp:positionV relativeFrom="page">
                  <wp:posOffset>-17457</wp:posOffset>
                </wp:positionV>
                <wp:extent cx="7560005" cy="4697510"/>
                <wp:effectExtent l="0" t="0" r="0" b="0"/>
                <wp:wrapTopAndBottom/>
                <wp:docPr id="6105" name="Group 6105"/>
                <wp:cNvGraphicFramePr/>
                <a:graphic xmlns:a="http://schemas.openxmlformats.org/drawingml/2006/main">
                  <a:graphicData uri="http://schemas.microsoft.com/office/word/2010/wordprocessingGroup">
                    <wpg:wgp>
                      <wpg:cNvGrpSpPr/>
                      <wpg:grpSpPr>
                        <a:xfrm>
                          <a:off x="0" y="0"/>
                          <a:ext cx="7560005" cy="4697510"/>
                          <a:chOff x="0" y="0"/>
                          <a:chExt cx="7560005" cy="4697510"/>
                        </a:xfrm>
                      </wpg:grpSpPr>
                      <wps:wsp>
                        <wps:cNvPr id="9332" name="Shape 9332"/>
                        <wps:cNvSpPr/>
                        <wps:spPr>
                          <a:xfrm>
                            <a:off x="0" y="17458"/>
                            <a:ext cx="7560005" cy="4680053"/>
                          </a:xfrm>
                          <a:custGeom>
                            <a:avLst/>
                            <a:gdLst/>
                            <a:ahLst/>
                            <a:cxnLst/>
                            <a:rect l="0" t="0" r="0" b="0"/>
                            <a:pathLst>
                              <a:path w="7560005" h="4680053">
                                <a:moveTo>
                                  <a:pt x="0" y="0"/>
                                </a:moveTo>
                                <a:lnTo>
                                  <a:pt x="7560005" y="0"/>
                                </a:lnTo>
                                <a:lnTo>
                                  <a:pt x="7560005" y="4680053"/>
                                </a:lnTo>
                                <a:lnTo>
                                  <a:pt x="0" y="4680053"/>
                                </a:lnTo>
                                <a:lnTo>
                                  <a:pt x="0" y="0"/>
                                </a:lnTo>
                              </a:path>
                            </a:pathLst>
                          </a:custGeom>
                          <a:ln w="0" cap="flat">
                            <a:miter lim="127000"/>
                          </a:ln>
                        </wps:spPr>
                        <wps:style>
                          <a:lnRef idx="0">
                            <a:srgbClr val="000000">
                              <a:alpha val="0"/>
                            </a:srgbClr>
                          </a:lnRef>
                          <a:fillRef idx="1">
                            <a:srgbClr val="C7EAFD"/>
                          </a:fillRef>
                          <a:effectRef idx="0">
                            <a:scrgbClr r="0" g="0" b="0"/>
                          </a:effectRef>
                          <a:fontRef idx="none"/>
                        </wps:style>
                        <wps:bodyPr/>
                      </wps:wsp>
                      <wps:wsp>
                        <wps:cNvPr id="456" name="Shape 456"/>
                        <wps:cNvSpPr/>
                        <wps:spPr>
                          <a:xfrm>
                            <a:off x="0" y="17458"/>
                            <a:ext cx="7560005" cy="3240034"/>
                          </a:xfrm>
                          <a:custGeom>
                            <a:avLst/>
                            <a:gdLst/>
                            <a:ahLst/>
                            <a:cxnLst/>
                            <a:rect l="0" t="0" r="0" b="0"/>
                            <a:pathLst>
                              <a:path w="7560005" h="3240034">
                                <a:moveTo>
                                  <a:pt x="0" y="0"/>
                                </a:moveTo>
                                <a:lnTo>
                                  <a:pt x="7560005" y="0"/>
                                </a:lnTo>
                                <a:lnTo>
                                  <a:pt x="7560005" y="3240034"/>
                                </a:lnTo>
                                <a:lnTo>
                                  <a:pt x="2159945" y="3240034"/>
                                </a:lnTo>
                                <a:cubicBezTo>
                                  <a:pt x="1004260" y="3240034"/>
                                  <a:pt x="60580" y="2332469"/>
                                  <a:pt x="2728" y="1191162"/>
                                </a:cubicBezTo>
                                <a:lnTo>
                                  <a:pt x="0" y="1083256"/>
                                </a:lnTo>
                                <a:lnTo>
                                  <a:pt x="0"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457" name="Rectangle 457"/>
                        <wps:cNvSpPr/>
                        <wps:spPr>
                          <a:xfrm>
                            <a:off x="4960658" y="0"/>
                            <a:ext cx="3118007" cy="5706542"/>
                          </a:xfrm>
                          <a:prstGeom prst="rect">
                            <a:avLst/>
                          </a:prstGeom>
                          <a:ln>
                            <a:noFill/>
                          </a:ln>
                        </wps:spPr>
                        <wps:txbx>
                          <w:txbxContent>
                            <w:p w14:paraId="360E1C1A" w14:textId="77777777" w:rsidR="00AC6DAB" w:rsidRDefault="00C91EE3">
                              <w:pPr>
                                <w:spacing w:after="160" w:line="259" w:lineRule="auto"/>
                                <w:ind w:left="0" w:firstLine="0"/>
                                <w:jc w:val="left"/>
                              </w:pPr>
                              <w:r>
                                <w:rPr>
                                  <w:color w:val="3FC8F4"/>
                                  <w:w w:val="104"/>
                                  <w:sz w:val="697"/>
                                </w:rPr>
                                <w:t>4</w:t>
                              </w:r>
                            </w:p>
                          </w:txbxContent>
                        </wps:txbx>
                        <wps:bodyPr horzOverflow="overflow" vert="horz" lIns="0" tIns="0" rIns="0" bIns="0" rtlCol="0">
                          <a:noAutofit/>
                        </wps:bodyPr>
                      </wps:wsp>
                      <wps:wsp>
                        <wps:cNvPr id="458" name="Rectangle 458"/>
                        <wps:cNvSpPr/>
                        <wps:spPr>
                          <a:xfrm>
                            <a:off x="5832957" y="3137851"/>
                            <a:ext cx="800158" cy="164101"/>
                          </a:xfrm>
                          <a:prstGeom prst="rect">
                            <a:avLst/>
                          </a:prstGeom>
                          <a:ln>
                            <a:noFill/>
                          </a:ln>
                        </wps:spPr>
                        <wps:txbx>
                          <w:txbxContent>
                            <w:p w14:paraId="282270EA" w14:textId="77777777" w:rsidR="00AC6DAB" w:rsidRDefault="00C91EE3">
                              <w:pPr>
                                <w:spacing w:after="160" w:line="259" w:lineRule="auto"/>
                                <w:ind w:left="0" w:firstLine="0"/>
                                <w:jc w:val="left"/>
                              </w:pPr>
                              <w:r>
                                <w:rPr>
                                  <w:b/>
                                  <w:color w:val="FFFFFF"/>
                                  <w:spacing w:val="11"/>
                                  <w:w w:val="125"/>
                                </w:rPr>
                                <w:t>SECTION</w:t>
                              </w:r>
                            </w:p>
                          </w:txbxContent>
                        </wps:txbx>
                        <wps:bodyPr horzOverflow="overflow" vert="horz" lIns="0" tIns="0" rIns="0" bIns="0" rtlCol="0">
                          <a:noAutofit/>
                        </wps:bodyPr>
                      </wps:wsp>
                      <wps:wsp>
                        <wps:cNvPr id="459" name="Rectangle 459"/>
                        <wps:cNvSpPr/>
                        <wps:spPr>
                          <a:xfrm>
                            <a:off x="4857522" y="3537356"/>
                            <a:ext cx="2102335" cy="373629"/>
                          </a:xfrm>
                          <a:prstGeom prst="rect">
                            <a:avLst/>
                          </a:prstGeom>
                          <a:ln>
                            <a:noFill/>
                          </a:ln>
                        </wps:spPr>
                        <wps:txbx>
                          <w:txbxContent>
                            <w:p w14:paraId="15E64135" w14:textId="77777777" w:rsidR="00AC6DAB" w:rsidRDefault="00C91EE3">
                              <w:pPr>
                                <w:spacing w:after="160" w:line="259" w:lineRule="auto"/>
                                <w:ind w:left="0" w:firstLine="0"/>
                                <w:jc w:val="left"/>
                              </w:pPr>
                              <w:r>
                                <w:rPr>
                                  <w:w w:val="108"/>
                                  <w:sz w:val="46"/>
                                </w:rPr>
                                <w:t>Prevention’s</w:t>
                              </w:r>
                            </w:p>
                          </w:txbxContent>
                        </wps:txbx>
                        <wps:bodyPr horzOverflow="overflow" vert="horz" lIns="0" tIns="0" rIns="0" bIns="0" rtlCol="0">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5B66D79" id="Group 6105" o:spid="_x0000_s1032" style="position:absolute;left:0;text-align:left;margin-left:0;margin-top:-1.35pt;width:595.3pt;height:369.9pt;z-index:251661312;mso-position-horizontal-relative:page;mso-position-vertical-relative:page" coordsize="75600,46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">
                <v:shape id="Shape 9332" o:spid="_x0000_s1033" style="position:absolute;top:174;width:75600;height:46801;visibility:visible;mso-wrap-style:square;v-text-anchor:top" coordsize="7560005,4680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" path="m,l7560005,r,4680053l,4680053,,e" fillcolor="#c7eafd" stroked="f" strokeweight="0">
                  <v:stroke miterlimit="83231f" joinstyle="miter"/>
                  <v:path arrowok="t" textboxrect="0,0,7560005,4680053"/>
                </v:shape>
                <v:shape id="Shape 456" o:spid="_x0000_s1034" style="position:absolute;top:174;width:75600;height:32400;visibility:visible;mso-wrap-style:square;v-text-anchor:top" coordsize="7560005,3240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" path="m,l7560005,r,3240034l2159945,3240034c1004260,3240034,60580,2332469,2728,1191162l,1083256,,xe" fillcolor="#00adef" stroked="f" strokeweight="0">
                  <v:stroke miterlimit="83231f" joinstyle="miter"/>
                  <v:path arrowok="t" textboxrect="0,0,7560005,3240034"/>
                </v:shape>
                <v:rect id="Rectangle 457" o:spid="_x0000_s1035" style="position:absolute;left:49606;width:31180;height:57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360E1C1A" w14:textId="77777777" w:rsidR="00AC6DAB" w:rsidRDefault="00C91EE3">
                        <w:pPr>
                          <w:spacing w:after="160" w:line="259" w:lineRule="auto"/>
                          <w:ind w:left="0" w:firstLine="0"/>
                          <w:jc w:val="left"/>
                        </w:pPr>
                        <w:r>
                          <w:rPr>
                            <w:color w:val="3FC8F4"/>
                            <w:w w:val="104"/>
                            <w:sz w:val="697"/>
                          </w:rPr>
                          <w:t>4</w:t>
                        </w:r>
                      </w:p>
                    </w:txbxContent>
                  </v:textbox>
                </v:rect>
                <v:rect id="Rectangle 458" o:spid="_x0000_s1036" style="position:absolute;left:58329;top:31378;width:8002;height:1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282270EA" w14:textId="77777777" w:rsidR="00AC6DAB" w:rsidRDefault="00C91EE3">
                        <w:pPr>
                          <w:spacing w:after="160" w:line="259" w:lineRule="auto"/>
                          <w:ind w:left="0" w:firstLine="0"/>
                          <w:jc w:val="left"/>
                        </w:pPr>
                        <w:r>
                          <w:rPr>
                            <w:b/>
                            <w:color w:val="FFFFFF"/>
                            <w:spacing w:val="11"/>
                            <w:w w:val="125"/>
                          </w:rPr>
                          <w:t>SECTION</w:t>
                        </w:r>
                      </w:p>
                    </w:txbxContent>
                  </v:textbox>
                </v:rect>
                <v:rect id="Rectangle 459" o:spid="_x0000_s1037" style="position:absolute;left:48575;top:35373;width:21023;height:3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15E64135" w14:textId="77777777" w:rsidR="00AC6DAB" w:rsidRDefault="00C91EE3">
                        <w:pPr>
                          <w:spacing w:after="160" w:line="259" w:lineRule="auto"/>
                          <w:ind w:left="0" w:firstLine="0"/>
                          <w:jc w:val="left"/>
                        </w:pPr>
                        <w:r>
                          <w:rPr>
                            <w:w w:val="108"/>
                            <w:sz w:val="46"/>
                          </w:rPr>
                          <w:t>Prevention’s</w:t>
                        </w:r>
                      </w:p>
                    </w:txbxContent>
                  </v:textbox>
                </v:rect>
                <w10:wrap type="topAndBottom" anchorx="page" anchory="page"/>
              </v:group>
            </w:pict>
          </mc:Fallback>
        </mc:AlternateContent>
      </w:r>
      <w:r w:rsidRPr="00E549F8">
        <w:rPr>
          <w:lang w:val="en-GB"/>
        </w:rPr>
        <w:t xml:space="preserve">Ensure data innovation divisions are routinely doing infiltration testing that utilizes social designing methods. This will assist heads with realizing which kinds of clients represent the most danger for explicit sorts of assaults, while likewise distinguishing which workers require extra preparing. Start a security mindfulness preparing program, which can go quite far toward forestalling social designing assaults. Assuming clients know what, social designing assaults resemble, </w:t>
      </w:r>
      <w:proofErr w:type="gramStart"/>
      <w:r w:rsidRPr="00E549F8">
        <w:rPr>
          <w:lang w:val="en-GB"/>
        </w:rPr>
        <w:t>they</w:t>
      </w:r>
      <w:proofErr w:type="gramEnd"/>
      <w:r w:rsidRPr="00E549F8">
        <w:rPr>
          <w:lang w:val="en-GB"/>
        </w:rPr>
        <w:t xml:space="preserve"> will be less inclined to become casualties. Execute secure email and web entryways to check messages for malevolent connections and channel them out, in this manner lessening the probability that a staff part will tap on one. Keep anti malware and antivirus programming forward-thinking to help forestall malware in phishing messages from introducing itself. Keep awake to date with programming and firmware patches on endpoints. Monitor staff individuals who handle touchy data, and empower progressed verification measures for them. Carry out 2FA to get to scratch accounts, e.g., an affirmation code by means of instant message or voice acknowledgment. Guarantee representatives don’t reuse similar passwords for individual and work accounts. In the event that a programmer executing a social designing assault gets the secret phrase for a worker’s online media account, the programmer could likewise get to the representative’s work accounts. Carry out spam channels to figure out which messages are probably going to be spam. A spam channel may have a boycott of dubious Internet Protocol locations or shipper IDs, or they may identify dubious records or connections, just as dissect the substance of messages to figure out which might be phony.</w:t>
      </w:r>
    </w:p>
    <w:p w14:paraId="113827F4" w14:textId="77777777" w:rsidR="00E549F8" w:rsidRPr="00E549F8" w:rsidRDefault="00E549F8">
      <w:pPr>
        <w:ind w:left="-5" w:right="1629"/>
        <w:rPr>
          <w:lang w:val="en-GB"/>
        </w:rPr>
      </w:pPr>
    </w:p>
    <w:p w14:paraId="326177CF" w14:textId="77777777" w:rsidR="00E549F8" w:rsidRPr="00E549F8" w:rsidRDefault="00E549F8">
      <w:pPr>
        <w:ind w:left="-5" w:right="1629"/>
        <w:rPr>
          <w:lang w:val="en-GB"/>
        </w:rPr>
      </w:pPr>
    </w:p>
    <w:p w14:paraId="64D32FEB" w14:textId="77777777" w:rsidR="00AC6DAB" w:rsidRPr="00E549F8" w:rsidRDefault="00C91EE3">
      <w:pPr>
        <w:pStyle w:val="Heading2"/>
        <w:tabs>
          <w:tab w:val="center" w:pos="2184"/>
        </w:tabs>
        <w:ind w:left="-15" w:firstLine="0"/>
        <w:rPr>
          <w:lang w:val="en-GB"/>
        </w:rPr>
      </w:pPr>
      <w:bookmarkStart w:id="16" w:name="_Toc92378244"/>
      <w:r w:rsidRPr="00E549F8">
        <w:rPr>
          <w:lang w:val="en-GB"/>
        </w:rPr>
        <w:lastRenderedPageBreak/>
        <w:t>4.2</w:t>
      </w:r>
      <w:r w:rsidRPr="00E549F8">
        <w:rPr>
          <w:lang w:val="en-GB"/>
        </w:rPr>
        <w:tab/>
        <w:t>Different Possible attacks</w:t>
      </w:r>
      <w:bookmarkEnd w:id="16"/>
    </w:p>
    <w:p w14:paraId="14E24615" w14:textId="77777777" w:rsidR="00AC6DAB" w:rsidRPr="00E549F8" w:rsidRDefault="00C91EE3">
      <w:pPr>
        <w:spacing w:after="361"/>
        <w:ind w:left="-5" w:right="1629"/>
        <w:rPr>
          <w:lang w:val="en-GB"/>
        </w:rPr>
      </w:pPr>
      <w:r w:rsidRPr="00E549F8">
        <w:rPr>
          <w:lang w:val="en-GB"/>
        </w:rPr>
        <w:t>Goading. An assailant leaves a malware-contaminated actual gadget, for example, a Universal Serial Bus streak drive, in a spot it makes certain to be found. The objective then, at that point, gets the gadget and additions it into their PC, inadvertently introducing the malware.</w:t>
      </w:r>
    </w:p>
    <w:p w14:paraId="47A742D5" w14:textId="77777777" w:rsidR="00AC6DAB" w:rsidRPr="00E549F8" w:rsidRDefault="00C91EE3">
      <w:pPr>
        <w:pStyle w:val="Heading3"/>
        <w:tabs>
          <w:tab w:val="center" w:pos="1159"/>
        </w:tabs>
        <w:ind w:left="-15" w:firstLine="0"/>
        <w:rPr>
          <w:lang w:val="en-GB"/>
        </w:rPr>
      </w:pPr>
      <w:bookmarkStart w:id="17" w:name="_Toc92378245"/>
      <w:r w:rsidRPr="00E549F8">
        <w:rPr>
          <w:lang w:val="en-GB"/>
        </w:rPr>
        <w:t>4.2.1</w:t>
      </w:r>
      <w:r w:rsidRPr="00E549F8">
        <w:rPr>
          <w:lang w:val="en-GB"/>
        </w:rPr>
        <w:tab/>
        <w:t>Phishing</w:t>
      </w:r>
      <w:bookmarkEnd w:id="17"/>
    </w:p>
    <w:p w14:paraId="76BBCFD9" w14:textId="77777777" w:rsidR="00AC6DAB" w:rsidRPr="00E549F8" w:rsidRDefault="00C91EE3">
      <w:pPr>
        <w:spacing w:after="361"/>
        <w:ind w:left="-5" w:right="1629"/>
        <w:rPr>
          <w:lang w:val="en-GB"/>
        </w:rPr>
      </w:pPr>
      <w:r w:rsidRPr="00E549F8">
        <w:rPr>
          <w:lang w:val="en-GB"/>
        </w:rPr>
        <w:t>At the point when a noxious party sends a deceitful email camouflaged as an authentic email, regularly indicating to be from a confided in source. The message is intended to fool the beneficiary into sharing monetary or individual data or tapping on a connection that introduces malware.</w:t>
      </w:r>
    </w:p>
    <w:p w14:paraId="1E21BC4F" w14:textId="77777777" w:rsidR="00AC6DAB" w:rsidRPr="00E549F8" w:rsidRDefault="00C91EE3">
      <w:pPr>
        <w:pStyle w:val="Heading3"/>
        <w:tabs>
          <w:tab w:val="center" w:pos="1433"/>
        </w:tabs>
        <w:ind w:left="-15" w:firstLine="0"/>
        <w:rPr>
          <w:lang w:val="en-GB"/>
        </w:rPr>
      </w:pPr>
      <w:bookmarkStart w:id="18" w:name="_Toc92378246"/>
      <w:r w:rsidRPr="00E549F8">
        <w:rPr>
          <w:lang w:val="en-GB"/>
        </w:rPr>
        <w:t>4.2.2</w:t>
      </w:r>
      <w:r w:rsidRPr="00E549F8">
        <w:rPr>
          <w:lang w:val="en-GB"/>
        </w:rPr>
        <w:tab/>
        <w:t>Stick phishing</w:t>
      </w:r>
      <w:bookmarkEnd w:id="18"/>
    </w:p>
    <w:p w14:paraId="0F41DB93" w14:textId="77777777" w:rsidR="00AC6DAB" w:rsidRPr="00E549F8" w:rsidRDefault="00C91EE3">
      <w:pPr>
        <w:spacing w:after="361"/>
        <w:ind w:left="-5" w:right="1629"/>
        <w:rPr>
          <w:lang w:val="en-GB"/>
        </w:rPr>
      </w:pPr>
      <w:r w:rsidRPr="00E549F8">
        <w:rPr>
          <w:lang w:val="en-GB"/>
        </w:rPr>
        <w:t>This resembles phishing, yet the assault is custom-made for a particular individual or association.</w:t>
      </w:r>
    </w:p>
    <w:p w14:paraId="6C9144B5" w14:textId="77777777" w:rsidR="00AC6DAB" w:rsidRPr="00E549F8" w:rsidRDefault="00C91EE3">
      <w:pPr>
        <w:pStyle w:val="Heading3"/>
        <w:tabs>
          <w:tab w:val="center" w:pos="1093"/>
        </w:tabs>
        <w:ind w:left="-15" w:firstLine="0"/>
        <w:rPr>
          <w:lang w:val="en-GB"/>
        </w:rPr>
      </w:pPr>
      <w:bookmarkStart w:id="19" w:name="_Toc92378247"/>
      <w:r w:rsidRPr="00E549F8">
        <w:rPr>
          <w:lang w:val="en-GB"/>
        </w:rPr>
        <w:t>4.2.3</w:t>
      </w:r>
      <w:r w:rsidRPr="00E549F8">
        <w:rPr>
          <w:lang w:val="en-GB"/>
        </w:rPr>
        <w:tab/>
        <w:t>Vishing</w:t>
      </w:r>
      <w:bookmarkEnd w:id="19"/>
    </w:p>
    <w:p w14:paraId="1C05B756" w14:textId="77777777" w:rsidR="00AC6DAB" w:rsidRPr="00E549F8" w:rsidRDefault="00C91EE3">
      <w:pPr>
        <w:spacing w:after="361"/>
        <w:ind w:left="-5" w:right="1629"/>
        <w:rPr>
          <w:lang w:val="en-GB"/>
        </w:rPr>
      </w:pPr>
      <w:r w:rsidRPr="00E549F8">
        <w:rPr>
          <w:lang w:val="en-GB"/>
        </w:rPr>
        <w:t>Otherwise called voice phishing, vishing includes the utilization of social designing via telephone to accumulate monetary or individual data from the objective. Whaling. A particular sort of phishing assault, a whaling assault targets high-profile representatives, like the CFO or CEO, to fool the designated worker into uncovering touchy data.</w:t>
      </w:r>
    </w:p>
    <w:p w14:paraId="22572128" w14:textId="77777777" w:rsidR="00AC6DAB" w:rsidRPr="00E549F8" w:rsidRDefault="00C91EE3">
      <w:pPr>
        <w:pStyle w:val="Heading3"/>
        <w:tabs>
          <w:tab w:val="center" w:pos="1236"/>
        </w:tabs>
        <w:ind w:left="-15" w:firstLine="0"/>
        <w:rPr>
          <w:lang w:val="en-GB"/>
        </w:rPr>
      </w:pPr>
      <w:bookmarkStart w:id="20" w:name="_Toc92378248"/>
      <w:r w:rsidRPr="00E549F8">
        <w:rPr>
          <w:lang w:val="en-GB"/>
        </w:rPr>
        <w:t>4.2.4</w:t>
      </w:r>
      <w:r w:rsidRPr="00E549F8">
        <w:rPr>
          <w:lang w:val="en-GB"/>
        </w:rPr>
        <w:tab/>
        <w:t>Pretexting</w:t>
      </w:r>
      <w:bookmarkEnd w:id="20"/>
    </w:p>
    <w:p w14:paraId="039FB6E1" w14:textId="77777777" w:rsidR="00AC6DAB" w:rsidRPr="00E549F8" w:rsidRDefault="00C91EE3">
      <w:pPr>
        <w:spacing w:after="361"/>
        <w:ind w:left="-5" w:right="1629"/>
        <w:rPr>
          <w:lang w:val="en-GB"/>
        </w:rPr>
      </w:pPr>
      <w:r w:rsidRPr="00E549F8">
        <w:rPr>
          <w:lang w:val="en-GB"/>
        </w:rPr>
        <w:t>One party misleads one more to get close enough to advantaged information. For instance, a pretexting trick could include an aggressor who professes to require monetary or individual information to affirm the personality of the beneficiary.</w:t>
      </w:r>
    </w:p>
    <w:p w14:paraId="213783D2" w14:textId="77777777" w:rsidR="00AC6DAB" w:rsidRPr="00E549F8" w:rsidRDefault="00C91EE3">
      <w:pPr>
        <w:pStyle w:val="Heading3"/>
        <w:tabs>
          <w:tab w:val="center" w:pos="1231"/>
        </w:tabs>
        <w:ind w:left="-15" w:firstLine="0"/>
        <w:rPr>
          <w:lang w:val="en-GB"/>
        </w:rPr>
      </w:pPr>
      <w:bookmarkStart w:id="21" w:name="_Toc92378249"/>
      <w:r w:rsidRPr="00E549F8">
        <w:rPr>
          <w:lang w:val="en-GB"/>
        </w:rPr>
        <w:t>4.2.5</w:t>
      </w:r>
      <w:r w:rsidRPr="00E549F8">
        <w:rPr>
          <w:lang w:val="en-GB"/>
        </w:rPr>
        <w:tab/>
        <w:t>Scareware</w:t>
      </w:r>
      <w:bookmarkEnd w:id="21"/>
    </w:p>
    <w:p w14:paraId="69C8DDF6" w14:textId="77777777" w:rsidR="00AC6DAB" w:rsidRPr="00E549F8" w:rsidRDefault="00C91EE3">
      <w:pPr>
        <w:spacing w:after="361"/>
        <w:ind w:left="-5" w:right="1629"/>
        <w:rPr>
          <w:lang w:val="en-GB"/>
        </w:rPr>
      </w:pPr>
      <w:r w:rsidRPr="00E549F8">
        <w:rPr>
          <w:lang w:val="en-GB"/>
        </w:rPr>
        <w:t>This includes fooling the casualty into thinking their PC is contaminated with malware or has incidentally downloaded illicit substance. The aggressor then, at that point, offers the casualty an answer that will fix the counterfeit issue; truly, the casualty is basically fooled into downloading and introducing the assailant’s malware. Watering opening. The assailant endeavours to think twice about explicit gathering of individuals by contaminating sites they are known to visit and entrust determined to acquire network access.</w:t>
      </w:r>
    </w:p>
    <w:p w14:paraId="59F81BEE" w14:textId="77777777" w:rsidR="00AC6DAB" w:rsidRPr="00E549F8" w:rsidRDefault="00C91EE3">
      <w:pPr>
        <w:pStyle w:val="Heading3"/>
        <w:tabs>
          <w:tab w:val="center" w:pos="1736"/>
        </w:tabs>
        <w:ind w:left="-15" w:firstLine="0"/>
        <w:rPr>
          <w:lang w:val="en-GB"/>
        </w:rPr>
      </w:pPr>
      <w:bookmarkStart w:id="22" w:name="_Toc92378250"/>
      <w:r w:rsidRPr="00E549F8">
        <w:rPr>
          <w:lang w:val="en-GB"/>
        </w:rPr>
        <w:t>4.2.6</w:t>
      </w:r>
      <w:r w:rsidRPr="00E549F8">
        <w:rPr>
          <w:lang w:val="en-GB"/>
        </w:rPr>
        <w:tab/>
        <w:t>Redirection robbery</w:t>
      </w:r>
      <w:bookmarkEnd w:id="22"/>
    </w:p>
    <w:p w14:paraId="1E545314" w14:textId="77777777" w:rsidR="00AC6DAB" w:rsidRPr="00E549F8" w:rsidRDefault="00C91EE3">
      <w:pPr>
        <w:ind w:left="-5" w:right="1629"/>
        <w:rPr>
          <w:lang w:val="en-GB"/>
        </w:rPr>
      </w:pPr>
      <w:r w:rsidRPr="00E549F8">
        <w:rPr>
          <w:lang w:val="en-GB"/>
        </w:rPr>
        <w:t>In this kind of assault, social designers stunt a conveyance or dispatch organization into going to some unacceptable pickup or drop-off area, subsequently catching the exchange.</w:t>
      </w:r>
    </w:p>
    <w:p w14:paraId="2403E309" w14:textId="77777777" w:rsidR="00AC6DAB" w:rsidRPr="00E549F8" w:rsidRDefault="00C91EE3">
      <w:pPr>
        <w:pStyle w:val="Heading3"/>
        <w:tabs>
          <w:tab w:val="center" w:pos="1460"/>
        </w:tabs>
        <w:ind w:left="-15" w:firstLine="0"/>
        <w:rPr>
          <w:lang w:val="en-GB"/>
        </w:rPr>
      </w:pPr>
      <w:bookmarkStart w:id="23" w:name="_Toc92378251"/>
      <w:r w:rsidRPr="00E549F8">
        <w:rPr>
          <w:lang w:val="en-GB"/>
        </w:rPr>
        <w:t>4.2.7</w:t>
      </w:r>
      <w:r w:rsidRPr="00E549F8">
        <w:rPr>
          <w:lang w:val="en-GB"/>
        </w:rPr>
        <w:tab/>
        <w:t>Compensation</w:t>
      </w:r>
      <w:bookmarkEnd w:id="23"/>
    </w:p>
    <w:p w14:paraId="44298FA9" w14:textId="77777777" w:rsidR="00AC6DAB" w:rsidRPr="00E549F8" w:rsidRDefault="00C91EE3">
      <w:pPr>
        <w:spacing w:after="361"/>
        <w:ind w:left="-5" w:right="1629"/>
        <w:rPr>
          <w:lang w:val="en-GB"/>
        </w:rPr>
      </w:pPr>
      <w:r w:rsidRPr="00E549F8">
        <w:rPr>
          <w:lang w:val="en-GB"/>
        </w:rPr>
        <w:t>This is an assault wherein the social specialist professes to give something in return to the objective’s data or help. For example, a programmer calls a choice of irregular numbers inside an association and claims to be a specialized help expert reacting to a ticket. Ultimately, the programmer will observe somebody with a genuine tech issue whom they will then, at that point, claim to help. Through this cooperation, the programmer can have the objective sort in the orders to send off malware or can gather secret phrase data.</w:t>
      </w:r>
    </w:p>
    <w:p w14:paraId="09791380" w14:textId="77777777" w:rsidR="00AC6DAB" w:rsidRPr="00E549F8" w:rsidRDefault="00C91EE3">
      <w:pPr>
        <w:pStyle w:val="Heading3"/>
        <w:tabs>
          <w:tab w:val="center" w:pos="1343"/>
        </w:tabs>
        <w:ind w:left="-15" w:firstLine="0"/>
        <w:rPr>
          <w:lang w:val="en-GB"/>
        </w:rPr>
      </w:pPr>
      <w:bookmarkStart w:id="24" w:name="_Toc92378252"/>
      <w:r w:rsidRPr="00E549F8">
        <w:rPr>
          <w:lang w:val="en-GB"/>
        </w:rPr>
        <w:lastRenderedPageBreak/>
        <w:t>4.2.8</w:t>
      </w:r>
      <w:r w:rsidRPr="00E549F8">
        <w:rPr>
          <w:lang w:val="en-GB"/>
        </w:rPr>
        <w:tab/>
        <w:t>Honey snare</w:t>
      </w:r>
      <w:bookmarkEnd w:id="24"/>
    </w:p>
    <w:p w14:paraId="04EDC575" w14:textId="77777777" w:rsidR="00AC6DAB" w:rsidRPr="00E549F8" w:rsidRDefault="00C91EE3">
      <w:pPr>
        <w:spacing w:after="361"/>
        <w:ind w:left="-5" w:right="1629"/>
        <w:rPr>
          <w:lang w:val="en-GB"/>
        </w:rPr>
      </w:pPr>
      <w:r w:rsidRPr="00E549F8">
        <w:rPr>
          <w:lang w:val="en-GB"/>
        </w:rPr>
        <w:t>In this assault, the social designer professes to be an alluring individual to cooperate with an individual on the web, counterfeit a web-based relationship and accumulate delicate data through that relationship.</w:t>
      </w:r>
    </w:p>
    <w:p w14:paraId="30BCD692" w14:textId="77777777" w:rsidR="00AC6DAB" w:rsidRPr="00E549F8" w:rsidRDefault="00C91EE3">
      <w:pPr>
        <w:pStyle w:val="Heading3"/>
        <w:tabs>
          <w:tab w:val="center" w:pos="1578"/>
        </w:tabs>
        <w:ind w:left="-15" w:firstLine="0"/>
        <w:rPr>
          <w:lang w:val="en-GB"/>
        </w:rPr>
      </w:pPr>
      <w:bookmarkStart w:id="25" w:name="_Toc92378253"/>
      <w:r w:rsidRPr="00E549F8">
        <w:rPr>
          <w:lang w:val="en-GB"/>
        </w:rPr>
        <w:t>4.2.9</w:t>
      </w:r>
      <w:r w:rsidRPr="00E549F8">
        <w:rPr>
          <w:lang w:val="en-GB"/>
        </w:rPr>
        <w:tab/>
        <w:t>Closely following</w:t>
      </w:r>
      <w:bookmarkEnd w:id="25"/>
    </w:p>
    <w:p w14:paraId="57807A4D" w14:textId="18D38ABB" w:rsidR="00AC6DAB" w:rsidRPr="00E549F8" w:rsidRDefault="00C91EE3">
      <w:pPr>
        <w:spacing w:after="361"/>
        <w:ind w:left="-5" w:right="1629"/>
        <w:rPr>
          <w:lang w:val="en-GB"/>
        </w:rPr>
      </w:pPr>
      <w:r w:rsidRPr="00E549F8">
        <w:rPr>
          <w:lang w:val="en-GB"/>
        </w:rPr>
        <w:t>Once in a while called piggybacking, closely following is the point at which a programmer strolls into a protected structure by following somebody with an approved admittance card. This assault assumes the individual with genuine admittance to the structure is adequately polite to hold</w:t>
      </w:r>
      <w:r w:rsidR="00EA6F71" w:rsidRPr="00E549F8">
        <w:rPr>
          <w:lang w:val="en-GB"/>
        </w:rPr>
        <w:t xml:space="preserve"> </w:t>
      </w:r>
      <w:r w:rsidRPr="00E549F8">
        <w:rPr>
          <w:lang w:val="en-GB"/>
        </w:rPr>
        <w:t>the</w:t>
      </w:r>
      <w:r w:rsidR="00EA6F71" w:rsidRPr="00E549F8">
        <w:rPr>
          <w:lang w:val="en-GB"/>
        </w:rPr>
        <w:t xml:space="preserve"> </w:t>
      </w:r>
      <w:r w:rsidRPr="00E549F8">
        <w:rPr>
          <w:lang w:val="en-GB"/>
        </w:rPr>
        <w:t>entry</w:t>
      </w:r>
      <w:r w:rsidR="00EA6F71" w:rsidRPr="00E549F8">
        <w:rPr>
          <w:lang w:val="en-GB"/>
        </w:rPr>
        <w:t xml:space="preserve"> </w:t>
      </w:r>
      <w:r w:rsidRPr="00E549F8">
        <w:rPr>
          <w:lang w:val="en-GB"/>
        </w:rPr>
        <w:t>way</w:t>
      </w:r>
      <w:r w:rsidR="00EA6F71" w:rsidRPr="00E549F8">
        <w:rPr>
          <w:lang w:val="en-GB"/>
        </w:rPr>
        <w:t xml:space="preserve"> </w:t>
      </w:r>
      <w:r w:rsidRPr="00E549F8">
        <w:rPr>
          <w:lang w:val="en-GB"/>
        </w:rPr>
        <w:t>open</w:t>
      </w:r>
      <w:r w:rsidR="00EA6F71" w:rsidRPr="00E549F8">
        <w:rPr>
          <w:lang w:val="en-GB"/>
        </w:rPr>
        <w:t xml:space="preserve"> </w:t>
      </w:r>
      <w:r w:rsidRPr="00E549F8">
        <w:rPr>
          <w:lang w:val="en-GB"/>
        </w:rPr>
        <w:t>for</w:t>
      </w:r>
      <w:r w:rsidR="00EA6F71" w:rsidRPr="00E549F8">
        <w:rPr>
          <w:lang w:val="en-GB"/>
        </w:rPr>
        <w:t xml:space="preserve"> </w:t>
      </w:r>
      <w:r w:rsidRPr="00E549F8">
        <w:rPr>
          <w:lang w:val="en-GB"/>
        </w:rPr>
        <w:t>the</w:t>
      </w:r>
      <w:r w:rsidR="00EA6F71" w:rsidRPr="00E549F8">
        <w:rPr>
          <w:lang w:val="en-GB"/>
        </w:rPr>
        <w:t xml:space="preserve"> </w:t>
      </w:r>
      <w:r w:rsidRPr="00E549F8">
        <w:rPr>
          <w:lang w:val="en-GB"/>
        </w:rPr>
        <w:t>individual</w:t>
      </w:r>
      <w:r w:rsidR="00EA6F71" w:rsidRPr="00E549F8">
        <w:rPr>
          <w:lang w:val="en-GB"/>
        </w:rPr>
        <w:t xml:space="preserve"> </w:t>
      </w:r>
      <w:r w:rsidRPr="00E549F8">
        <w:rPr>
          <w:lang w:val="en-GB"/>
        </w:rPr>
        <w:t>behind</w:t>
      </w:r>
      <w:r w:rsidR="00EA6F71" w:rsidRPr="00E549F8">
        <w:rPr>
          <w:lang w:val="en-GB"/>
        </w:rPr>
        <w:t xml:space="preserve"> </w:t>
      </w:r>
      <w:r w:rsidRPr="00E549F8">
        <w:rPr>
          <w:lang w:val="en-GB"/>
        </w:rPr>
        <w:t>them, accepting</w:t>
      </w:r>
      <w:r w:rsidR="00EA6F71" w:rsidRPr="00E549F8">
        <w:rPr>
          <w:lang w:val="en-GB"/>
        </w:rPr>
        <w:t xml:space="preserve"> </w:t>
      </w:r>
      <w:r w:rsidRPr="00E549F8">
        <w:rPr>
          <w:lang w:val="en-GB"/>
        </w:rPr>
        <w:t>they</w:t>
      </w:r>
      <w:r w:rsidR="00EA6F71" w:rsidRPr="00E549F8">
        <w:rPr>
          <w:lang w:val="en-GB"/>
        </w:rPr>
        <w:t xml:space="preserve"> </w:t>
      </w:r>
      <w:r w:rsidRPr="00E549F8">
        <w:rPr>
          <w:lang w:val="en-GB"/>
        </w:rPr>
        <w:t>are</w:t>
      </w:r>
      <w:r w:rsidR="00EA6F71" w:rsidRPr="00E549F8">
        <w:rPr>
          <w:lang w:val="en-GB"/>
        </w:rPr>
        <w:t xml:space="preserve"> </w:t>
      </w:r>
      <w:r w:rsidRPr="00E549F8">
        <w:rPr>
          <w:lang w:val="en-GB"/>
        </w:rPr>
        <w:t>permitted</w:t>
      </w:r>
      <w:r w:rsidR="00EA6F71" w:rsidRPr="00E549F8">
        <w:rPr>
          <w:lang w:val="en-GB"/>
        </w:rPr>
        <w:t xml:space="preserve"> </w:t>
      </w:r>
      <w:r w:rsidRPr="00E549F8">
        <w:rPr>
          <w:lang w:val="en-GB"/>
        </w:rPr>
        <w:t>to</w:t>
      </w:r>
      <w:r w:rsidR="00EA6F71" w:rsidRPr="00E549F8">
        <w:rPr>
          <w:lang w:val="en-GB"/>
        </w:rPr>
        <w:t xml:space="preserve"> </w:t>
      </w:r>
      <w:r w:rsidRPr="00E549F8">
        <w:rPr>
          <w:lang w:val="en-GB"/>
        </w:rPr>
        <w:t>be</w:t>
      </w:r>
      <w:r w:rsidR="00EA6F71" w:rsidRPr="00E549F8">
        <w:rPr>
          <w:lang w:val="en-GB"/>
        </w:rPr>
        <w:t xml:space="preserve"> </w:t>
      </w:r>
      <w:r w:rsidRPr="00E549F8">
        <w:rPr>
          <w:lang w:val="en-GB"/>
        </w:rPr>
        <w:t>there. Rebel security programming. This is a kind of malware that fools focus into paying for the phony evacuation of malware.</w:t>
      </w:r>
    </w:p>
    <w:p w14:paraId="76E0BEF3" w14:textId="77777777" w:rsidR="00AC6DAB" w:rsidRPr="00E549F8" w:rsidRDefault="00C91EE3">
      <w:pPr>
        <w:pStyle w:val="Heading3"/>
        <w:tabs>
          <w:tab w:val="center" w:pos="1833"/>
        </w:tabs>
        <w:ind w:left="-15" w:firstLine="0"/>
        <w:rPr>
          <w:lang w:val="en-GB"/>
        </w:rPr>
      </w:pPr>
      <w:bookmarkStart w:id="26" w:name="_Toc92378254"/>
      <w:r w:rsidRPr="00E549F8">
        <w:rPr>
          <w:lang w:val="en-GB"/>
        </w:rPr>
        <w:t>4.2.10</w:t>
      </w:r>
      <w:r w:rsidRPr="00E549F8">
        <w:rPr>
          <w:lang w:val="en-GB"/>
        </w:rPr>
        <w:tab/>
        <w:t>Dumpster plunging</w:t>
      </w:r>
      <w:bookmarkEnd w:id="26"/>
    </w:p>
    <w:p w14:paraId="270A6E75" w14:textId="77777777" w:rsidR="00AC6DAB" w:rsidRPr="00E549F8" w:rsidRDefault="00C91EE3">
      <w:pPr>
        <w:spacing w:after="361"/>
        <w:ind w:left="-5" w:right="1629"/>
        <w:rPr>
          <w:lang w:val="en-GB"/>
        </w:rPr>
      </w:pPr>
      <w:r w:rsidRPr="00E549F8">
        <w:rPr>
          <w:lang w:val="en-GB"/>
        </w:rPr>
        <w:t>This is a social designing assault by which an individual ventures an organization’s waste to track down data, for example, passwords or access codes composed on tacky notes or pieces of paper, that could be utilized to penetrate the association’s organization.</w:t>
      </w:r>
    </w:p>
    <w:p w14:paraId="563C53D9" w14:textId="77777777" w:rsidR="00AC6DAB" w:rsidRPr="00E549F8" w:rsidRDefault="00C91EE3">
      <w:pPr>
        <w:pStyle w:val="Heading3"/>
        <w:tabs>
          <w:tab w:val="center" w:pos="1343"/>
        </w:tabs>
        <w:ind w:left="-15" w:firstLine="0"/>
        <w:rPr>
          <w:lang w:val="en-GB"/>
        </w:rPr>
      </w:pPr>
      <w:bookmarkStart w:id="27" w:name="_Toc92378255"/>
      <w:r w:rsidRPr="00E549F8">
        <w:rPr>
          <w:lang w:val="en-GB"/>
        </w:rPr>
        <w:t>4.2.11</w:t>
      </w:r>
      <w:r w:rsidRPr="00E549F8">
        <w:rPr>
          <w:lang w:val="en-GB"/>
        </w:rPr>
        <w:tab/>
        <w:t>Pharming</w:t>
      </w:r>
      <w:bookmarkEnd w:id="27"/>
    </w:p>
    <w:p w14:paraId="63698166" w14:textId="77777777" w:rsidR="00AC6DAB" w:rsidRPr="00E549F8" w:rsidRDefault="00C91EE3">
      <w:pPr>
        <w:ind w:left="-5" w:right="1629"/>
        <w:rPr>
          <w:lang w:val="en-GB"/>
        </w:rPr>
      </w:pPr>
      <w:r w:rsidRPr="00E549F8">
        <w:rPr>
          <w:lang w:val="en-GB"/>
        </w:rPr>
        <w:t>With this sort of online extortion, a cybercriminal introduces malignant code on a PC or server that consequently guides the client to a phony site, where the client might be fooled into giving individual data.</w:t>
      </w:r>
    </w:p>
    <w:sectPr w:rsidR="00AC6DAB" w:rsidRPr="00E549F8">
      <w:footerReference w:type="even" r:id="rId12"/>
      <w:footerReference w:type="default" r:id="rId13"/>
      <w:footerReference w:type="first" r:id="rId14"/>
      <w:pgSz w:w="11906" w:h="16838"/>
      <w:pgMar w:top="952" w:right="0" w:bottom="848" w:left="1644" w:header="720" w:footer="201" w:gutter="0"/>
      <w:pgNumType w:start="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3B736A" w14:textId="77777777" w:rsidR="00BA6512" w:rsidRDefault="00BA6512">
      <w:pPr>
        <w:spacing w:after="0" w:line="240" w:lineRule="auto"/>
      </w:pPr>
      <w:r>
        <w:separator/>
      </w:r>
    </w:p>
  </w:endnote>
  <w:endnote w:type="continuationSeparator" w:id="0">
    <w:p w14:paraId="65007CBB" w14:textId="77777777" w:rsidR="00BA6512" w:rsidRDefault="00BA6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5EC90" w14:textId="77777777" w:rsidR="00AC6DAB" w:rsidRDefault="00AC6DAB">
    <w:pPr>
      <w:spacing w:after="160" w:line="259"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0CAF0" w14:textId="77777777" w:rsidR="00AC6DAB" w:rsidRDefault="00AC6DAB">
    <w:pPr>
      <w:spacing w:after="16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4F049" w14:textId="77777777" w:rsidR="00AC6DAB" w:rsidRDefault="00AC6DAB">
    <w:pPr>
      <w:spacing w:after="160" w:line="259"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29792" w14:textId="77777777" w:rsidR="00AC6DAB" w:rsidRDefault="00C91EE3">
    <w:pPr>
      <w:spacing w:after="0" w:line="259" w:lineRule="auto"/>
      <w:ind w:left="0" w:right="1644" w:firstLine="0"/>
      <w:jc w:val="center"/>
    </w:pPr>
    <w:r>
      <w:fldChar w:fldCharType="begin"/>
    </w:r>
    <w:r>
      <w:instrText xml:space="preserve"> PAGE   \* MERGEFORMAT </w:instrText>
    </w:r>
    <w:r>
      <w:fldChar w:fldCharType="separate"/>
    </w:r>
    <w:r>
      <w:rPr>
        <w:sz w:val="22"/>
      </w:rPr>
      <w:t>3</w:t>
    </w:r>
    <w:r>
      <w:rPr>
        <w:sz w:val="2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29EFA" w14:textId="77777777" w:rsidR="00AC6DAB" w:rsidRDefault="00C91EE3">
    <w:pPr>
      <w:spacing w:after="0" w:line="259" w:lineRule="auto"/>
      <w:ind w:left="0" w:right="1644" w:firstLine="0"/>
      <w:jc w:val="center"/>
    </w:pPr>
    <w:r>
      <w:fldChar w:fldCharType="begin"/>
    </w:r>
    <w:r>
      <w:instrText xml:space="preserve"> PAGE   \* MERGEFORMAT </w:instrText>
    </w:r>
    <w:r>
      <w:fldChar w:fldCharType="separate"/>
    </w:r>
    <w:r w:rsidR="00115EA0" w:rsidRPr="00115EA0">
      <w:rPr>
        <w:noProof/>
        <w:sz w:val="22"/>
      </w:rPr>
      <w:t>12</w:t>
    </w:r>
    <w:r>
      <w:rPr>
        <w:sz w:val="2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620C1" w14:textId="77777777" w:rsidR="00AC6DAB" w:rsidRDefault="00C91EE3">
    <w:pPr>
      <w:spacing w:after="0" w:line="259" w:lineRule="auto"/>
      <w:ind w:left="0" w:right="1644" w:firstLine="0"/>
      <w:jc w:val="center"/>
    </w:pPr>
    <w:r>
      <w:fldChar w:fldCharType="begin"/>
    </w:r>
    <w:r>
      <w:instrText xml:space="preserve"> PAGE   \* MERGEFORMAT </w:instrText>
    </w:r>
    <w:r>
      <w:fldChar w:fldCharType="separate"/>
    </w:r>
    <w:r>
      <w:rPr>
        <w:sz w:val="22"/>
      </w:rPr>
      <w:t>3</w:t>
    </w:r>
    <w:r>
      <w:rPr>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E4D863" w14:textId="77777777" w:rsidR="00BA6512" w:rsidRDefault="00BA6512">
      <w:pPr>
        <w:spacing w:after="0" w:line="240" w:lineRule="auto"/>
      </w:pPr>
      <w:r>
        <w:separator/>
      </w:r>
    </w:p>
  </w:footnote>
  <w:footnote w:type="continuationSeparator" w:id="0">
    <w:p w14:paraId="44824535" w14:textId="77777777" w:rsidR="00BA6512" w:rsidRDefault="00BA65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50468"/>
    <w:multiLevelType w:val="multilevel"/>
    <w:tmpl w:val="80B29702"/>
    <w:lvl w:ilvl="0">
      <w:start w:val="1"/>
      <w:numFmt w:val="decimal"/>
      <w:lvlText w:val="%1"/>
      <w:lvlJc w:val="left"/>
      <w:pPr>
        <w:ind w:left="351"/>
      </w:pPr>
      <w:rPr>
        <w:rFonts w:ascii="Calibri" w:eastAsia="Calibri" w:hAnsi="Calibri" w:cs="Calibri"/>
        <w:b/>
        <w:bCs/>
        <w:i w:val="0"/>
        <w:strike w:val="0"/>
        <w:dstrike w:val="0"/>
        <w:color w:val="48467C"/>
        <w:sz w:val="22"/>
        <w:szCs w:val="22"/>
        <w:u w:val="none" w:color="000000"/>
        <w:bdr w:val="none" w:sz="0" w:space="0" w:color="auto"/>
        <w:shd w:val="clear" w:color="auto" w:fill="auto"/>
        <w:vertAlign w:val="baseline"/>
      </w:rPr>
    </w:lvl>
    <w:lvl w:ilvl="1">
      <w:start w:val="1"/>
      <w:numFmt w:val="decimal"/>
      <w:lvlText w:val="%1.%2"/>
      <w:lvlJc w:val="left"/>
      <w:pPr>
        <w:ind w:left="538"/>
      </w:pPr>
      <w:rPr>
        <w:rFonts w:ascii="Calibri" w:eastAsia="Calibri" w:hAnsi="Calibri" w:cs="Calibri"/>
        <w:b w:val="0"/>
        <w:i w:val="0"/>
        <w:strike w:val="0"/>
        <w:dstrike w:val="0"/>
        <w:color w:val="48467C"/>
        <w:sz w:val="22"/>
        <w:szCs w:val="22"/>
        <w:u w:val="none" w:color="000000"/>
        <w:bdr w:val="none" w:sz="0" w:space="0" w:color="auto"/>
        <w:shd w:val="clear" w:color="auto" w:fill="auto"/>
        <w:vertAlign w:val="baseline"/>
      </w:rPr>
    </w:lvl>
    <w:lvl w:ilvl="2">
      <w:start w:val="1"/>
      <w:numFmt w:val="decimal"/>
      <w:lvlText w:val="%1.%2.%3"/>
      <w:lvlJc w:val="left"/>
      <w:pPr>
        <w:ind w:left="749"/>
      </w:pPr>
      <w:rPr>
        <w:rFonts w:ascii="Calibri" w:eastAsia="Calibri" w:hAnsi="Calibri" w:cs="Calibri"/>
        <w:b w:val="0"/>
        <w:i w:val="0"/>
        <w:strike w:val="0"/>
        <w:dstrike w:val="0"/>
        <w:color w:val="48467C"/>
        <w:sz w:val="22"/>
        <w:szCs w:val="22"/>
        <w:u w:val="none" w:color="000000"/>
        <w:bdr w:val="none" w:sz="0" w:space="0" w:color="auto"/>
        <w:shd w:val="clear" w:color="auto" w:fill="auto"/>
        <w:vertAlign w:val="baseline"/>
      </w:rPr>
    </w:lvl>
    <w:lvl w:ilvl="3">
      <w:start w:val="1"/>
      <w:numFmt w:val="decimal"/>
      <w:lvlText w:val="%4"/>
      <w:lvlJc w:val="left"/>
      <w:pPr>
        <w:ind w:left="1970"/>
      </w:pPr>
      <w:rPr>
        <w:rFonts w:ascii="Calibri" w:eastAsia="Calibri" w:hAnsi="Calibri" w:cs="Calibri"/>
        <w:b w:val="0"/>
        <w:i w:val="0"/>
        <w:strike w:val="0"/>
        <w:dstrike w:val="0"/>
        <w:color w:val="48467C"/>
        <w:sz w:val="22"/>
        <w:szCs w:val="22"/>
        <w:u w:val="none" w:color="000000"/>
        <w:bdr w:val="none" w:sz="0" w:space="0" w:color="auto"/>
        <w:shd w:val="clear" w:color="auto" w:fill="auto"/>
        <w:vertAlign w:val="baseline"/>
      </w:rPr>
    </w:lvl>
    <w:lvl w:ilvl="4">
      <w:start w:val="1"/>
      <w:numFmt w:val="lowerLetter"/>
      <w:lvlText w:val="%5"/>
      <w:lvlJc w:val="left"/>
      <w:pPr>
        <w:ind w:left="2690"/>
      </w:pPr>
      <w:rPr>
        <w:rFonts w:ascii="Calibri" w:eastAsia="Calibri" w:hAnsi="Calibri" w:cs="Calibri"/>
        <w:b w:val="0"/>
        <w:i w:val="0"/>
        <w:strike w:val="0"/>
        <w:dstrike w:val="0"/>
        <w:color w:val="48467C"/>
        <w:sz w:val="22"/>
        <w:szCs w:val="22"/>
        <w:u w:val="none" w:color="000000"/>
        <w:bdr w:val="none" w:sz="0" w:space="0" w:color="auto"/>
        <w:shd w:val="clear" w:color="auto" w:fill="auto"/>
        <w:vertAlign w:val="baseline"/>
      </w:rPr>
    </w:lvl>
    <w:lvl w:ilvl="5">
      <w:start w:val="1"/>
      <w:numFmt w:val="lowerRoman"/>
      <w:lvlText w:val="%6"/>
      <w:lvlJc w:val="left"/>
      <w:pPr>
        <w:ind w:left="3410"/>
      </w:pPr>
      <w:rPr>
        <w:rFonts w:ascii="Calibri" w:eastAsia="Calibri" w:hAnsi="Calibri" w:cs="Calibri"/>
        <w:b w:val="0"/>
        <w:i w:val="0"/>
        <w:strike w:val="0"/>
        <w:dstrike w:val="0"/>
        <w:color w:val="48467C"/>
        <w:sz w:val="22"/>
        <w:szCs w:val="22"/>
        <w:u w:val="none" w:color="000000"/>
        <w:bdr w:val="none" w:sz="0" w:space="0" w:color="auto"/>
        <w:shd w:val="clear" w:color="auto" w:fill="auto"/>
        <w:vertAlign w:val="baseline"/>
      </w:rPr>
    </w:lvl>
    <w:lvl w:ilvl="6">
      <w:start w:val="1"/>
      <w:numFmt w:val="decimal"/>
      <w:lvlText w:val="%7"/>
      <w:lvlJc w:val="left"/>
      <w:pPr>
        <w:ind w:left="4130"/>
      </w:pPr>
      <w:rPr>
        <w:rFonts w:ascii="Calibri" w:eastAsia="Calibri" w:hAnsi="Calibri" w:cs="Calibri"/>
        <w:b w:val="0"/>
        <w:i w:val="0"/>
        <w:strike w:val="0"/>
        <w:dstrike w:val="0"/>
        <w:color w:val="48467C"/>
        <w:sz w:val="22"/>
        <w:szCs w:val="22"/>
        <w:u w:val="none" w:color="000000"/>
        <w:bdr w:val="none" w:sz="0" w:space="0" w:color="auto"/>
        <w:shd w:val="clear" w:color="auto" w:fill="auto"/>
        <w:vertAlign w:val="baseline"/>
      </w:rPr>
    </w:lvl>
    <w:lvl w:ilvl="7">
      <w:start w:val="1"/>
      <w:numFmt w:val="lowerLetter"/>
      <w:lvlText w:val="%8"/>
      <w:lvlJc w:val="left"/>
      <w:pPr>
        <w:ind w:left="4850"/>
      </w:pPr>
      <w:rPr>
        <w:rFonts w:ascii="Calibri" w:eastAsia="Calibri" w:hAnsi="Calibri" w:cs="Calibri"/>
        <w:b w:val="0"/>
        <w:i w:val="0"/>
        <w:strike w:val="0"/>
        <w:dstrike w:val="0"/>
        <w:color w:val="48467C"/>
        <w:sz w:val="22"/>
        <w:szCs w:val="22"/>
        <w:u w:val="none" w:color="000000"/>
        <w:bdr w:val="none" w:sz="0" w:space="0" w:color="auto"/>
        <w:shd w:val="clear" w:color="auto" w:fill="auto"/>
        <w:vertAlign w:val="baseline"/>
      </w:rPr>
    </w:lvl>
    <w:lvl w:ilvl="8">
      <w:start w:val="1"/>
      <w:numFmt w:val="lowerRoman"/>
      <w:lvlText w:val="%9"/>
      <w:lvlJc w:val="left"/>
      <w:pPr>
        <w:ind w:left="5570"/>
      </w:pPr>
      <w:rPr>
        <w:rFonts w:ascii="Calibri" w:eastAsia="Calibri" w:hAnsi="Calibri" w:cs="Calibri"/>
        <w:b w:val="0"/>
        <w:i w:val="0"/>
        <w:strike w:val="0"/>
        <w:dstrike w:val="0"/>
        <w:color w:val="48467C"/>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DAB"/>
    <w:rsid w:val="00115EA0"/>
    <w:rsid w:val="00AC6DAB"/>
    <w:rsid w:val="00B80FDB"/>
    <w:rsid w:val="00BA6512"/>
    <w:rsid w:val="00C91EE3"/>
    <w:rsid w:val="00D45DA3"/>
    <w:rsid w:val="00D95930"/>
    <w:rsid w:val="00E549F8"/>
    <w:rsid w:val="00EA6F71"/>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EC0C6"/>
  <w15:docId w15:val="{E3414398-5517-45EF-B702-EEAC846DA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aa-ET" w:eastAsia="aa-E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330"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05" w:line="265" w:lineRule="auto"/>
      <w:ind w:left="3358" w:hanging="10"/>
      <w:outlineLvl w:val="0"/>
    </w:pPr>
    <w:rPr>
      <w:rFonts w:ascii="Calibri" w:eastAsia="Calibri" w:hAnsi="Calibri" w:cs="Calibri"/>
      <w:color w:val="000000"/>
      <w:sz w:val="46"/>
    </w:rPr>
  </w:style>
  <w:style w:type="paragraph" w:styleId="Heading2">
    <w:name w:val="heading 2"/>
    <w:next w:val="Normal"/>
    <w:link w:val="Heading2Char"/>
    <w:uiPriority w:val="9"/>
    <w:unhideWhenUsed/>
    <w:qFormat/>
    <w:pPr>
      <w:keepNext/>
      <w:keepLines/>
      <w:spacing w:after="156"/>
      <w:ind w:left="10" w:hanging="10"/>
      <w:outlineLvl w:val="1"/>
    </w:pPr>
    <w:rPr>
      <w:rFonts w:ascii="Calibri" w:eastAsia="Calibri" w:hAnsi="Calibri" w:cs="Calibri"/>
      <w:b/>
      <w:color w:val="000000"/>
      <w:sz w:val="26"/>
    </w:rPr>
  </w:style>
  <w:style w:type="paragraph" w:styleId="Heading3">
    <w:name w:val="heading 3"/>
    <w:next w:val="Normal"/>
    <w:link w:val="Heading3Char"/>
    <w:uiPriority w:val="9"/>
    <w:unhideWhenUsed/>
    <w:qFormat/>
    <w:pPr>
      <w:keepNext/>
      <w:keepLines/>
      <w:spacing w:after="213"/>
      <w:ind w:left="10"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2"/>
    </w:rPr>
  </w:style>
  <w:style w:type="character" w:customStyle="1" w:styleId="Heading2Char">
    <w:name w:val="Heading 2 Char"/>
    <w:link w:val="Heading2"/>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color w:val="000000"/>
      <w:sz w:val="46"/>
    </w:rPr>
  </w:style>
  <w:style w:type="paragraph" w:styleId="TOCHeading">
    <w:name w:val="TOC Heading"/>
    <w:basedOn w:val="Heading1"/>
    <w:next w:val="Normal"/>
    <w:uiPriority w:val="39"/>
    <w:unhideWhenUsed/>
    <w:qFormat/>
    <w:rsid w:val="00D45DA3"/>
    <w:pPr>
      <w:spacing w:before="240" w:after="0" w:line="259" w:lineRule="auto"/>
      <w:ind w:left="0" w:firstLine="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D45DA3"/>
    <w:pPr>
      <w:spacing w:after="100"/>
      <w:ind w:left="0"/>
    </w:pPr>
  </w:style>
  <w:style w:type="paragraph" w:styleId="TOC2">
    <w:name w:val="toc 2"/>
    <w:basedOn w:val="Normal"/>
    <w:next w:val="Normal"/>
    <w:autoRedefine/>
    <w:uiPriority w:val="39"/>
    <w:unhideWhenUsed/>
    <w:rsid w:val="00D45DA3"/>
    <w:pPr>
      <w:spacing w:after="100"/>
      <w:ind w:left="200"/>
    </w:pPr>
  </w:style>
  <w:style w:type="paragraph" w:styleId="TOC3">
    <w:name w:val="toc 3"/>
    <w:basedOn w:val="Normal"/>
    <w:next w:val="Normal"/>
    <w:autoRedefine/>
    <w:uiPriority w:val="39"/>
    <w:unhideWhenUsed/>
    <w:rsid w:val="00D45DA3"/>
    <w:pPr>
      <w:spacing w:after="100"/>
      <w:ind w:left="400"/>
    </w:pPr>
  </w:style>
  <w:style w:type="character" w:styleId="Hyperlink">
    <w:name w:val="Hyperlink"/>
    <w:basedOn w:val="DefaultParagraphFont"/>
    <w:uiPriority w:val="99"/>
    <w:unhideWhenUsed/>
    <w:rsid w:val="00D45D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9AD16-9F80-4818-BC7B-ED8310DA2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3360</Words>
  <Characters>19155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 Ghori</dc:creator>
  <cp:keywords/>
  <cp:lastModifiedBy>Admin</cp:lastModifiedBy>
  <cp:revision>2</cp:revision>
  <dcterms:created xsi:type="dcterms:W3CDTF">2022-01-07T16:16:00Z</dcterms:created>
  <dcterms:modified xsi:type="dcterms:W3CDTF">2022-01-07T16:16:00Z</dcterms:modified>
</cp:coreProperties>
</file>