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F921" w14:textId="77777777" w:rsidR="00BA729C" w:rsidRDefault="00BA729C" w:rsidP="00BA729C">
      <w:r w:rsidRPr="007817EE">
        <w:t>One of the most popular festivals in India, Ganesh Chaturthi is celebrated to mark the arrival of Lord Ganesh from the Kailash Mountains (Kailash Parvat) to Earth. The most iconic signature of the festival is the installation of clay idols of Lord Ganesha in homes or public institutions.</w:t>
      </w:r>
      <w:r>
        <w:t xml:space="preserve"> </w:t>
      </w:r>
      <w:r w:rsidRPr="007817EE">
        <w:t>Even grander and more elaborate displays are observed in the form of temporary stages called “pandals”. Often, sweets such as modaks are offered as “prasadams” (a religious offering), which are believed to be the favorite of Lord Ganesha. The origins of the festival or when it was started are relatively unknown. However, it became popular during the reign of Chatrapati Shivaji during the 17th century.</w:t>
      </w:r>
      <w:r>
        <w:t xml:space="preserve"> </w:t>
      </w:r>
      <w:r w:rsidRPr="007817EE">
        <w:t>Part of the celebrations also includes the chanting of hymns from the Vedas and other Hindu texts. Fasting (called the “Vrata”) is also observed during the celebrations. The festival starts in the Hindu month of Bhadrapada, which corresponds to August and September in the Gregorian Calendar. The celebration lasts for 11 days after its initial commencement.</w:t>
      </w:r>
      <w:r>
        <w:t xml:space="preserve"> </w:t>
      </w:r>
      <w:r w:rsidRPr="002A7EC9">
        <w:t>For the year 2020, the festival is scheduled to begin on the 22nd of August. The end of the festival is marked with a procession, where the idol is carried to a nearby water body for submersion. The consequent submersion and dissolution of the clay idol signify the return of Lord Ganesha to Mount Kailash, where He is reunited with his parents, Goddess Parvati and Lord Shiva.  Ganesh Chaturthi celebrations are especially grand in Andhra Pradesh, Chhattisgarh, Goa, Gujarat, Karnataka, Kerala, Madhya Pradesh, Maharashtra, Odisha, Telangana and West Bengal.</w:t>
      </w:r>
      <w:r>
        <w:t xml:space="preserve"> </w:t>
      </w:r>
      <w:r w:rsidRPr="002A7EC9">
        <w:t>Moreover, the festival is celebrated with the same elaborate grandeur in many places outside India too. For instance, in Pakistan, the festival celebrations are held by the Shri Maharashtra Panchayat, a support organization for Maharashtrians in Karachi. In the UK, the Hindu Culture and Heritage celebrates Ganesha Chaturthi in London at the Vishwa Temple. This is followed by the symbolic immersion of the idol in the River Thames. In America, The Philadelphia Ganesh Festival is celebrated with even more grandeur.</w:t>
      </w:r>
      <w:r>
        <w:t xml:space="preserve"> </w:t>
      </w:r>
      <w:r w:rsidRPr="002A7EC9">
        <w:t>Another point of contention is the environmental impact of the festival – especially the submersion of the idol. This can wreak havoc on the environment if the idol is made out of toxic materials. It could poison the rivers and oceans if the chemicals are dissolved. These days, eco-friendly clay is used to make idols, minimizing the environmental impact.</w:t>
      </w:r>
    </w:p>
    <w:p w14:paraId="10E8604F" w14:textId="5FF6659F" w:rsidR="00BA729C" w:rsidRDefault="00BA729C" w:rsidP="00BA729C">
      <w:r>
        <w:t>Utpatti Vidhi –</w:t>
      </w:r>
      <w:r w:rsidR="0026423A">
        <w:t xml:space="preserve"> </w:t>
      </w:r>
      <w:r w:rsidR="0026423A" w:rsidRPr="007817EE">
        <w:rPr>
          <w:highlight w:val="yellow"/>
        </w:rPr>
        <w:t xml:space="preserve">One of the most popular festivals in India, Ganesh Chaturthi </w:t>
      </w:r>
    </w:p>
    <w:p w14:paraId="463CDDD1" w14:textId="16F46E4F" w:rsidR="00BA729C" w:rsidRDefault="00BA729C" w:rsidP="00BA729C">
      <w:r>
        <w:t>Viniyog Vidhi –</w:t>
      </w:r>
      <w:r w:rsidR="0026423A">
        <w:t xml:space="preserve"> </w:t>
      </w:r>
      <w:r w:rsidR="0026423A" w:rsidRPr="007817EE">
        <w:rPr>
          <w:highlight w:val="magenta"/>
        </w:rPr>
        <w:t>The most iconic signature of the festival is the installation of clay idols of Lord Ganesha in homes or public institutions.</w:t>
      </w:r>
    </w:p>
    <w:p w14:paraId="25052BEB" w14:textId="5272A6C5" w:rsidR="006378F2" w:rsidRDefault="006378F2" w:rsidP="00BA729C">
      <w:r w:rsidRPr="006378F2">
        <w:rPr>
          <w:highlight w:val="magenta"/>
        </w:rPr>
        <w:t xml:space="preserve">Moreover, the festival is celebrated with the same elaborate grandeur in many places outside India too. </w:t>
      </w:r>
    </w:p>
    <w:p w14:paraId="05CC1DB6" w14:textId="77777777" w:rsidR="0026423A" w:rsidRDefault="00BA729C" w:rsidP="00BA729C">
      <w:pPr>
        <w:rPr>
          <w:highlight w:val="red"/>
        </w:rPr>
      </w:pPr>
      <w:r>
        <w:t xml:space="preserve">Prayog Vidhi – </w:t>
      </w:r>
      <w:r w:rsidR="0026423A" w:rsidRPr="007817EE">
        <w:rPr>
          <w:highlight w:val="red"/>
        </w:rPr>
        <w:t xml:space="preserve">Even grander and more elaborate displays are observed in the form of temporary stages called “pandals”. </w:t>
      </w:r>
    </w:p>
    <w:p w14:paraId="343A5BBC" w14:textId="6DFC5EC2" w:rsidR="00BA729C" w:rsidRDefault="0026423A" w:rsidP="00BA729C">
      <w:r w:rsidRPr="007817EE">
        <w:rPr>
          <w:highlight w:val="red"/>
        </w:rPr>
        <w:t>Often, sweets such as modaks are offered as “prasadams” (a religious offering), which are believed to be the favorite of Lord Ganesha.</w:t>
      </w:r>
      <w:r w:rsidRPr="007817EE">
        <w:t xml:space="preserve"> </w:t>
      </w:r>
    </w:p>
    <w:p w14:paraId="25AB73D9" w14:textId="3D880108" w:rsidR="002D5546" w:rsidRDefault="002D5546" w:rsidP="00BA729C">
      <w:r w:rsidRPr="00E41478">
        <w:rPr>
          <w:highlight w:val="red"/>
        </w:rPr>
        <w:lastRenderedPageBreak/>
        <w:t>The end of the festival is marked with a procession, where the idol is carried to a nearby water body for submersion.</w:t>
      </w:r>
    </w:p>
    <w:p w14:paraId="1C8FE42C" w14:textId="77777777" w:rsidR="009F4F81" w:rsidRDefault="00BA729C" w:rsidP="009F4F81">
      <w:r>
        <w:t xml:space="preserve">Adhikar Vidhi – </w:t>
      </w:r>
      <w:r w:rsidR="009F4F81" w:rsidRPr="002A7EC9">
        <w:rPr>
          <w:highlight w:val="lightGray"/>
        </w:rPr>
        <w:t>It could poison the rivers and oceans if the chemicals are dissolved.</w:t>
      </w:r>
      <w:r w:rsidR="009F4F81" w:rsidRPr="002A7EC9">
        <w:t xml:space="preserve"> </w:t>
      </w:r>
    </w:p>
    <w:p w14:paraId="4766DCC2" w14:textId="28004354" w:rsidR="00BA729C" w:rsidRDefault="009F4F81" w:rsidP="00C82E2F">
      <w:r w:rsidRPr="0033260A">
        <w:rPr>
          <w:highlight w:val="lightGray"/>
        </w:rPr>
        <w:t>These days, eco-friendly clay is used to make idols, minimizing the environmental impact.</w:t>
      </w:r>
    </w:p>
    <w:p w14:paraId="36FA2FD1" w14:textId="0D3D86DA" w:rsidR="00BA729C" w:rsidRDefault="00BA729C" w:rsidP="00BA729C">
      <w:r>
        <w:t xml:space="preserve">Anuvad – </w:t>
      </w:r>
      <w:r w:rsidR="00C82E2F">
        <w:t>Null</w:t>
      </w:r>
    </w:p>
    <w:p w14:paraId="26D00126" w14:textId="0118E410" w:rsidR="00BA729C" w:rsidRDefault="00BA729C" w:rsidP="00BA729C">
      <w:r>
        <w:t xml:space="preserve">Stuti – </w:t>
      </w:r>
      <w:r w:rsidR="00C82E2F">
        <w:t>Null</w:t>
      </w:r>
    </w:p>
    <w:p w14:paraId="62A639F2" w14:textId="2E25AFCD" w:rsidR="0026423A" w:rsidRDefault="00BA729C" w:rsidP="00BA729C">
      <w:r>
        <w:t xml:space="preserve">Ninda – </w:t>
      </w:r>
      <w:r w:rsidR="00C82E2F">
        <w:t>Null</w:t>
      </w:r>
    </w:p>
    <w:p w14:paraId="6FFFCD3A" w14:textId="3E12647F" w:rsidR="00BA729C" w:rsidRDefault="00BA729C" w:rsidP="00BA729C">
      <w:r>
        <w:t>Purakalp –</w:t>
      </w:r>
      <w:r w:rsidR="0026423A">
        <w:t xml:space="preserve"> </w:t>
      </w:r>
      <w:r w:rsidR="0026423A" w:rsidRPr="00700FD6">
        <w:rPr>
          <w:highlight w:val="cyan"/>
        </w:rPr>
        <w:t>is celebrated to mark the arrival of Lord Ganesh from the Kailash Mountains (Kailash Parvat) to Earth.</w:t>
      </w:r>
    </w:p>
    <w:p w14:paraId="42B9D467" w14:textId="77777777" w:rsidR="002D5546" w:rsidRDefault="007E711D" w:rsidP="00BA729C">
      <w:r w:rsidRPr="007817EE">
        <w:rPr>
          <w:highlight w:val="cyan"/>
        </w:rPr>
        <w:t>However, it became popular during the reign of Chatrapati Shivaji during the 17th century.</w:t>
      </w:r>
    </w:p>
    <w:p w14:paraId="6F51145B" w14:textId="77777777" w:rsidR="006378F2" w:rsidRDefault="002D5546" w:rsidP="00BA729C">
      <w:r w:rsidRPr="003C62A4">
        <w:rPr>
          <w:highlight w:val="cyan"/>
        </w:rPr>
        <w:t xml:space="preserve">The consequent submersion and dissolution of the clay idol signify the return of Lord Ganesha to Mount Kailash, where He is reunited with his parents, </w:t>
      </w:r>
      <w:r w:rsidRPr="002D5546">
        <w:rPr>
          <w:highlight w:val="cyan"/>
        </w:rPr>
        <w:t>Goddess Pa</w:t>
      </w:r>
      <w:r w:rsidRPr="003C62A4">
        <w:rPr>
          <w:highlight w:val="cyan"/>
        </w:rPr>
        <w:t>rvati and Lord Shiva.</w:t>
      </w:r>
      <w:r w:rsidRPr="002A7EC9">
        <w:t xml:space="preserve">  </w:t>
      </w:r>
      <w:r w:rsidR="007E711D">
        <w:t xml:space="preserve"> </w:t>
      </w:r>
    </w:p>
    <w:p w14:paraId="37FE5698" w14:textId="77777777" w:rsidR="006378F2" w:rsidRDefault="006378F2" w:rsidP="00BA729C">
      <w:pPr>
        <w:rPr>
          <w:highlight w:val="cyan"/>
        </w:rPr>
      </w:pPr>
      <w:r w:rsidRPr="00700FD6">
        <w:rPr>
          <w:highlight w:val="cyan"/>
        </w:rPr>
        <w:t xml:space="preserve">Ganesh Chaturthi celebrations are especially grand in Andhra Pradesh, Chhattisgarh, Goa, Gujarat, Karnataka, Kerala, Madhya Pradesh, Maharashtra, Odisha, Telangana and West Bengal. </w:t>
      </w:r>
    </w:p>
    <w:p w14:paraId="4F6D62E6" w14:textId="77777777" w:rsidR="00A57433" w:rsidRDefault="006378F2" w:rsidP="00BA729C">
      <w:pPr>
        <w:rPr>
          <w:highlight w:val="cyan"/>
        </w:rPr>
      </w:pPr>
      <w:r w:rsidRPr="00700FD6">
        <w:rPr>
          <w:highlight w:val="cyan"/>
        </w:rPr>
        <w:t xml:space="preserve">For instance, in Pakistan, the festival celebrations are held by the Shri Maharashtra Panchayat, a support organization for Maharashtrians in Karachi. </w:t>
      </w:r>
    </w:p>
    <w:p w14:paraId="400996C8" w14:textId="77777777" w:rsidR="00A57433" w:rsidRDefault="006378F2" w:rsidP="00BA729C">
      <w:pPr>
        <w:rPr>
          <w:highlight w:val="cyan"/>
        </w:rPr>
      </w:pPr>
      <w:r w:rsidRPr="00700FD6">
        <w:rPr>
          <w:highlight w:val="cyan"/>
        </w:rPr>
        <w:t xml:space="preserve">In the UK, the Hindu Culture and Heritage celebrates Ganesha Chaturthi in London at the Vishwa Temple. </w:t>
      </w:r>
    </w:p>
    <w:p w14:paraId="1B8BF963" w14:textId="77777777" w:rsidR="00A57433" w:rsidRDefault="006378F2" w:rsidP="00BA729C">
      <w:pPr>
        <w:rPr>
          <w:highlight w:val="cyan"/>
        </w:rPr>
      </w:pPr>
      <w:r w:rsidRPr="00700FD6">
        <w:rPr>
          <w:highlight w:val="cyan"/>
        </w:rPr>
        <w:t xml:space="preserve">This is followed by the symbolic immersion of the idol in the River Thames. </w:t>
      </w:r>
    </w:p>
    <w:p w14:paraId="558E2277" w14:textId="4AEA5A03" w:rsidR="007E711D" w:rsidRDefault="006378F2" w:rsidP="00BA729C">
      <w:r w:rsidRPr="00700FD6">
        <w:rPr>
          <w:highlight w:val="cyan"/>
        </w:rPr>
        <w:t>In America, The Philadelphia Ganesh Festival is celebrated with even more grandeur.</w:t>
      </w:r>
      <w:r>
        <w:t xml:space="preserve"> </w:t>
      </w:r>
    </w:p>
    <w:p w14:paraId="0AB0C05A" w14:textId="7CD060EB" w:rsidR="00BA729C" w:rsidRDefault="00BA729C" w:rsidP="00BA729C">
      <w:r>
        <w:t>Parakruti –</w:t>
      </w:r>
      <w:r w:rsidR="0026423A">
        <w:t xml:space="preserve"> </w:t>
      </w:r>
      <w:r w:rsidR="0026423A" w:rsidRPr="000148C7">
        <w:rPr>
          <w:highlight w:val="darkBlue"/>
        </w:rPr>
        <w:t xml:space="preserve">The origins of the festival or when it was started are relatively unknown. </w:t>
      </w:r>
    </w:p>
    <w:p w14:paraId="728939E7" w14:textId="77777777" w:rsidR="008F4814" w:rsidRDefault="008F4814" w:rsidP="00BA729C">
      <w:pPr>
        <w:rPr>
          <w:highlight w:val="darkBlue"/>
        </w:rPr>
      </w:pPr>
      <w:r w:rsidRPr="00CA01D4">
        <w:rPr>
          <w:highlight w:val="darkBlue"/>
        </w:rPr>
        <w:t xml:space="preserve">Another point of contention is the environmental impact of the festival – especially the submersion of the idol. </w:t>
      </w:r>
    </w:p>
    <w:p w14:paraId="001D1251" w14:textId="381AADC5" w:rsidR="008F4814" w:rsidRDefault="008F4814" w:rsidP="00BA729C">
      <w:r w:rsidRPr="00CA01D4">
        <w:rPr>
          <w:highlight w:val="darkBlue"/>
        </w:rPr>
        <w:t>This can wreak havoc on the environment if the idol is made out of toxic materials.</w:t>
      </w:r>
      <w:r w:rsidRPr="002A7EC9">
        <w:t xml:space="preserve"> </w:t>
      </w:r>
    </w:p>
    <w:p w14:paraId="2C6DC662" w14:textId="77777777" w:rsidR="00BA729C" w:rsidRDefault="00BA729C" w:rsidP="00BA729C"/>
    <w:p w14:paraId="150B0128" w14:textId="3BFE6B89" w:rsidR="00BA729C" w:rsidRPr="007817EE" w:rsidRDefault="00BA729C" w:rsidP="00BA729C"/>
    <w:p w14:paraId="2649AEB3"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29C"/>
    <w:rsid w:val="000B7F50"/>
    <w:rsid w:val="0026423A"/>
    <w:rsid w:val="002D5546"/>
    <w:rsid w:val="006378F2"/>
    <w:rsid w:val="007841A8"/>
    <w:rsid w:val="007E711D"/>
    <w:rsid w:val="00822F91"/>
    <w:rsid w:val="008F4814"/>
    <w:rsid w:val="009D7654"/>
    <w:rsid w:val="009F4F81"/>
    <w:rsid w:val="00A57433"/>
    <w:rsid w:val="00BA729C"/>
    <w:rsid w:val="00C82E2F"/>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05F81"/>
  <w15:chartTrackingRefBased/>
  <w15:docId w15:val="{D26641D1-B5A2-4862-A02A-D97BF09EC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29C"/>
  </w:style>
  <w:style w:type="paragraph" w:styleId="Heading1">
    <w:name w:val="heading 1"/>
    <w:basedOn w:val="Normal"/>
    <w:next w:val="Normal"/>
    <w:link w:val="Heading1Char"/>
    <w:uiPriority w:val="9"/>
    <w:qFormat/>
    <w:rsid w:val="00BA72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2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2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2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2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2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2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2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2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2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29C"/>
    <w:rPr>
      <w:rFonts w:eastAsiaTheme="majorEastAsia" w:cstheme="majorBidi"/>
      <w:color w:val="272727" w:themeColor="text1" w:themeTint="D8"/>
    </w:rPr>
  </w:style>
  <w:style w:type="paragraph" w:styleId="Title">
    <w:name w:val="Title"/>
    <w:basedOn w:val="Normal"/>
    <w:next w:val="Normal"/>
    <w:link w:val="TitleChar"/>
    <w:uiPriority w:val="10"/>
    <w:qFormat/>
    <w:rsid w:val="00BA7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29C"/>
    <w:pPr>
      <w:spacing w:before="160"/>
      <w:jc w:val="center"/>
    </w:pPr>
    <w:rPr>
      <w:i/>
      <w:iCs/>
      <w:color w:val="404040" w:themeColor="text1" w:themeTint="BF"/>
    </w:rPr>
  </w:style>
  <w:style w:type="character" w:customStyle="1" w:styleId="QuoteChar">
    <w:name w:val="Quote Char"/>
    <w:basedOn w:val="DefaultParagraphFont"/>
    <w:link w:val="Quote"/>
    <w:uiPriority w:val="29"/>
    <w:rsid w:val="00BA729C"/>
    <w:rPr>
      <w:i/>
      <w:iCs/>
      <w:color w:val="404040" w:themeColor="text1" w:themeTint="BF"/>
    </w:rPr>
  </w:style>
  <w:style w:type="paragraph" w:styleId="ListParagraph">
    <w:name w:val="List Paragraph"/>
    <w:basedOn w:val="Normal"/>
    <w:uiPriority w:val="34"/>
    <w:qFormat/>
    <w:rsid w:val="00BA729C"/>
    <w:pPr>
      <w:ind w:left="720"/>
      <w:contextualSpacing/>
    </w:pPr>
  </w:style>
  <w:style w:type="character" w:styleId="IntenseEmphasis">
    <w:name w:val="Intense Emphasis"/>
    <w:basedOn w:val="DefaultParagraphFont"/>
    <w:uiPriority w:val="21"/>
    <w:qFormat/>
    <w:rsid w:val="00BA729C"/>
    <w:rPr>
      <w:i/>
      <w:iCs/>
      <w:color w:val="2F5496" w:themeColor="accent1" w:themeShade="BF"/>
    </w:rPr>
  </w:style>
  <w:style w:type="paragraph" w:styleId="IntenseQuote">
    <w:name w:val="Intense Quote"/>
    <w:basedOn w:val="Normal"/>
    <w:next w:val="Normal"/>
    <w:link w:val="IntenseQuoteChar"/>
    <w:uiPriority w:val="30"/>
    <w:qFormat/>
    <w:rsid w:val="00BA72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29C"/>
    <w:rPr>
      <w:i/>
      <w:iCs/>
      <w:color w:val="2F5496" w:themeColor="accent1" w:themeShade="BF"/>
    </w:rPr>
  </w:style>
  <w:style w:type="character" w:styleId="IntenseReference">
    <w:name w:val="Intense Reference"/>
    <w:basedOn w:val="DefaultParagraphFont"/>
    <w:uiPriority w:val="32"/>
    <w:qFormat/>
    <w:rsid w:val="00BA72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699</Words>
  <Characters>3985</Characters>
  <Application>Microsoft Office Word</Application>
  <DocSecurity>0</DocSecurity>
  <Lines>33</Lines>
  <Paragraphs>9</Paragraphs>
  <ScaleCrop>false</ScaleCrop>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9</cp:revision>
  <dcterms:created xsi:type="dcterms:W3CDTF">2026-02-19T06:11:00Z</dcterms:created>
  <dcterms:modified xsi:type="dcterms:W3CDTF">2026-02-19T06:24:00Z</dcterms:modified>
</cp:coreProperties>
</file>