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932CF" w14:textId="5ABAE92B" w:rsidR="0029733C" w:rsidRPr="0029733C" w:rsidRDefault="0029733C" w:rsidP="0029733C">
      <w:r w:rsidRPr="0029733C">
        <w:t>Far above the Earth, astronauts live and work in a unique environment called the International Space Station. This space station travels around the Earth at a very high speed and completes one orbit approximately every 90 minutes. It serves as a laboratory where scientists study the effects of space on living organisms and materials.</w:t>
      </w:r>
      <w:r w:rsidR="00804C03">
        <w:t xml:space="preserve"> </w:t>
      </w:r>
      <w:r w:rsidRPr="0029733C">
        <w:t>Life on the space station is very different from life on Earth. One of the main differences is the absence of gravity, known as microgravity. In this environment, astronauts float instead of walking. Everyday activities such as eating, sleeping, and even brushing teeth become more challenging. Food must be specially prepared so that it does not float away, and astronauts sleep in sleeping bags attached to walls.</w:t>
      </w:r>
      <w:r w:rsidR="00804C03">
        <w:t xml:space="preserve"> </w:t>
      </w:r>
      <w:r w:rsidRPr="0029733C">
        <w:t>Astronauts conduct various scientific experiments on the space station. They study how plants grow in space, how the human body reacts to microgravity, and how new materials behave in such conditions. These experiments help scientists develop technologies that can be used on Earth as well as in future space missions.</w:t>
      </w:r>
      <w:r w:rsidR="00804C03">
        <w:t xml:space="preserve"> </w:t>
      </w:r>
      <w:r w:rsidRPr="0029733C">
        <w:t>The space station is a result of cooperation between multiple countries. Space agencies like NASA, Roscosmos, and European Space Agency work together to maintain and operate it. This cooperation shows how countries can work together peacefully for scientific progress.</w:t>
      </w:r>
      <w:r w:rsidR="00804C03">
        <w:t xml:space="preserve"> </w:t>
      </w:r>
      <w:r w:rsidRPr="0029733C">
        <w:t>Living in space requires discipline, teamwork, and courage. Astronauts train for many years before going on missions. Their experiences help humanity learn more about space and prepare for future exploration beyond Earth.</w:t>
      </w:r>
    </w:p>
    <w:p w14:paraId="36F8E1BB" w14:textId="1F6F569A" w:rsidR="003D5053" w:rsidRPr="00FD2DF9" w:rsidRDefault="006E7D01">
      <w:r w:rsidRPr="006E7D01">
        <w:rPr>
          <w:b/>
          <w:bCs/>
        </w:rPr>
        <w:t>Utpatti Vidhi –</w:t>
      </w:r>
      <w:r>
        <w:rPr>
          <w:b/>
          <w:bCs/>
        </w:rPr>
        <w:t xml:space="preserve"> </w:t>
      </w:r>
      <w:r w:rsidR="003D5053" w:rsidRPr="00FD2DF9">
        <w:t xml:space="preserve">Life on the International </w:t>
      </w:r>
      <w:r w:rsidR="00FD2DF9">
        <w:t>Space Station</w:t>
      </w:r>
      <w:r w:rsidR="00D53CDF" w:rsidRPr="00FD2DF9">
        <w:t xml:space="preserve"> </w:t>
      </w:r>
    </w:p>
    <w:p w14:paraId="1DBAB0B1" w14:textId="10AC244A" w:rsidR="00D53CDF" w:rsidRDefault="006E7D01">
      <w:r w:rsidRPr="006E7D01">
        <w:rPr>
          <w:b/>
          <w:bCs/>
        </w:rPr>
        <w:t>Viniyog Vidhi –</w:t>
      </w:r>
      <w:r w:rsidR="00D53CDF">
        <w:rPr>
          <w:b/>
          <w:bCs/>
        </w:rPr>
        <w:t xml:space="preserve"> </w:t>
      </w:r>
      <w:r w:rsidR="00D53CDF" w:rsidRPr="0029733C">
        <w:t>It serves as a laboratory where scientists study the effects of space on living organisms and materials.</w:t>
      </w:r>
    </w:p>
    <w:p w14:paraId="157BB123" w14:textId="45475153" w:rsidR="00D53CDF" w:rsidRDefault="00D53CDF">
      <w:r w:rsidRPr="0029733C">
        <w:t xml:space="preserve">One of the main differences is the absence of gravity, known as microgravity. </w:t>
      </w:r>
    </w:p>
    <w:p w14:paraId="49B3BA6D" w14:textId="0F03BBBF" w:rsidR="003466CF" w:rsidRDefault="003466CF">
      <w:r w:rsidRPr="0029733C">
        <w:t xml:space="preserve">Astronauts conduct various scientific experiments on the space station. </w:t>
      </w:r>
    </w:p>
    <w:p w14:paraId="0EC81876" w14:textId="2D5F2283" w:rsidR="00E21FD5" w:rsidRDefault="00E21FD5">
      <w:r w:rsidRPr="0029733C">
        <w:t>The space station is a result of cooperation between multiple countries.</w:t>
      </w:r>
    </w:p>
    <w:p w14:paraId="3C7932EC" w14:textId="10A363F9" w:rsidR="00E21FD5" w:rsidRDefault="00E21FD5">
      <w:r w:rsidRPr="0029733C">
        <w:t xml:space="preserve">Living in space requires discipline, teamwork, and courage. </w:t>
      </w:r>
    </w:p>
    <w:p w14:paraId="4F1BB417" w14:textId="77777777" w:rsidR="00D53CDF" w:rsidRDefault="00D53CDF" w:rsidP="00D53CDF">
      <w:r w:rsidRPr="006E7D01">
        <w:rPr>
          <w:b/>
          <w:bCs/>
        </w:rPr>
        <w:t>Prayog Vidhi –</w:t>
      </w:r>
      <w:r>
        <w:rPr>
          <w:b/>
          <w:bCs/>
        </w:rPr>
        <w:t xml:space="preserve"> </w:t>
      </w:r>
      <w:r w:rsidRPr="0029733C">
        <w:t xml:space="preserve">In this environment, astronauts float instead of walking. </w:t>
      </w:r>
    </w:p>
    <w:p w14:paraId="623146A6" w14:textId="66831DD0" w:rsidR="00D53CDF" w:rsidRDefault="00D53CDF" w:rsidP="00D53CDF">
      <w:r w:rsidRPr="0029733C">
        <w:t>Everyday activities such as eating, sleeping, and even brushing teeth become more challenging.</w:t>
      </w:r>
    </w:p>
    <w:p w14:paraId="7B1EF0E7" w14:textId="77777777" w:rsidR="003466CF" w:rsidRPr="0029733C" w:rsidRDefault="003466CF" w:rsidP="003466CF">
      <w:r w:rsidRPr="0029733C">
        <w:t>Food must be specially prepared so that it does not float away, and astronauts sleep in sleeping bags attached to walls.</w:t>
      </w:r>
    </w:p>
    <w:p w14:paraId="2C98C088" w14:textId="71A86CCD" w:rsidR="003466CF" w:rsidRDefault="003466CF" w:rsidP="00D53CDF">
      <w:r w:rsidRPr="0029733C">
        <w:t>They study how plants grow in space, how the human body reacts to microgravity, and how new materials behave in such conditions.</w:t>
      </w:r>
    </w:p>
    <w:p w14:paraId="05585592" w14:textId="28D76F73" w:rsidR="00E21FD5" w:rsidRDefault="00E21FD5" w:rsidP="00D53CDF">
      <w:r w:rsidRPr="0029733C">
        <w:t xml:space="preserve">Space agencies like NASA, Roscosmos, and European Space Agency work together to maintain and operate it. </w:t>
      </w:r>
    </w:p>
    <w:p w14:paraId="4306048B" w14:textId="02CF6C35" w:rsidR="00E21FD5" w:rsidRDefault="00E21FD5" w:rsidP="00D53CDF">
      <w:r w:rsidRPr="0029733C">
        <w:lastRenderedPageBreak/>
        <w:t>Their experiences help humanity learn more about space and prepare for future exploration beyond Earth.</w:t>
      </w:r>
    </w:p>
    <w:p w14:paraId="7830CD51" w14:textId="034183C2" w:rsidR="00E21FD5" w:rsidRDefault="00E21FD5" w:rsidP="00D53CDF">
      <w:r w:rsidRPr="0029733C">
        <w:t>Astronauts train for many years before going on missions.</w:t>
      </w:r>
    </w:p>
    <w:p w14:paraId="4B03CBCB" w14:textId="41344F6C" w:rsidR="003466CF" w:rsidRDefault="003466CF" w:rsidP="00D53CDF">
      <w:r w:rsidRPr="006E7D01">
        <w:rPr>
          <w:b/>
          <w:bCs/>
        </w:rPr>
        <w:t>Adhikar Vidhi –</w:t>
      </w:r>
      <w:r w:rsidR="00E21FD5">
        <w:rPr>
          <w:b/>
          <w:bCs/>
        </w:rPr>
        <w:t xml:space="preserve"> </w:t>
      </w:r>
      <w:r w:rsidR="00E21FD5" w:rsidRPr="0029733C">
        <w:t>These experiments help scientists develop technologies that can be used on Earth as well as in future space missions.</w:t>
      </w:r>
    </w:p>
    <w:p w14:paraId="0461B55F" w14:textId="3377AA3F" w:rsidR="00E21FD5" w:rsidRPr="006E7D01" w:rsidRDefault="00E21FD5" w:rsidP="00D53CDF">
      <w:pPr>
        <w:rPr>
          <w:b/>
          <w:bCs/>
        </w:rPr>
      </w:pPr>
      <w:r w:rsidRPr="0029733C">
        <w:t>This cooperation shows how countries can work together peacefully for scientific progress.</w:t>
      </w:r>
    </w:p>
    <w:p w14:paraId="1D806862" w14:textId="5EDC6803" w:rsidR="00D53CDF" w:rsidRPr="003D5053" w:rsidRDefault="00D53CDF">
      <w:pPr>
        <w:rPr>
          <w:b/>
          <w:bCs/>
        </w:rPr>
      </w:pPr>
      <w:r w:rsidRPr="006E7D01">
        <w:rPr>
          <w:b/>
          <w:bCs/>
        </w:rPr>
        <w:t>Anuvad –</w:t>
      </w:r>
      <w:r>
        <w:rPr>
          <w:b/>
          <w:bCs/>
        </w:rPr>
        <w:t xml:space="preserve"> </w:t>
      </w:r>
      <w:r w:rsidR="003D5053" w:rsidRPr="0029733C">
        <w:t>Far above the Earth, astronauts live and work in a unique environment called the International Space Station.</w:t>
      </w:r>
    </w:p>
    <w:p w14:paraId="7CB43564" w14:textId="4E9683C2" w:rsidR="006E7D01" w:rsidRPr="006E7D01" w:rsidRDefault="006E7D01">
      <w:pPr>
        <w:rPr>
          <w:b/>
          <w:bCs/>
        </w:rPr>
      </w:pPr>
      <w:r w:rsidRPr="006E7D01">
        <w:rPr>
          <w:b/>
          <w:bCs/>
        </w:rPr>
        <w:t>Stuti –</w:t>
      </w:r>
      <w:r w:rsidR="00E21FD5">
        <w:rPr>
          <w:b/>
          <w:bCs/>
        </w:rPr>
        <w:t xml:space="preserve"> </w:t>
      </w:r>
      <w:r w:rsidR="00E21FD5" w:rsidRPr="00E21FD5">
        <w:t>Null</w:t>
      </w:r>
    </w:p>
    <w:p w14:paraId="59A10F9E" w14:textId="24A2CA04" w:rsidR="006E7D01" w:rsidRPr="00E21FD5" w:rsidRDefault="006E7D01">
      <w:r w:rsidRPr="006E7D01">
        <w:rPr>
          <w:b/>
          <w:bCs/>
        </w:rPr>
        <w:t>Ninda –</w:t>
      </w:r>
      <w:r w:rsidR="00E21FD5">
        <w:rPr>
          <w:b/>
          <w:bCs/>
        </w:rPr>
        <w:t xml:space="preserve"> </w:t>
      </w:r>
      <w:r w:rsidR="00E21FD5" w:rsidRPr="00E21FD5">
        <w:t>Null</w:t>
      </w:r>
    </w:p>
    <w:p w14:paraId="21AC78B6" w14:textId="066A3914" w:rsidR="006E7D01" w:rsidRPr="00E21FD5" w:rsidRDefault="006E7D01">
      <w:r w:rsidRPr="006E7D01">
        <w:rPr>
          <w:b/>
          <w:bCs/>
        </w:rPr>
        <w:t>Purakalp –</w:t>
      </w:r>
      <w:r w:rsidR="00D53CDF">
        <w:rPr>
          <w:b/>
          <w:bCs/>
        </w:rPr>
        <w:t xml:space="preserve"> </w:t>
      </w:r>
      <w:r w:rsidR="00D53CDF" w:rsidRPr="0029733C">
        <w:t>This space station travels around the Earth at a very high speed and completes one orbit approximately every 90 minutes.</w:t>
      </w:r>
    </w:p>
    <w:p w14:paraId="40084836" w14:textId="3A2C75C4" w:rsidR="006E7D01" w:rsidRPr="006E7D01" w:rsidRDefault="006E7D01">
      <w:pPr>
        <w:rPr>
          <w:b/>
          <w:bCs/>
        </w:rPr>
      </w:pPr>
      <w:r w:rsidRPr="006E7D01">
        <w:rPr>
          <w:b/>
          <w:bCs/>
        </w:rPr>
        <w:t>Parakruti –</w:t>
      </w:r>
      <w:r w:rsidR="00D53CDF">
        <w:rPr>
          <w:b/>
          <w:bCs/>
        </w:rPr>
        <w:t xml:space="preserve"> </w:t>
      </w:r>
      <w:r w:rsidR="00D53CDF" w:rsidRPr="0029733C">
        <w:t>Life on the space station is very different from life on Earth.</w:t>
      </w:r>
    </w:p>
    <w:p w14:paraId="4FE84AEA" w14:textId="77777777" w:rsidR="006E7D01" w:rsidRDefault="006E7D01"/>
    <w:sectPr w:rsidR="006E7D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33C"/>
    <w:rsid w:val="000D5D31"/>
    <w:rsid w:val="0029733C"/>
    <w:rsid w:val="003466CF"/>
    <w:rsid w:val="003D5053"/>
    <w:rsid w:val="005F587C"/>
    <w:rsid w:val="00661DE4"/>
    <w:rsid w:val="006E7D01"/>
    <w:rsid w:val="007841A8"/>
    <w:rsid w:val="00804C03"/>
    <w:rsid w:val="00822F91"/>
    <w:rsid w:val="009D7654"/>
    <w:rsid w:val="00D53CDF"/>
    <w:rsid w:val="00E21FD5"/>
    <w:rsid w:val="00FB7C81"/>
    <w:rsid w:val="00FD2DF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7D446"/>
  <w15:chartTrackingRefBased/>
  <w15:docId w15:val="{027A8261-0D6C-4DFD-88D1-46811C4AF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FD5"/>
  </w:style>
  <w:style w:type="paragraph" w:styleId="Heading1">
    <w:name w:val="heading 1"/>
    <w:basedOn w:val="Normal"/>
    <w:next w:val="Normal"/>
    <w:link w:val="Heading1Char"/>
    <w:uiPriority w:val="9"/>
    <w:qFormat/>
    <w:rsid w:val="002973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73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73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73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73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7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3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73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73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73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73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7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33C"/>
    <w:rPr>
      <w:rFonts w:eastAsiaTheme="majorEastAsia" w:cstheme="majorBidi"/>
      <w:color w:val="272727" w:themeColor="text1" w:themeTint="D8"/>
    </w:rPr>
  </w:style>
  <w:style w:type="paragraph" w:styleId="Title">
    <w:name w:val="Title"/>
    <w:basedOn w:val="Normal"/>
    <w:next w:val="Normal"/>
    <w:link w:val="TitleChar"/>
    <w:uiPriority w:val="10"/>
    <w:qFormat/>
    <w:rsid w:val="00297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33C"/>
    <w:pPr>
      <w:spacing w:before="160"/>
      <w:jc w:val="center"/>
    </w:pPr>
    <w:rPr>
      <w:i/>
      <w:iCs/>
      <w:color w:val="404040" w:themeColor="text1" w:themeTint="BF"/>
    </w:rPr>
  </w:style>
  <w:style w:type="character" w:customStyle="1" w:styleId="QuoteChar">
    <w:name w:val="Quote Char"/>
    <w:basedOn w:val="DefaultParagraphFont"/>
    <w:link w:val="Quote"/>
    <w:uiPriority w:val="29"/>
    <w:rsid w:val="0029733C"/>
    <w:rPr>
      <w:i/>
      <w:iCs/>
      <w:color w:val="404040" w:themeColor="text1" w:themeTint="BF"/>
    </w:rPr>
  </w:style>
  <w:style w:type="paragraph" w:styleId="ListParagraph">
    <w:name w:val="List Paragraph"/>
    <w:basedOn w:val="Normal"/>
    <w:uiPriority w:val="34"/>
    <w:qFormat/>
    <w:rsid w:val="0029733C"/>
    <w:pPr>
      <w:ind w:left="720"/>
      <w:contextualSpacing/>
    </w:pPr>
  </w:style>
  <w:style w:type="character" w:styleId="IntenseEmphasis">
    <w:name w:val="Intense Emphasis"/>
    <w:basedOn w:val="DefaultParagraphFont"/>
    <w:uiPriority w:val="21"/>
    <w:qFormat/>
    <w:rsid w:val="0029733C"/>
    <w:rPr>
      <w:i/>
      <w:iCs/>
      <w:color w:val="2F5496" w:themeColor="accent1" w:themeShade="BF"/>
    </w:rPr>
  </w:style>
  <w:style w:type="paragraph" w:styleId="IntenseQuote">
    <w:name w:val="Intense Quote"/>
    <w:basedOn w:val="Normal"/>
    <w:next w:val="Normal"/>
    <w:link w:val="IntenseQuoteChar"/>
    <w:uiPriority w:val="30"/>
    <w:qFormat/>
    <w:rsid w:val="002973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733C"/>
    <w:rPr>
      <w:i/>
      <w:iCs/>
      <w:color w:val="2F5496" w:themeColor="accent1" w:themeShade="BF"/>
    </w:rPr>
  </w:style>
  <w:style w:type="character" w:styleId="IntenseReference">
    <w:name w:val="Intense Reference"/>
    <w:basedOn w:val="DefaultParagraphFont"/>
    <w:uiPriority w:val="32"/>
    <w:qFormat/>
    <w:rsid w:val="002973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491</Words>
  <Characters>2801</Characters>
  <Application>Microsoft Office Word</Application>
  <DocSecurity>0</DocSecurity>
  <Lines>23</Lines>
  <Paragraphs>6</Paragraphs>
  <ScaleCrop>false</ScaleCrop>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8</cp:revision>
  <dcterms:created xsi:type="dcterms:W3CDTF">2026-03-27T04:59:00Z</dcterms:created>
  <dcterms:modified xsi:type="dcterms:W3CDTF">2026-03-28T17:58:00Z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6f7f629b-c81e-481d-91da-46550cf8e229</vt:lpwstr>
  </property>
</Properties>
</file>