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INDIA Customs Declaration</w:t>
      </w:r>
    </w:p>
    <w:p>
      <w:pPr>
        <w:jc w:val="center"/>
      </w:pPr>
      <w:r>
        <w:t>Generated by TradeFlow AI Engine</w:t>
      </w:r>
    </w:p>
    <w:p>
      <w:r>
        <w:rPr>
          <w:b/>
        </w:rPr>
        <w:t>__________________________________________________</w:t>
      </w:r>
    </w:p>
    <w:p>
      <w:pPr>
        <w:pStyle w:val="Heading2"/>
      </w:pPr>
      <w:r>
        <w:t>Trade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HS Code</w:t>
            </w:r>
          </w:p>
        </w:tc>
        <w:tc>
          <w:tcPr>
            <w:tcW w:type="dxa" w:w="4320"/>
          </w:tcPr>
          <w:p>
            <w:r>
              <w:t>986000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Goods Description</w:t>
            </w:r>
          </w:p>
        </w:tc>
        <w:tc>
          <w:tcPr>
            <w:tcW w:type="dxa" w:w="4320"/>
          </w:tcPr>
          <w:p>
            <w:r>
              <w:t>battery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Value</w:t>
            </w:r>
          </w:p>
        </w:tc>
        <w:tc>
          <w:tcPr>
            <w:tcW w:type="dxa" w:w="4320"/>
          </w:tcPr>
          <w:p>
            <w:r>
              <w:t>45555 USD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Name</w:t>
            </w:r>
          </w:p>
        </w:tc>
        <w:tc>
          <w:tcPr>
            <w:tcW w:type="dxa" w:w="4320"/>
          </w:tcPr>
          <w:p>
            <w:r>
              <w:t>DFBG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Consignee Name</w:t>
            </w:r>
          </w:p>
        </w:tc>
        <w:tc>
          <w:tcPr>
            <w:tcW w:type="dxa" w:w="4320"/>
          </w:tcPr>
          <w:p>
            <w:r>
              <w:t>DFBG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Exporter Name</w:t>
            </w:r>
          </w:p>
        </w:tc>
        <w:tc>
          <w:tcPr>
            <w:tcW w:type="dxa" w:w="4320"/>
          </w:tcPr>
          <w:p>
            <w:r>
              <w:t>BVBBV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Vessel/Flight</w:t>
            </w:r>
          </w:p>
        </w:tc>
        <w:tc>
          <w:tcPr>
            <w:tcW w:type="dxa" w:w="4320"/>
          </w:tcPr>
          <w:p>
            <w:r>
              <w:t>FLIGHT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Loading</w:t>
            </w:r>
          </w:p>
        </w:tc>
        <w:tc>
          <w:tcPr>
            <w:tcW w:type="dxa" w:w="4320"/>
          </w:tcPr>
          <w:p>
            <w:r>
              <w:t>TOKYO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Entry</w:t>
            </w:r>
          </w:p>
        </w:tc>
        <w:tc>
          <w:tcPr>
            <w:tcW w:type="dxa" w:w="4320"/>
          </w:tcPr>
          <w:p>
            <w:r>
              <w:t>CHENNAI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Weight</w:t>
            </w:r>
          </w:p>
        </w:tc>
        <w:tc>
          <w:tcPr>
            <w:tcW w:type="dxa" w:w="4320"/>
          </w:tcPr>
          <w:p>
            <w:r>
              <w:t>4000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Gross Weight</w:t>
            </w:r>
          </w:p>
        </w:tc>
        <w:tc>
          <w:tcPr>
            <w:tcW w:type="dxa" w:w="4320"/>
          </w:tcPr>
          <w:p>
            <w:r>
              <w:t>6000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Container No</w:t>
            </w:r>
          </w:p>
        </w:tc>
        <w:tc>
          <w:tcPr>
            <w:tcW w:type="dxa" w:w="4320"/>
          </w:tcPr>
          <w:p>
            <w:r>
              <w:t>DGHF2934584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Code</w:t>
            </w:r>
          </w:p>
        </w:tc>
        <w:tc>
          <w:tcPr>
            <w:tcW w:type="dxa" w:w="4320"/>
          </w:tcPr>
          <w:p>
            <w:r>
              <w:t>456789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4320"/>
          </w:tcPr>
          <w:p>
            <w: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2026-02-26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