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30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20-employee basic pay list, write a Replit C++ program using functions to calculate salary advances, capped at 50% of basic pay per employee.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Employee Basic Pay List (20 Employees)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060"/>
      </w:tblGrid>
      <w:tr>
        <w:trPr>
          <w:tblHeader/>
        </w:trPr>
        <w:tc>
          <w:tcPr>
            <w:tcW w:type="dxa" w:w="7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360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Employee Name</w:t>
            </w:r>
          </w:p>
        </w:tc>
        <w:tc>
          <w:tcPr>
            <w:tcW w:type="dxa" w:w="50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Basic Pay (Monthly)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Kavya Suresh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Rs.39481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Ramesh Chandran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Rs.24679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Pooja Varma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Rs.19073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Aravind Balaji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Rs.27606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Nithya Ganesh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Rs.21018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Vignesh Murthy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Rs.38046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Swathi Prasad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Rs.35842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Manoj Verma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Rs.18431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Anjali Das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Rs.27139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Harish Chandra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Rs.20247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Revathi Sundaram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Rs.17641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Dinesh Kannan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Rs.24845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Shalini Joseph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Rs.20708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Prakash Rathi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Rs.16325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Kiran Bhat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Rs.17822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Arjun Kumar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Rs.42841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Rs.38429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Karthik Raj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Rs.29698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Divya Iyer</w:t>
            </w:r>
          </w:p>
        </w:tc>
        <w:tc>
          <w:tcPr>
            <w:tcW w:type="dxa" w:w="50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Rs.29927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Rahul Nair</w:t>
            </w:r>
          </w:p>
        </w:tc>
        <w:tc>
          <w:tcPr>
            <w:tcW w:type="dxa" w:w="50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Rs.43353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Load the attached basic pay list into arrays/structs.</w:t>
      </w:r>
    </w:p>
    <w:p>
      <w:pPr>
        <w:spacing w:after="80"/>
      </w:pPr>
      <w:r>
        <w:rPr>
          <w:sz w:val="20"/>
          <w:szCs w:val="20"/>
        </w:rPr>
        <w:t xml:space="preserve">2. Write a function requestAdvance(basicPay, requestedAmount) that caps the approved amount at 50% of basic pay.</w:t>
      </w:r>
    </w:p>
    <w:p>
      <w:pPr>
        <w:spacing w:after="80"/>
      </w:pPr>
      <w:r>
        <w:rPr>
          <w:sz w:val="20"/>
          <w:szCs w:val="20"/>
        </w:rPr>
        <w:t xml:space="preserve">3. Simulate advance requests for at least 5 employees with different requested amounts (some exceeding the cap).</w:t>
      </w:r>
    </w:p>
    <w:p>
      <w:pPr>
        <w:spacing w:after="80"/>
      </w:pPr>
      <w:r>
        <w:rPr>
          <w:sz w:val="20"/>
          <w:szCs w:val="20"/>
        </w:rPr>
        <w:t xml:space="preserve">4. Display approved vs requested amount for each simulated case.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Advance approval output for 5 employees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2026-07-08T06:53:04.069Z</dcterms:created>
  <dcterms:modified xsi:type="dcterms:W3CDTF">2026-07-08T06:53:04.069Z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