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58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20 hostel applications (each with 3 ranked room preferences) and a 12-room availability list (capacity 1 student each), write a Replit C++ program using control structures to allocate rooms and list unallocated students.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Hostel Room Applications (20 Applicants, Preferences in 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2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Applicant Name</w:t>
            </w:r>
          </w:p>
        </w:tc>
        <w:tc>
          <w:tcPr>
            <w:tcW w:type="dxa" w:w="54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Room Preferences (1st &gt; 2nd &gt; 3rd)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Shalini Joseph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H-100 &gt; H-103 &gt; H-106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Prakash Rathi</w:t>
            </w:r>
          </w:p>
        </w:tc>
        <w:tc>
          <w:tcPr>
            <w:tcW w:type="dxa" w:w="5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H-101 &gt; H-104 &gt; H-107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Kiran Bhat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H-102 &gt; H-105 &gt; H-108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Arjun Kumar</w:t>
            </w:r>
          </w:p>
        </w:tc>
        <w:tc>
          <w:tcPr>
            <w:tcW w:type="dxa" w:w="5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H-103 &gt; H-106 &gt; H-109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H-104 &gt; H-107 &gt; H-110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Karthik Raj</w:t>
            </w:r>
          </w:p>
        </w:tc>
        <w:tc>
          <w:tcPr>
            <w:tcW w:type="dxa" w:w="5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H-105 &gt; H-108 &gt; H-111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Divya Iyer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H-106 &gt; H-109 &gt; H-100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Rahul Nair</w:t>
            </w:r>
          </w:p>
        </w:tc>
        <w:tc>
          <w:tcPr>
            <w:tcW w:type="dxa" w:w="5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H-107 &gt; H-110 &gt; H-101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Sneha Reddy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H-108 &gt; H-111 &gt; H-102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5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H-109 &gt; H-100 &gt; H-103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Ananya Menon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H-110 &gt; H-101 &gt; H-104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Suresh Babu</w:t>
            </w:r>
          </w:p>
        </w:tc>
        <w:tc>
          <w:tcPr>
            <w:tcW w:type="dxa" w:w="5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H-111 &gt; H-102 &gt; H-105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Meena Pillai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H-100 &gt; H-103 &gt; H-106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Gokul Krishnan</w:t>
            </w:r>
          </w:p>
        </w:tc>
        <w:tc>
          <w:tcPr>
            <w:tcW w:type="dxa" w:w="5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H-101 &gt; H-104 &gt; H-107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Deepika Rao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H-102 &gt; H-105 &gt; H-108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Naveen Kumar</w:t>
            </w:r>
          </w:p>
        </w:tc>
        <w:tc>
          <w:tcPr>
            <w:tcW w:type="dxa" w:w="5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H-103 &gt; H-106 &gt; H-109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Lakshmi Narayan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H-104 &gt; H-107 &gt; H-110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Sanjay Gupta</w:t>
            </w:r>
          </w:p>
        </w:tc>
        <w:tc>
          <w:tcPr>
            <w:tcW w:type="dxa" w:w="5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H-105 &gt; H-108 &gt; H-111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Kavya Suresh</w:t>
            </w:r>
          </w:p>
        </w:tc>
        <w:tc>
          <w:tcPr>
            <w:tcW w:type="dxa" w:w="5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H-106 &gt; H-109 &gt; H-100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Ramesh Chandran</w:t>
            </w:r>
          </w:p>
        </w:tc>
        <w:tc>
          <w:tcPr>
            <w:tcW w:type="dxa" w:w="54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H-107 &gt; H-110 &gt; H-101</w:t>
            </w:r>
          </w:p>
        </w:tc>
      </w:tr>
    </w:tbl>
    <w:p>
      <w:pPr>
        <w:spacing w:after="100"/>
      </w:pPr>
    </w:p>
    <w:p>
      <w:r>
        <w:rPr>
          <w:i/>
          <w:iCs/>
          <w:sz w:val="20"/>
          <w:szCs w:val="20"/>
        </w:rPr>
        <w:t xml:space="preserve">12 rooms available: H-100 to H-111, each with a capacity of 1 student.</w:t>
      </w: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applications into arrays/structs, and track room occupancy for H-100 to H-111.</w:t>
      </w:r>
    </w:p>
    <w:p>
      <w:pPr>
        <w:spacing w:after="80"/>
      </w:pPr>
      <w:r>
        <w:rPr>
          <w:sz w:val="20"/>
          <w:szCs w:val="20"/>
        </w:rPr>
        <w:t xml:space="preserve">2. Process applicants in order; allocate their first available preference using control structures.</w:t>
      </w:r>
    </w:p>
    <w:p>
      <w:pPr>
        <w:spacing w:after="80"/>
      </w:pPr>
      <w:r>
        <w:rPr>
          <w:sz w:val="20"/>
          <w:szCs w:val="20"/>
        </w:rPr>
        <w:t xml:space="preserve">3. If none of the 3 preferences are available, mark the applicant as unallocated.</w:t>
      </w:r>
    </w:p>
    <w:p>
      <w:pPr>
        <w:spacing w:after="80"/>
      </w:pPr>
      <w:r>
        <w:rPr>
          <w:sz w:val="20"/>
          <w:szCs w:val="20"/>
        </w:rPr>
        <w:t xml:space="preserve">4. Display final room-wise allocation and the list of unallocated students.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Allocation report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2026-07-08T06:53:04.415Z</dcterms:created>
  <dcterms:modified xsi:type="dcterms:W3CDTF">2026-07-08T06:53:04.415Z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