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20-product price/quantity sheet, write a Replit C++ program with functions to generate itemized invoices, applying 5% GST on the subtotal.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Product Price List (20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600"/>
        <w:gridCol w:w="1660"/>
        <w:gridCol w:w="240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 Purchased</w:t>
            </w:r>
          </w:p>
        </w:tc>
        <w:tc>
          <w:tcPr>
            <w:tcW w:type="dxa" w:w="16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4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Line Total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Notebook A4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Rs.1330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Ballpoint Pen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Rs.290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Rs.2030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Drive 32GB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Rs.309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Rs.2781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Desk Lamp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Rs.680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Rs.6800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Wireless Mouse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Rs.1008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Rs.6048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Steel Water Bottle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Rs.50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Backpack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Rs.464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Rs.3712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Rs.1385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Rs.13850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Whiteboard Marker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Rs.707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Rs.7070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Earphones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Rs.795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Rs.2385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Bank 10000mAh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Rs.1228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Rs.2456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Fan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Rs.376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Rs.1880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LED Bulb 9W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Rs.1226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Rs.1226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Cotton Bedsheet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Rs.400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Rs.2400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Kitchen Mixer Jar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Rs.301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Rs.1806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 Cooker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Rs.1055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Rs.2110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 Clock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Rs.179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Rs.895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Umbrella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Rs.569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Rs.2845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Bag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Rs.818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Rs.1636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Sports Shoes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Rs.262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Rs.2620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product list into your program (array of structs/parallel arrays).</w:t>
      </w:r>
    </w:p>
    <w:p>
      <w:pPr>
        <w:spacing w:after="80"/>
      </w:pPr>
      <w:r>
        <w:rPr>
          <w:sz w:val="20"/>
          <w:szCs w:val="20"/>
        </w:rPr>
        <w:t xml:space="preserve">2. Write a function to compute subtotal across all purchased items.</w:t>
      </w:r>
    </w:p>
    <w:p>
      <w:pPr>
        <w:spacing w:after="80"/>
      </w:pPr>
      <w:r>
        <w:rPr>
          <w:sz w:val="20"/>
          <w:szCs w:val="20"/>
        </w:rPr>
        <w:t xml:space="preserve">3. Write a function to apply 5% GST and compute the final payable amount.</w:t>
      </w:r>
    </w:p>
    <w:p>
      <w:pPr>
        <w:spacing w:after="80"/>
      </w:pPr>
      <w:r>
        <w:rPr>
          <w:sz w:val="20"/>
          <w:szCs w:val="20"/>
        </w:rPr>
        <w:t xml:space="preserve">4. Generate and display a formatted invoice with item-wise lines and grand total.</w:t>
      </w:r>
    </w:p>
    <w:p>
      <w:pPr>
        <w:spacing w:after="80"/>
      </w:pPr>
      <w:r>
        <w:rPr>
          <w:sz w:val="20"/>
          <w:szCs w:val="20"/>
        </w:rPr>
        <w:t xml:space="preserve">5. Test with at least 2 different subsets of items from the list.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Sample invoice output (screenshot or text)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2026-07-08T06:53:03.606Z</dcterms:created>
  <dcterms:modified xsi:type="dcterms:W3CDTF">2026-07-08T06:53:03.606Z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