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3DA03" w14:textId="77777777" w:rsidR="00ED5A0B" w:rsidRPr="00ED5A0B" w:rsidRDefault="00ED5A0B" w:rsidP="00ED5A0B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</w:pPr>
      <w:r w:rsidRPr="00ED5A0B">
        <w:rPr>
          <w:rFonts w:ascii="Times New Roman" w:eastAsiaTheme="majorEastAsia" w:hAnsi="Times New Roman" w:cs="Times New Roman"/>
          <w:b/>
          <w:bCs/>
          <w:color w:val="000000" w:themeColor="text1"/>
          <w:sz w:val="32"/>
          <w:szCs w:val="32"/>
        </w:rPr>
        <w:t>Lab 5: Retrieving Data from the Database</w:t>
      </w:r>
    </w:p>
    <w:p w14:paraId="14EF8095" w14:textId="77777777" w:rsidR="00ED5A0B" w:rsidRPr="00ED5A0B" w:rsidRDefault="00ED5A0B" w:rsidP="00ED5A0B">
      <w:pPr>
        <w:pStyle w:val="Heading2"/>
        <w:spacing w:before="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D5A0B">
        <w:rPr>
          <w:rFonts w:ascii="Times New Roman" w:hAnsi="Times New Roman" w:cs="Times New Roman"/>
          <w:color w:val="000000" w:themeColor="text1"/>
          <w:sz w:val="28"/>
          <w:szCs w:val="28"/>
        </w:rPr>
        <w:t>Objective</w:t>
      </w:r>
    </w:p>
    <w:p w14:paraId="43247F4A" w14:textId="77777777" w:rsidR="00ED5A0B" w:rsidRPr="00ED5A0B" w:rsidRDefault="00ED5A0B" w:rsidP="00ED5A0B">
      <w:pPr>
        <w:pStyle w:val="Heading2"/>
        <w:spacing w:beforeLines="80" w:before="192"/>
        <w:rPr>
          <w:rFonts w:ascii="Times New Roman" w:eastAsiaTheme="minorEastAsia" w:hAnsi="Times New Roman" w:cs="Times New Roman"/>
          <w:b/>
          <w:bCs/>
          <w:color w:val="000000" w:themeColor="text1"/>
          <w:sz w:val="22"/>
          <w:szCs w:val="22"/>
        </w:rPr>
      </w:pPr>
      <w:r w:rsidRPr="00ED5A0B">
        <w:rPr>
          <w:rFonts w:ascii="Times New Roman" w:eastAsiaTheme="minorEastAsia" w:hAnsi="Times New Roman" w:cs="Times New Roman"/>
          <w:color w:val="000000" w:themeColor="text1"/>
          <w:sz w:val="22"/>
          <w:szCs w:val="22"/>
        </w:rPr>
        <w:t>To update an existing product and delete a product using Entity Framework Core.</w:t>
      </w:r>
    </w:p>
    <w:p w14:paraId="6A340555" w14:textId="77777777" w:rsidR="00ED5A0B" w:rsidRPr="00ED5A0B" w:rsidRDefault="00ED5A0B" w:rsidP="00ED5A0B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5A0B">
        <w:rPr>
          <w:rFonts w:ascii="Times New Roman" w:hAnsi="Times New Roman" w:cs="Times New Roman"/>
          <w:color w:val="000000" w:themeColor="text1"/>
          <w:sz w:val="26"/>
          <w:szCs w:val="26"/>
        </w:rPr>
        <w:t>Commands Used</w:t>
      </w:r>
    </w:p>
    <w:p w14:paraId="68BD8AB5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dotnet run</w:t>
      </w:r>
    </w:p>
    <w:p w14:paraId="4A7F331F" w14:textId="77777777" w:rsidR="00ED5A0B" w:rsidRPr="00ED5A0B" w:rsidRDefault="00ED5A0B" w:rsidP="00ED5A0B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5A0B">
        <w:rPr>
          <w:rFonts w:ascii="Times New Roman" w:hAnsi="Times New Roman" w:cs="Times New Roman"/>
          <w:color w:val="000000" w:themeColor="text1"/>
          <w:sz w:val="26"/>
          <w:szCs w:val="26"/>
        </w:rPr>
        <w:t>Code</w:t>
      </w:r>
    </w:p>
    <w:p w14:paraId="0CD8FF49" w14:textId="77777777" w:rsidR="00ED5A0B" w:rsidRPr="00ED5A0B" w:rsidRDefault="00ED5A0B" w:rsidP="00ED5A0B">
      <w:pPr>
        <w:rPr>
          <w:b/>
          <w:bCs/>
          <w:color w:val="000000" w:themeColor="text1"/>
          <w:sz w:val="24"/>
          <w:szCs w:val="24"/>
        </w:rPr>
      </w:pPr>
      <w:proofErr w:type="spellStart"/>
      <w:r w:rsidRPr="00ED5A0B">
        <w:rPr>
          <w:b/>
          <w:bCs/>
          <w:color w:val="000000" w:themeColor="text1"/>
          <w:sz w:val="24"/>
          <w:szCs w:val="24"/>
        </w:rPr>
        <w:t>Category.cs</w:t>
      </w:r>
      <w:proofErr w:type="spellEnd"/>
    </w:p>
    <w:p w14:paraId="7BC650E2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using </w:t>
      </w:r>
      <w:proofErr w:type="spellStart"/>
      <w:proofErr w:type="gramStart"/>
      <w:r w:rsidRPr="00ED5A0B">
        <w:rPr>
          <w:color w:val="000000" w:themeColor="text1"/>
        </w:rPr>
        <w:t>System.Collections.Generic</w:t>
      </w:r>
      <w:proofErr w:type="spellEnd"/>
      <w:proofErr w:type="gramEnd"/>
      <w:r w:rsidRPr="00ED5A0B">
        <w:rPr>
          <w:color w:val="000000" w:themeColor="text1"/>
        </w:rPr>
        <w:t>;</w:t>
      </w:r>
    </w:p>
    <w:p w14:paraId="0219E53E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namespace </w:t>
      </w:r>
      <w:proofErr w:type="spellStart"/>
      <w:r w:rsidRPr="00ED5A0B">
        <w:rPr>
          <w:color w:val="000000" w:themeColor="text1"/>
        </w:rPr>
        <w:t>RetailInventory.Models</w:t>
      </w:r>
      <w:proofErr w:type="spellEnd"/>
    </w:p>
    <w:p w14:paraId="367C27CF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{</w:t>
      </w:r>
    </w:p>
    <w:p w14:paraId="540FF117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public class Category</w:t>
      </w:r>
    </w:p>
    <w:p w14:paraId="02A0D561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{</w:t>
      </w:r>
    </w:p>
    <w:p w14:paraId="6F268B6E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int Id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34BFE6B6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string Name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4102A650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List&lt;Product&gt; Products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  <w:r w:rsidRPr="00ED5A0B">
        <w:rPr>
          <w:color w:val="000000" w:themeColor="text1"/>
        </w:rPr>
        <w:t xml:space="preserve"> = new List&lt;Product</w:t>
      </w:r>
      <w:proofErr w:type="gramStart"/>
      <w:r w:rsidRPr="00ED5A0B">
        <w:rPr>
          <w:color w:val="000000" w:themeColor="text1"/>
        </w:rPr>
        <w:t>&gt;(</w:t>
      </w:r>
      <w:proofErr w:type="gramEnd"/>
      <w:r w:rsidRPr="00ED5A0B">
        <w:rPr>
          <w:color w:val="000000" w:themeColor="text1"/>
        </w:rPr>
        <w:t>);</w:t>
      </w:r>
    </w:p>
    <w:p w14:paraId="1DB32EDF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}}</w:t>
      </w:r>
    </w:p>
    <w:p w14:paraId="7E19D263" w14:textId="77777777" w:rsidR="00ED5A0B" w:rsidRPr="00ED5A0B" w:rsidRDefault="00ED5A0B" w:rsidP="00ED5A0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ED5A0B">
        <w:rPr>
          <w:b/>
          <w:bCs/>
          <w:color w:val="000000" w:themeColor="text1"/>
          <w:sz w:val="26"/>
          <w:szCs w:val="26"/>
        </w:rPr>
        <w:t>Product.cs</w:t>
      </w:r>
      <w:proofErr w:type="spellEnd"/>
    </w:p>
    <w:p w14:paraId="3FA914B4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namespace </w:t>
      </w:r>
      <w:proofErr w:type="spellStart"/>
      <w:r w:rsidRPr="00ED5A0B">
        <w:rPr>
          <w:color w:val="000000" w:themeColor="text1"/>
        </w:rPr>
        <w:t>RetailInventory.Models</w:t>
      </w:r>
      <w:proofErr w:type="spellEnd"/>
    </w:p>
    <w:p w14:paraId="548C173B" w14:textId="77777777" w:rsidR="00ED5A0B" w:rsidRPr="00ED5A0B" w:rsidRDefault="00ED5A0B" w:rsidP="00ED5A0B">
      <w:pPr>
        <w:rPr>
          <w:color w:val="000000" w:themeColor="text1"/>
        </w:rPr>
      </w:pPr>
      <w:proofErr w:type="gramStart"/>
      <w:r w:rsidRPr="00ED5A0B">
        <w:rPr>
          <w:color w:val="000000" w:themeColor="text1"/>
        </w:rPr>
        <w:t>{ public</w:t>
      </w:r>
      <w:proofErr w:type="gramEnd"/>
      <w:r w:rsidRPr="00ED5A0B">
        <w:rPr>
          <w:color w:val="000000" w:themeColor="text1"/>
        </w:rPr>
        <w:t xml:space="preserve"> class Product</w:t>
      </w:r>
    </w:p>
    <w:p w14:paraId="1D64041C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{</w:t>
      </w:r>
    </w:p>
    <w:p w14:paraId="20FE5933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int Id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58B0C7C0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string Name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10EC02DE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decimal Price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4936CAA0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int </w:t>
      </w:r>
      <w:proofErr w:type="spellStart"/>
      <w:r w:rsidRPr="00ED5A0B">
        <w:rPr>
          <w:color w:val="000000" w:themeColor="text1"/>
        </w:rPr>
        <w:t>CategoryId</w:t>
      </w:r>
      <w:proofErr w:type="spellEnd"/>
      <w:r w:rsidRPr="00ED5A0B">
        <w:rPr>
          <w:color w:val="000000" w:themeColor="text1"/>
        </w:rPr>
        <w:t xml:space="preserve">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56083D02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Category </w:t>
      </w:r>
      <w:proofErr w:type="spellStart"/>
      <w:r w:rsidRPr="00ED5A0B">
        <w:rPr>
          <w:color w:val="000000" w:themeColor="text1"/>
        </w:rPr>
        <w:t>Category</w:t>
      </w:r>
      <w:proofErr w:type="spellEnd"/>
      <w:r w:rsidRPr="00ED5A0B">
        <w:rPr>
          <w:color w:val="000000" w:themeColor="text1"/>
        </w:rPr>
        <w:t xml:space="preserve">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15194A40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}</w:t>
      </w:r>
    </w:p>
    <w:p w14:paraId="06422889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lastRenderedPageBreak/>
        <w:t>}</w:t>
      </w:r>
    </w:p>
    <w:p w14:paraId="3319B47C" w14:textId="77777777" w:rsidR="00ED5A0B" w:rsidRPr="00ED5A0B" w:rsidRDefault="00ED5A0B" w:rsidP="00ED5A0B">
      <w:pPr>
        <w:rPr>
          <w:b/>
          <w:bCs/>
          <w:color w:val="000000" w:themeColor="text1"/>
          <w:sz w:val="26"/>
          <w:szCs w:val="26"/>
        </w:rPr>
      </w:pPr>
      <w:proofErr w:type="spellStart"/>
      <w:r w:rsidRPr="00ED5A0B">
        <w:rPr>
          <w:b/>
          <w:bCs/>
          <w:color w:val="000000" w:themeColor="text1"/>
          <w:sz w:val="26"/>
          <w:szCs w:val="26"/>
        </w:rPr>
        <w:t>AppDbContext.cs</w:t>
      </w:r>
      <w:proofErr w:type="spellEnd"/>
    </w:p>
    <w:p w14:paraId="7C2DD308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using </w:t>
      </w:r>
      <w:proofErr w:type="spellStart"/>
      <w:r w:rsidRPr="00ED5A0B">
        <w:rPr>
          <w:color w:val="000000" w:themeColor="text1"/>
        </w:rPr>
        <w:t>Microsoft.EntityFrameworkCore</w:t>
      </w:r>
      <w:proofErr w:type="spellEnd"/>
      <w:r w:rsidRPr="00ED5A0B">
        <w:rPr>
          <w:color w:val="000000" w:themeColor="text1"/>
        </w:rPr>
        <w:t>;</w:t>
      </w:r>
    </w:p>
    <w:p w14:paraId="0505DFE2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using </w:t>
      </w:r>
      <w:proofErr w:type="spellStart"/>
      <w:r w:rsidRPr="00ED5A0B">
        <w:rPr>
          <w:color w:val="000000" w:themeColor="text1"/>
        </w:rPr>
        <w:t>RetailInventory.Models</w:t>
      </w:r>
      <w:proofErr w:type="spellEnd"/>
      <w:r w:rsidRPr="00ED5A0B">
        <w:rPr>
          <w:color w:val="000000" w:themeColor="text1"/>
        </w:rPr>
        <w:t>;</w:t>
      </w:r>
    </w:p>
    <w:p w14:paraId="4D6A8BE3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namespace </w:t>
      </w:r>
      <w:proofErr w:type="spellStart"/>
      <w:r w:rsidRPr="00ED5A0B">
        <w:rPr>
          <w:color w:val="000000" w:themeColor="text1"/>
        </w:rPr>
        <w:t>RetailInventory.Data</w:t>
      </w:r>
      <w:proofErr w:type="spellEnd"/>
    </w:p>
    <w:p w14:paraId="0B855271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{</w:t>
      </w:r>
    </w:p>
    <w:p w14:paraId="14B87DC3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 public class </w:t>
      </w:r>
      <w:proofErr w:type="spellStart"/>
      <w:proofErr w:type="gramStart"/>
      <w:r w:rsidRPr="00ED5A0B">
        <w:rPr>
          <w:color w:val="000000" w:themeColor="text1"/>
        </w:rPr>
        <w:t>AppDbContext</w:t>
      </w:r>
      <w:proofErr w:type="spellEnd"/>
      <w:r w:rsidRPr="00ED5A0B">
        <w:rPr>
          <w:color w:val="000000" w:themeColor="text1"/>
        </w:rPr>
        <w:t xml:space="preserve"> :</w:t>
      </w:r>
      <w:proofErr w:type="gramEnd"/>
      <w:r w:rsidRPr="00ED5A0B">
        <w:rPr>
          <w:color w:val="000000" w:themeColor="text1"/>
        </w:rPr>
        <w:t xml:space="preserve"> </w:t>
      </w:r>
      <w:proofErr w:type="spellStart"/>
      <w:r w:rsidRPr="00ED5A0B">
        <w:rPr>
          <w:color w:val="000000" w:themeColor="text1"/>
        </w:rPr>
        <w:t>DbContext</w:t>
      </w:r>
      <w:proofErr w:type="spellEnd"/>
    </w:p>
    <w:p w14:paraId="04BD6AF9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</w:t>
      </w:r>
      <w:proofErr w:type="gramStart"/>
      <w:r w:rsidRPr="00ED5A0B">
        <w:rPr>
          <w:color w:val="000000" w:themeColor="text1"/>
        </w:rPr>
        <w:t>{  </w:t>
      </w:r>
      <w:proofErr w:type="gramEnd"/>
      <w:r w:rsidRPr="00ED5A0B">
        <w:rPr>
          <w:color w:val="000000" w:themeColor="text1"/>
        </w:rPr>
        <w:t xml:space="preserve"> public </w:t>
      </w:r>
      <w:proofErr w:type="spellStart"/>
      <w:r w:rsidRPr="00ED5A0B">
        <w:rPr>
          <w:color w:val="000000" w:themeColor="text1"/>
        </w:rPr>
        <w:t>DbSet</w:t>
      </w:r>
      <w:proofErr w:type="spellEnd"/>
      <w:r w:rsidRPr="00ED5A0B">
        <w:rPr>
          <w:color w:val="000000" w:themeColor="text1"/>
        </w:rPr>
        <w:t xml:space="preserve">&lt;Product&gt; Products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71BD90B8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public </w:t>
      </w:r>
      <w:proofErr w:type="spellStart"/>
      <w:r w:rsidRPr="00ED5A0B">
        <w:rPr>
          <w:color w:val="000000" w:themeColor="text1"/>
        </w:rPr>
        <w:t>DbSet</w:t>
      </w:r>
      <w:proofErr w:type="spellEnd"/>
      <w:r w:rsidRPr="00ED5A0B">
        <w:rPr>
          <w:color w:val="000000" w:themeColor="text1"/>
        </w:rPr>
        <w:t xml:space="preserve">&lt;Category&gt; Categories </w:t>
      </w:r>
      <w:proofErr w:type="gramStart"/>
      <w:r w:rsidRPr="00ED5A0B">
        <w:rPr>
          <w:color w:val="000000" w:themeColor="text1"/>
        </w:rPr>
        <w:t>{ get</w:t>
      </w:r>
      <w:proofErr w:type="gramEnd"/>
      <w:r w:rsidRPr="00ED5A0B">
        <w:rPr>
          <w:color w:val="000000" w:themeColor="text1"/>
        </w:rPr>
        <w:t>; set</w:t>
      </w:r>
      <w:proofErr w:type="gramStart"/>
      <w:r w:rsidRPr="00ED5A0B">
        <w:rPr>
          <w:color w:val="000000" w:themeColor="text1"/>
        </w:rPr>
        <w:t>; }</w:t>
      </w:r>
      <w:proofErr w:type="gramEnd"/>
    </w:p>
    <w:p w14:paraId="1065E0E0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protected override void </w:t>
      </w:r>
      <w:proofErr w:type="spellStart"/>
      <w:proofErr w:type="gramStart"/>
      <w:r w:rsidRPr="00ED5A0B">
        <w:rPr>
          <w:color w:val="000000" w:themeColor="text1"/>
        </w:rPr>
        <w:t>OnConfiguring</w:t>
      </w:r>
      <w:proofErr w:type="spellEnd"/>
      <w:r w:rsidRPr="00ED5A0B">
        <w:rPr>
          <w:color w:val="000000" w:themeColor="text1"/>
        </w:rPr>
        <w:t>(</w:t>
      </w:r>
      <w:proofErr w:type="spellStart"/>
      <w:proofErr w:type="gramEnd"/>
      <w:r w:rsidRPr="00ED5A0B">
        <w:rPr>
          <w:color w:val="000000" w:themeColor="text1"/>
        </w:rPr>
        <w:t>DbContextOptionsBuilder</w:t>
      </w:r>
      <w:proofErr w:type="spellEnd"/>
      <w:r w:rsidRPr="00ED5A0B">
        <w:rPr>
          <w:color w:val="000000" w:themeColor="text1"/>
        </w:rPr>
        <w:t xml:space="preserve"> </w:t>
      </w:r>
      <w:proofErr w:type="spellStart"/>
      <w:r w:rsidRPr="00ED5A0B">
        <w:rPr>
          <w:color w:val="000000" w:themeColor="text1"/>
        </w:rPr>
        <w:t>optionsBuilder</w:t>
      </w:r>
      <w:proofErr w:type="spellEnd"/>
      <w:r w:rsidRPr="00ED5A0B">
        <w:rPr>
          <w:color w:val="000000" w:themeColor="text1"/>
        </w:rPr>
        <w:t>)</w:t>
      </w:r>
    </w:p>
    <w:p w14:paraId="2F70B8EF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        </w:t>
      </w:r>
      <w:proofErr w:type="gramStart"/>
      <w:r w:rsidRPr="00ED5A0B">
        <w:rPr>
          <w:color w:val="000000" w:themeColor="text1"/>
        </w:rPr>
        <w:t xml:space="preserve">{ </w:t>
      </w:r>
      <w:proofErr w:type="spellStart"/>
      <w:r w:rsidRPr="00ED5A0B">
        <w:rPr>
          <w:color w:val="000000" w:themeColor="text1"/>
        </w:rPr>
        <w:t>optionsBuilder.UseSqlServer</w:t>
      </w:r>
      <w:proofErr w:type="spellEnd"/>
      <w:proofErr w:type="gramEnd"/>
      <w:r w:rsidRPr="00ED5A0B">
        <w:rPr>
          <w:color w:val="000000" w:themeColor="text1"/>
        </w:rPr>
        <w:t>(</w:t>
      </w:r>
    </w:p>
    <w:p w14:paraId="12736E36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            "Server=localhost</w:t>
      </w:r>
      <w:proofErr w:type="gramStart"/>
      <w:r w:rsidRPr="00ED5A0B">
        <w:rPr>
          <w:color w:val="000000" w:themeColor="text1"/>
        </w:rPr>
        <w:t>\\SQLEXPRESS;Database</w:t>
      </w:r>
      <w:proofErr w:type="gramEnd"/>
      <w:r w:rsidRPr="00ED5A0B">
        <w:rPr>
          <w:color w:val="000000" w:themeColor="text1"/>
        </w:rPr>
        <w:t>=</w:t>
      </w:r>
      <w:proofErr w:type="gramStart"/>
      <w:r w:rsidRPr="00ED5A0B">
        <w:rPr>
          <w:color w:val="000000" w:themeColor="text1"/>
        </w:rPr>
        <w:t>RetailDB;Trusted</w:t>
      </w:r>
      <w:proofErr w:type="gramEnd"/>
      <w:r w:rsidRPr="00ED5A0B">
        <w:rPr>
          <w:color w:val="000000" w:themeColor="text1"/>
        </w:rPr>
        <w:t>_Connection=</w:t>
      </w:r>
      <w:proofErr w:type="gramStart"/>
      <w:r w:rsidRPr="00ED5A0B">
        <w:rPr>
          <w:color w:val="000000" w:themeColor="text1"/>
        </w:rPr>
        <w:t>True;TrustServerCertificate</w:t>
      </w:r>
      <w:proofErr w:type="gramEnd"/>
      <w:r w:rsidRPr="00ED5A0B">
        <w:rPr>
          <w:color w:val="000000" w:themeColor="text1"/>
        </w:rPr>
        <w:t>=True;");</w:t>
      </w:r>
    </w:p>
    <w:p w14:paraId="7157C8BC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    }</w:t>
      </w:r>
    </w:p>
    <w:p w14:paraId="4FBCBA33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    }</w:t>
      </w:r>
    </w:p>
    <w:p w14:paraId="16401191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>}</w:t>
      </w:r>
    </w:p>
    <w:p w14:paraId="32EEB5C1" w14:textId="77777777" w:rsidR="00ED5A0B" w:rsidRPr="00ED5A0B" w:rsidRDefault="00ED5A0B" w:rsidP="00ED5A0B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D5A0B">
        <w:rPr>
          <w:rFonts w:ascii="Times New Roman" w:hAnsi="Times New Roman" w:cs="Times New Roman"/>
          <w:color w:val="000000" w:themeColor="text1"/>
          <w:sz w:val="26"/>
          <w:szCs w:val="26"/>
        </w:rPr>
        <w:t>Program.cs</w:t>
      </w:r>
      <w:proofErr w:type="spellEnd"/>
    </w:p>
    <w:p w14:paraId="0ABF6AEF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using </w:t>
      </w:r>
      <w:proofErr w:type="spellStart"/>
      <w:r w:rsidRPr="00ED5A0B">
        <w:rPr>
          <w:color w:val="000000" w:themeColor="text1"/>
        </w:rPr>
        <w:t>RetailInventory.Data</w:t>
      </w:r>
      <w:proofErr w:type="spellEnd"/>
      <w:r w:rsidRPr="00ED5A0B">
        <w:rPr>
          <w:color w:val="000000" w:themeColor="text1"/>
        </w:rPr>
        <w:t>;</w:t>
      </w:r>
    </w:p>
    <w:p w14:paraId="6C7600AE" w14:textId="77777777" w:rsidR="00ED5A0B" w:rsidRPr="00ED5A0B" w:rsidRDefault="00ED5A0B" w:rsidP="00ED5A0B">
      <w:pPr>
        <w:rPr>
          <w:color w:val="000000" w:themeColor="text1"/>
        </w:rPr>
      </w:pPr>
      <w:proofErr w:type="spellStart"/>
      <w:r w:rsidRPr="00ED5A0B">
        <w:rPr>
          <w:color w:val="000000" w:themeColor="text1"/>
        </w:rPr>
        <w:t>Console.WriteLine</w:t>
      </w:r>
      <w:proofErr w:type="spellEnd"/>
      <w:r w:rsidRPr="00ED5A0B">
        <w:rPr>
          <w:color w:val="000000" w:themeColor="text1"/>
        </w:rPr>
        <w:t>("Retail Inventory System");</w:t>
      </w:r>
    </w:p>
    <w:p w14:paraId="0604F359" w14:textId="77777777" w:rsidR="00ED5A0B" w:rsidRPr="00ED5A0B" w:rsidRDefault="00ED5A0B" w:rsidP="00ED5A0B">
      <w:pPr>
        <w:rPr>
          <w:color w:val="000000" w:themeColor="text1"/>
        </w:rPr>
      </w:pPr>
      <w:proofErr w:type="spellStart"/>
      <w:r w:rsidRPr="00ED5A0B">
        <w:rPr>
          <w:color w:val="000000" w:themeColor="text1"/>
        </w:rPr>
        <w:t>Console.WriteLine</w:t>
      </w:r>
      <w:proofErr w:type="spellEnd"/>
      <w:r w:rsidRPr="00ED5A0B">
        <w:rPr>
          <w:color w:val="000000" w:themeColor="text1"/>
        </w:rPr>
        <w:t>("Lab 2 - Database Context");</w:t>
      </w:r>
    </w:p>
    <w:p w14:paraId="06F8529C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color w:val="000000" w:themeColor="text1"/>
        </w:rPr>
        <w:t xml:space="preserve">using var context = new </w:t>
      </w:r>
      <w:proofErr w:type="spellStart"/>
      <w:proofErr w:type="gramStart"/>
      <w:r w:rsidRPr="00ED5A0B">
        <w:rPr>
          <w:color w:val="000000" w:themeColor="text1"/>
        </w:rPr>
        <w:t>AppDbContext</w:t>
      </w:r>
      <w:proofErr w:type="spellEnd"/>
      <w:r w:rsidRPr="00ED5A0B">
        <w:rPr>
          <w:color w:val="000000" w:themeColor="text1"/>
        </w:rPr>
        <w:t>(</w:t>
      </w:r>
      <w:proofErr w:type="gramEnd"/>
      <w:r w:rsidRPr="00ED5A0B">
        <w:rPr>
          <w:color w:val="000000" w:themeColor="text1"/>
        </w:rPr>
        <w:t>);</w:t>
      </w:r>
    </w:p>
    <w:p w14:paraId="7F85E3C4" w14:textId="77777777" w:rsidR="00ED5A0B" w:rsidRPr="00ED5A0B" w:rsidRDefault="00ED5A0B" w:rsidP="00ED5A0B">
      <w:pPr>
        <w:rPr>
          <w:color w:val="000000" w:themeColor="text1"/>
        </w:rPr>
      </w:pPr>
      <w:proofErr w:type="spellStart"/>
      <w:r w:rsidRPr="00ED5A0B">
        <w:rPr>
          <w:color w:val="000000" w:themeColor="text1"/>
        </w:rPr>
        <w:t>Console.WriteLine</w:t>
      </w:r>
      <w:proofErr w:type="spellEnd"/>
      <w:r w:rsidRPr="00ED5A0B">
        <w:rPr>
          <w:color w:val="000000" w:themeColor="text1"/>
        </w:rPr>
        <w:t>("</w:t>
      </w:r>
      <w:proofErr w:type="spellStart"/>
      <w:r w:rsidRPr="00ED5A0B">
        <w:rPr>
          <w:color w:val="000000" w:themeColor="text1"/>
        </w:rPr>
        <w:t>DbContext</w:t>
      </w:r>
      <w:proofErr w:type="spellEnd"/>
      <w:r w:rsidRPr="00ED5A0B">
        <w:rPr>
          <w:color w:val="000000" w:themeColor="text1"/>
        </w:rPr>
        <w:t xml:space="preserve"> Created Successfully");</w:t>
      </w:r>
    </w:p>
    <w:p w14:paraId="4E7FBFC7" w14:textId="77777777" w:rsidR="00ED5A0B" w:rsidRPr="00ED5A0B" w:rsidRDefault="00ED5A0B" w:rsidP="00ED5A0B">
      <w:pPr>
        <w:pStyle w:val="Heading2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D5A0B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Output</w:t>
      </w:r>
    </w:p>
    <w:p w14:paraId="15ED0C96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noProof/>
          <w:color w:val="000000" w:themeColor="text1"/>
        </w:rPr>
        <w:drawing>
          <wp:inline distT="0" distB="0" distL="0" distR="0" wp14:anchorId="082D9D51" wp14:editId="58F8F1CF">
            <wp:extent cx="3979469" cy="1791186"/>
            <wp:effectExtent l="0" t="0" r="2540" b="0"/>
            <wp:docPr id="209963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509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5827" cy="183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A16C" w14:textId="77777777" w:rsidR="00ED5A0B" w:rsidRPr="00ED5A0B" w:rsidRDefault="00ED5A0B" w:rsidP="00ED5A0B">
      <w:pPr>
        <w:rPr>
          <w:color w:val="000000" w:themeColor="text1"/>
        </w:rPr>
      </w:pPr>
    </w:p>
    <w:p w14:paraId="60257849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noProof/>
          <w:color w:val="000000" w:themeColor="text1"/>
        </w:rPr>
        <w:drawing>
          <wp:inline distT="0" distB="0" distL="0" distR="0" wp14:anchorId="616173AE" wp14:editId="729FC01C">
            <wp:extent cx="2591162" cy="743054"/>
            <wp:effectExtent l="0" t="0" r="0" b="0"/>
            <wp:docPr id="195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705F" w14:textId="77777777" w:rsidR="00ED5A0B" w:rsidRPr="00ED5A0B" w:rsidRDefault="00ED5A0B" w:rsidP="00ED5A0B">
      <w:pPr>
        <w:rPr>
          <w:color w:val="000000" w:themeColor="text1"/>
        </w:rPr>
      </w:pPr>
      <w:r w:rsidRPr="00ED5A0B">
        <w:rPr>
          <w:noProof/>
          <w:color w:val="000000" w:themeColor="text1"/>
        </w:rPr>
        <w:drawing>
          <wp:inline distT="0" distB="0" distL="0" distR="0" wp14:anchorId="7599F392" wp14:editId="2E221C8E">
            <wp:extent cx="2553005" cy="1254867"/>
            <wp:effectExtent l="0" t="0" r="0" b="2540"/>
            <wp:docPr id="257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7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8141" cy="125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BCE9" w14:textId="77777777" w:rsidR="00ED5A0B" w:rsidRPr="00ED5A0B" w:rsidRDefault="00ED5A0B" w:rsidP="00ED5A0B">
      <w:pPr>
        <w:pStyle w:val="Heading2"/>
        <w:spacing w:beforeLines="80" w:before="192"/>
        <w:rPr>
          <w:rFonts w:ascii="Times New Roman" w:hAnsi="Times New Roman" w:cs="Times New Roman"/>
          <w:color w:val="000000" w:themeColor="text1"/>
        </w:rPr>
      </w:pPr>
      <w:r w:rsidRPr="00ED5A0B">
        <w:rPr>
          <w:rFonts w:ascii="Times New Roman" w:hAnsi="Times New Roman" w:cs="Times New Roman"/>
          <w:color w:val="000000" w:themeColor="text1"/>
        </w:rPr>
        <w:t>Result</w:t>
      </w:r>
    </w:p>
    <w:p w14:paraId="0E770CAA" w14:textId="77777777" w:rsidR="00ED5A0B" w:rsidRPr="00ED5A0B" w:rsidRDefault="00ED5A0B" w:rsidP="00ED5A0B">
      <w:pPr>
        <w:rPr>
          <w:rFonts w:ascii="Times New Roman" w:hAnsi="Times New Roman" w:cs="Times New Roman"/>
          <w:color w:val="000000" w:themeColor="text1"/>
        </w:rPr>
      </w:pPr>
      <w:r w:rsidRPr="00ED5A0B">
        <w:rPr>
          <w:rFonts w:ascii="Times New Roman" w:hAnsi="Times New Roman" w:cs="Times New Roman"/>
          <w:color w:val="000000" w:themeColor="text1"/>
        </w:rPr>
        <w:t>The product records were retrieved successfully from the Products table using Entity Framework Core.</w:t>
      </w:r>
    </w:p>
    <w:p w14:paraId="61B8DE5C" w14:textId="77777777" w:rsidR="001727F1" w:rsidRPr="00ED5A0B" w:rsidRDefault="001727F1">
      <w:pPr>
        <w:rPr>
          <w:color w:val="000000" w:themeColor="text1"/>
        </w:rPr>
      </w:pPr>
    </w:p>
    <w:sectPr w:rsidR="001727F1" w:rsidRPr="00ED5A0B" w:rsidSect="00ED5A0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0B"/>
    <w:rsid w:val="001727F1"/>
    <w:rsid w:val="002262CC"/>
    <w:rsid w:val="00C50D7A"/>
    <w:rsid w:val="00ED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71CC"/>
  <w15:chartTrackingRefBased/>
  <w15:docId w15:val="{2BF5CD6B-7190-4DEC-A8B5-ADD1AAE5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A0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5A0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A0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A0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A0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A0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A0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A0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A0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A0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A0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A0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5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A0B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5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1</cp:revision>
  <dcterms:created xsi:type="dcterms:W3CDTF">2026-07-10T08:31:00Z</dcterms:created>
  <dcterms:modified xsi:type="dcterms:W3CDTF">2026-07-10T08:32:00Z</dcterms:modified>
</cp:coreProperties>
</file>