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2"/>
          <w:szCs w:val="42"/>
          <w:rtl w:val="0"/>
        </w:rPr>
        <w:t xml:space="preserve">Week7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Lab7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2933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