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C5E0A" w14:textId="77777777" w:rsidR="000B0EE8" w:rsidRDefault="00B90DF2">
      <w:pPr>
        <w:spacing w:after="0"/>
        <w:jc w:val="center"/>
        <w:rPr>
          <w:b/>
          <w:sz w:val="28"/>
          <w:szCs w:val="28"/>
        </w:rPr>
      </w:pPr>
      <w:r>
        <w:rPr>
          <w:b/>
          <w:sz w:val="28"/>
          <w:szCs w:val="28"/>
        </w:rPr>
        <w:t>Ideation Phase</w:t>
      </w:r>
    </w:p>
    <w:p w14:paraId="01707908" w14:textId="77777777" w:rsidR="000B0EE8" w:rsidRDefault="00B90DF2">
      <w:pPr>
        <w:spacing w:after="0"/>
        <w:jc w:val="center"/>
        <w:rPr>
          <w:b/>
          <w:sz w:val="28"/>
          <w:szCs w:val="28"/>
        </w:rPr>
      </w:pPr>
      <w:r>
        <w:rPr>
          <w:b/>
          <w:sz w:val="28"/>
          <w:szCs w:val="28"/>
        </w:rPr>
        <w:t>Empathize &amp; Discover</w:t>
      </w:r>
    </w:p>
    <w:p w14:paraId="52DFE1C0" w14:textId="77777777" w:rsidR="000B0EE8" w:rsidRDefault="000B0EE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B0EE8" w14:paraId="5BC58209" w14:textId="77777777">
        <w:tc>
          <w:tcPr>
            <w:tcW w:w="4508" w:type="dxa"/>
          </w:tcPr>
          <w:p w14:paraId="71E46547" w14:textId="77777777" w:rsidR="000B0EE8" w:rsidRDefault="00B90DF2">
            <w:r>
              <w:t>Date</w:t>
            </w:r>
          </w:p>
        </w:tc>
        <w:tc>
          <w:tcPr>
            <w:tcW w:w="4508" w:type="dxa"/>
          </w:tcPr>
          <w:p w14:paraId="620E5AFD" w14:textId="77777777" w:rsidR="000B0EE8" w:rsidRDefault="00934DE9">
            <w:r>
              <w:t xml:space="preserve">30 </w:t>
            </w:r>
            <w:proofErr w:type="spellStart"/>
            <w:r>
              <w:t>june</w:t>
            </w:r>
            <w:proofErr w:type="spellEnd"/>
            <w:r>
              <w:t xml:space="preserve"> 2025</w:t>
            </w:r>
          </w:p>
        </w:tc>
      </w:tr>
      <w:tr w:rsidR="000B0EE8" w14:paraId="0F29E99B" w14:textId="77777777">
        <w:tc>
          <w:tcPr>
            <w:tcW w:w="4508" w:type="dxa"/>
          </w:tcPr>
          <w:p w14:paraId="431A8336" w14:textId="77777777" w:rsidR="000B0EE8" w:rsidRDefault="00B90DF2">
            <w:r>
              <w:t>Team ID</w:t>
            </w:r>
          </w:p>
        </w:tc>
        <w:tc>
          <w:tcPr>
            <w:tcW w:w="4508" w:type="dxa"/>
          </w:tcPr>
          <w:p w14:paraId="6B2896B1" w14:textId="77777777" w:rsidR="000B0EE8" w:rsidRDefault="002F59F0">
            <w:r>
              <w:t>LTVIP2025TMID49959</w:t>
            </w:r>
          </w:p>
        </w:tc>
      </w:tr>
      <w:tr w:rsidR="000B0EE8" w14:paraId="17D2A154" w14:textId="77777777">
        <w:tc>
          <w:tcPr>
            <w:tcW w:w="4508" w:type="dxa"/>
          </w:tcPr>
          <w:p w14:paraId="55F3A8F6" w14:textId="77777777" w:rsidR="000B0EE8" w:rsidRDefault="00B90DF2">
            <w:r>
              <w:t>Project Name</w:t>
            </w:r>
          </w:p>
        </w:tc>
        <w:tc>
          <w:tcPr>
            <w:tcW w:w="4508" w:type="dxa"/>
          </w:tcPr>
          <w:p w14:paraId="7FA5D468" w14:textId="77777777" w:rsidR="000B0EE8" w:rsidRDefault="002F59F0">
            <w:r>
              <w:t xml:space="preserve">Your </w:t>
            </w:r>
            <w:proofErr w:type="spellStart"/>
            <w:r>
              <w:t>Center</w:t>
            </w:r>
            <w:proofErr w:type="spellEnd"/>
            <w:r>
              <w:t xml:space="preserve"> For Skill Enhancement</w:t>
            </w:r>
          </w:p>
        </w:tc>
      </w:tr>
      <w:tr w:rsidR="000B0EE8" w14:paraId="41C83B49" w14:textId="77777777">
        <w:tc>
          <w:tcPr>
            <w:tcW w:w="4508" w:type="dxa"/>
          </w:tcPr>
          <w:p w14:paraId="0683DDA0" w14:textId="77777777" w:rsidR="000B0EE8" w:rsidRDefault="00B90DF2">
            <w:r>
              <w:t>Maximum Marks</w:t>
            </w:r>
          </w:p>
        </w:tc>
        <w:tc>
          <w:tcPr>
            <w:tcW w:w="4508" w:type="dxa"/>
          </w:tcPr>
          <w:p w14:paraId="0BD9E8E4" w14:textId="77777777" w:rsidR="000B0EE8" w:rsidRDefault="00B90DF2">
            <w:r>
              <w:t>4 Marks</w:t>
            </w:r>
          </w:p>
        </w:tc>
      </w:tr>
    </w:tbl>
    <w:p w14:paraId="39972BCC" w14:textId="77777777" w:rsidR="000B0EE8" w:rsidRDefault="000B0EE8">
      <w:pPr>
        <w:rPr>
          <w:b/>
          <w:sz w:val="24"/>
          <w:szCs w:val="24"/>
        </w:rPr>
      </w:pPr>
    </w:p>
    <w:p w14:paraId="77780780" w14:textId="77777777" w:rsidR="000B0EE8" w:rsidRDefault="00B90DF2">
      <w:pPr>
        <w:rPr>
          <w:b/>
          <w:sz w:val="24"/>
          <w:szCs w:val="24"/>
        </w:rPr>
      </w:pPr>
      <w:r>
        <w:rPr>
          <w:b/>
          <w:sz w:val="24"/>
          <w:szCs w:val="24"/>
        </w:rPr>
        <w:t>Empathy Map Canvas:</w:t>
      </w:r>
    </w:p>
    <w:p w14:paraId="52C4A3E6" w14:textId="77777777" w:rsidR="000B0EE8" w:rsidRDefault="00B90DF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CD085B2" w14:textId="77777777" w:rsidR="000B0EE8" w:rsidRDefault="000B0EE8">
      <w:pPr>
        <w:pBdr>
          <w:top w:val="nil"/>
          <w:left w:val="nil"/>
          <w:bottom w:val="nil"/>
          <w:right w:val="nil"/>
          <w:between w:val="nil"/>
        </w:pBdr>
        <w:spacing w:after="0" w:line="240" w:lineRule="auto"/>
        <w:jc w:val="both"/>
        <w:rPr>
          <w:color w:val="2A2A2A"/>
          <w:sz w:val="24"/>
          <w:szCs w:val="24"/>
        </w:rPr>
      </w:pPr>
    </w:p>
    <w:p w14:paraId="46A5E105" w14:textId="77777777" w:rsidR="000B0EE8" w:rsidRDefault="00B90DF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B6511C" w14:textId="77777777" w:rsidR="000B0EE8" w:rsidRDefault="00B90DF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1528646" w14:textId="77777777" w:rsidR="000B0EE8" w:rsidRDefault="00B90DF2">
      <w:pPr>
        <w:jc w:val="both"/>
        <w:rPr>
          <w:b/>
          <w:color w:val="2A2A2A"/>
          <w:sz w:val="24"/>
          <w:szCs w:val="24"/>
        </w:rPr>
      </w:pPr>
      <w:r>
        <w:rPr>
          <w:b/>
          <w:color w:val="2A2A2A"/>
          <w:sz w:val="24"/>
          <w:szCs w:val="24"/>
        </w:rPr>
        <w:t>Example:</w:t>
      </w:r>
    </w:p>
    <w:p w14:paraId="15F602E0" w14:textId="77777777" w:rsidR="000B0EE8" w:rsidRDefault="00B90DF2">
      <w:pPr>
        <w:jc w:val="both"/>
        <w:rPr>
          <w:b/>
          <w:color w:val="2A2A2A"/>
          <w:sz w:val="24"/>
          <w:szCs w:val="24"/>
        </w:rPr>
      </w:pPr>
      <w:r>
        <w:rPr>
          <w:noProof/>
        </w:rPr>
        <w:drawing>
          <wp:inline distT="0" distB="0" distL="0" distR="0" wp14:anchorId="208B8028" wp14:editId="22C049FC">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19D8FDE1" w14:textId="77777777" w:rsidR="000B0EE8" w:rsidRDefault="000B0EE8">
      <w:pPr>
        <w:rPr>
          <w:sz w:val="24"/>
          <w:szCs w:val="24"/>
        </w:rPr>
      </w:pPr>
    </w:p>
    <w:p w14:paraId="3490648D" w14:textId="77777777" w:rsidR="000B0EE8" w:rsidRDefault="00B90DF2">
      <w:r>
        <w:rPr>
          <w:sz w:val="24"/>
          <w:szCs w:val="24"/>
        </w:rPr>
        <w:t xml:space="preserve">Reference: </w:t>
      </w:r>
      <w:hyperlink r:id="rId7">
        <w:r>
          <w:rPr>
            <w:color w:val="0563C1"/>
            <w:u w:val="single"/>
          </w:rPr>
          <w:t>https://www.mural.co/templates/empathy-map-canvas</w:t>
        </w:r>
      </w:hyperlink>
    </w:p>
    <w:p w14:paraId="09CAB49D" w14:textId="77777777" w:rsidR="00F57445" w:rsidRPr="00F57445" w:rsidRDefault="00F57445" w:rsidP="00F57445">
      <w:pPr>
        <w:jc w:val="both"/>
        <w:rPr>
          <w:b/>
          <w:bCs/>
          <w:color w:val="2A2A2A"/>
          <w:sz w:val="20"/>
          <w:szCs w:val="20"/>
        </w:rPr>
      </w:pPr>
      <w:r w:rsidRPr="00F57445">
        <w:rPr>
          <w:b/>
          <w:bCs/>
          <w:color w:val="2A2A2A"/>
          <w:sz w:val="20"/>
          <w:szCs w:val="20"/>
        </w:rPr>
        <w:t>Empathy Map – Online Learning Platform (OLP)</w:t>
      </w:r>
    </w:p>
    <w:p w14:paraId="407F9FA3" w14:textId="77777777" w:rsidR="00F57445" w:rsidRPr="00F57445" w:rsidRDefault="00F57445" w:rsidP="00F57445">
      <w:pPr>
        <w:jc w:val="both"/>
        <w:rPr>
          <w:b/>
          <w:color w:val="2A2A2A"/>
          <w:sz w:val="20"/>
          <w:szCs w:val="20"/>
        </w:rPr>
      </w:pPr>
      <w:r w:rsidRPr="00F57445">
        <w:rPr>
          <w:b/>
          <w:color w:val="2A2A2A"/>
          <w:sz w:val="20"/>
          <w:szCs w:val="20"/>
        </w:rPr>
        <w:pict w14:anchorId="59E53BF0">
          <v:rect id="_x0000_i1079" style="width:0;height:1.5pt" o:hralign="center" o:hrstd="t" o:hr="t" fillcolor="#a0a0a0" stroked="f"/>
        </w:pict>
      </w:r>
    </w:p>
    <w:p w14:paraId="7B1BF752" w14:textId="77777777" w:rsidR="00F57445" w:rsidRPr="00F57445" w:rsidRDefault="00F57445" w:rsidP="00F57445">
      <w:pPr>
        <w:jc w:val="both"/>
        <w:rPr>
          <w:b/>
          <w:bCs/>
          <w:color w:val="2A2A2A"/>
          <w:sz w:val="20"/>
          <w:szCs w:val="20"/>
        </w:rPr>
      </w:pPr>
      <w:r w:rsidRPr="00F57445">
        <w:rPr>
          <w:b/>
          <w:bCs/>
          <w:color w:val="2A2A2A"/>
          <w:sz w:val="20"/>
          <w:szCs w:val="20"/>
        </w:rPr>
        <w:t>WHO are we empathizing with?</w:t>
      </w:r>
    </w:p>
    <w:p w14:paraId="7AEBED16" w14:textId="77777777" w:rsidR="00F57445" w:rsidRPr="00F57445" w:rsidRDefault="00F57445" w:rsidP="00F57445">
      <w:pPr>
        <w:numPr>
          <w:ilvl w:val="0"/>
          <w:numId w:val="1"/>
        </w:numPr>
        <w:jc w:val="both"/>
        <w:rPr>
          <w:b/>
          <w:color w:val="2A2A2A"/>
          <w:sz w:val="20"/>
          <w:szCs w:val="20"/>
        </w:rPr>
      </w:pPr>
      <w:r w:rsidRPr="00F57445">
        <w:rPr>
          <w:b/>
          <w:color w:val="2A2A2A"/>
          <w:sz w:val="20"/>
          <w:szCs w:val="20"/>
        </w:rPr>
        <w:lastRenderedPageBreak/>
        <w:t>College students and working professionals looking to upgrade skills</w:t>
      </w:r>
    </w:p>
    <w:p w14:paraId="47F35F33" w14:textId="77777777" w:rsidR="00F57445" w:rsidRPr="00F57445" w:rsidRDefault="00F57445" w:rsidP="00F57445">
      <w:pPr>
        <w:numPr>
          <w:ilvl w:val="0"/>
          <w:numId w:val="1"/>
        </w:numPr>
        <w:jc w:val="both"/>
        <w:rPr>
          <w:b/>
          <w:color w:val="2A2A2A"/>
          <w:sz w:val="20"/>
          <w:szCs w:val="20"/>
        </w:rPr>
      </w:pPr>
      <w:r w:rsidRPr="00F57445">
        <w:rPr>
          <w:b/>
          <w:color w:val="2A2A2A"/>
          <w:sz w:val="20"/>
          <w:szCs w:val="20"/>
        </w:rPr>
        <w:t>Teachers and educators wanting to share their expertise</w:t>
      </w:r>
    </w:p>
    <w:p w14:paraId="5E980B41" w14:textId="77777777" w:rsidR="00F57445" w:rsidRPr="00F57445" w:rsidRDefault="00F57445" w:rsidP="00F57445">
      <w:pPr>
        <w:numPr>
          <w:ilvl w:val="0"/>
          <w:numId w:val="1"/>
        </w:numPr>
        <w:jc w:val="both"/>
        <w:rPr>
          <w:b/>
          <w:color w:val="2A2A2A"/>
          <w:sz w:val="20"/>
          <w:szCs w:val="20"/>
        </w:rPr>
      </w:pPr>
      <w:r w:rsidRPr="00F57445">
        <w:rPr>
          <w:b/>
          <w:color w:val="2A2A2A"/>
          <w:sz w:val="20"/>
          <w:szCs w:val="20"/>
        </w:rPr>
        <w:t>Administrators managing the learning platform</w:t>
      </w:r>
    </w:p>
    <w:p w14:paraId="09F4B3C1" w14:textId="77777777" w:rsidR="00F57445" w:rsidRPr="00F57445" w:rsidRDefault="00F57445" w:rsidP="00F57445">
      <w:pPr>
        <w:jc w:val="both"/>
        <w:rPr>
          <w:b/>
          <w:color w:val="2A2A2A"/>
          <w:sz w:val="20"/>
          <w:szCs w:val="20"/>
        </w:rPr>
      </w:pPr>
      <w:r w:rsidRPr="00F57445">
        <w:rPr>
          <w:b/>
          <w:color w:val="2A2A2A"/>
          <w:sz w:val="20"/>
          <w:szCs w:val="20"/>
        </w:rPr>
        <w:pict w14:anchorId="4A394785">
          <v:rect id="_x0000_i1080" style="width:0;height:1.5pt" o:hralign="center" o:hrstd="t" o:hr="t" fillcolor="#a0a0a0" stroked="f"/>
        </w:pict>
      </w:r>
    </w:p>
    <w:p w14:paraId="0BA09F40" w14:textId="77777777" w:rsidR="00F57445" w:rsidRPr="00F57445" w:rsidRDefault="00F57445" w:rsidP="00F57445">
      <w:pPr>
        <w:jc w:val="both"/>
        <w:rPr>
          <w:b/>
          <w:bCs/>
          <w:color w:val="2A2A2A"/>
          <w:sz w:val="20"/>
          <w:szCs w:val="20"/>
        </w:rPr>
      </w:pPr>
      <w:r w:rsidRPr="00F57445">
        <w:rPr>
          <w:b/>
          <w:bCs/>
          <w:color w:val="2A2A2A"/>
          <w:sz w:val="20"/>
          <w:szCs w:val="20"/>
        </w:rPr>
        <w:t>What do they NEED to do?</w:t>
      </w:r>
    </w:p>
    <w:p w14:paraId="2C0A0D34" w14:textId="77777777" w:rsidR="00F57445" w:rsidRPr="00F57445" w:rsidRDefault="00F57445" w:rsidP="00F57445">
      <w:pPr>
        <w:numPr>
          <w:ilvl w:val="0"/>
          <w:numId w:val="2"/>
        </w:numPr>
        <w:jc w:val="both"/>
        <w:rPr>
          <w:b/>
          <w:color w:val="2A2A2A"/>
          <w:sz w:val="20"/>
          <w:szCs w:val="20"/>
        </w:rPr>
      </w:pPr>
      <w:r w:rsidRPr="00F57445">
        <w:rPr>
          <w:b/>
          <w:color w:val="2A2A2A"/>
          <w:sz w:val="20"/>
          <w:szCs w:val="20"/>
        </w:rPr>
        <w:t>Students:</w:t>
      </w:r>
    </w:p>
    <w:p w14:paraId="18A94B26"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Learn new skills flexibly</w:t>
      </w:r>
    </w:p>
    <w:p w14:paraId="31B4C0AE"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Access affordable, high-quality courses</w:t>
      </w:r>
    </w:p>
    <w:p w14:paraId="7E509ECF"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Track progress and earn certificates</w:t>
      </w:r>
    </w:p>
    <w:p w14:paraId="75E975F7" w14:textId="77777777" w:rsidR="00F57445" w:rsidRPr="00F57445" w:rsidRDefault="00F57445" w:rsidP="00F57445">
      <w:pPr>
        <w:numPr>
          <w:ilvl w:val="0"/>
          <w:numId w:val="2"/>
        </w:numPr>
        <w:jc w:val="both"/>
        <w:rPr>
          <w:b/>
          <w:color w:val="2A2A2A"/>
          <w:sz w:val="20"/>
          <w:szCs w:val="20"/>
        </w:rPr>
      </w:pPr>
      <w:r w:rsidRPr="00F57445">
        <w:rPr>
          <w:b/>
          <w:color w:val="2A2A2A"/>
          <w:sz w:val="20"/>
          <w:szCs w:val="20"/>
        </w:rPr>
        <w:t>Teachers:</w:t>
      </w:r>
    </w:p>
    <w:p w14:paraId="185F6DDC"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Easily create and manage online courses</w:t>
      </w:r>
    </w:p>
    <w:p w14:paraId="20063E68"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Engage students through interactive tools</w:t>
      </w:r>
    </w:p>
    <w:p w14:paraId="2A94D913"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Earn income from premium courses</w:t>
      </w:r>
    </w:p>
    <w:p w14:paraId="2B5877B5" w14:textId="77777777" w:rsidR="00F57445" w:rsidRPr="00F57445" w:rsidRDefault="00F57445" w:rsidP="00F57445">
      <w:pPr>
        <w:numPr>
          <w:ilvl w:val="0"/>
          <w:numId w:val="2"/>
        </w:numPr>
        <w:jc w:val="both"/>
        <w:rPr>
          <w:b/>
          <w:color w:val="2A2A2A"/>
          <w:sz w:val="20"/>
          <w:szCs w:val="20"/>
        </w:rPr>
      </w:pPr>
      <w:r w:rsidRPr="00F57445">
        <w:rPr>
          <w:b/>
          <w:color w:val="2A2A2A"/>
          <w:sz w:val="20"/>
          <w:szCs w:val="20"/>
        </w:rPr>
        <w:t>Admins:</w:t>
      </w:r>
    </w:p>
    <w:p w14:paraId="7BF5315E"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Monitor users and courses</w:t>
      </w:r>
    </w:p>
    <w:p w14:paraId="0873E275"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Handle payments and technical issues</w:t>
      </w:r>
    </w:p>
    <w:p w14:paraId="60C346FE" w14:textId="77777777" w:rsidR="00F57445" w:rsidRPr="00F57445" w:rsidRDefault="00F57445" w:rsidP="00F57445">
      <w:pPr>
        <w:numPr>
          <w:ilvl w:val="1"/>
          <w:numId w:val="2"/>
        </w:numPr>
        <w:jc w:val="both"/>
        <w:rPr>
          <w:b/>
          <w:color w:val="2A2A2A"/>
          <w:sz w:val="20"/>
          <w:szCs w:val="20"/>
        </w:rPr>
      </w:pPr>
      <w:r w:rsidRPr="00F57445">
        <w:rPr>
          <w:b/>
          <w:color w:val="2A2A2A"/>
          <w:sz w:val="20"/>
          <w:szCs w:val="20"/>
        </w:rPr>
        <w:t>Ensure platform security and usability</w:t>
      </w:r>
    </w:p>
    <w:p w14:paraId="3E8769B9" w14:textId="77777777" w:rsidR="00F57445" w:rsidRPr="00F57445" w:rsidRDefault="00F57445" w:rsidP="00F57445">
      <w:pPr>
        <w:jc w:val="both"/>
        <w:rPr>
          <w:b/>
          <w:color w:val="2A2A2A"/>
          <w:sz w:val="20"/>
          <w:szCs w:val="20"/>
        </w:rPr>
      </w:pPr>
      <w:r w:rsidRPr="00F57445">
        <w:rPr>
          <w:b/>
          <w:color w:val="2A2A2A"/>
          <w:sz w:val="20"/>
          <w:szCs w:val="20"/>
        </w:rPr>
        <w:pict w14:anchorId="12799149">
          <v:rect id="_x0000_i1081" style="width:0;height:1.5pt" o:hralign="center" o:hrstd="t" o:hr="t" fillcolor="#a0a0a0" stroked="f"/>
        </w:pict>
      </w:r>
    </w:p>
    <w:p w14:paraId="6BEFA3D0" w14:textId="77777777" w:rsidR="00F57445" w:rsidRPr="00F57445" w:rsidRDefault="00F57445" w:rsidP="00F57445">
      <w:pPr>
        <w:jc w:val="both"/>
        <w:rPr>
          <w:b/>
          <w:bCs/>
          <w:color w:val="2A2A2A"/>
          <w:sz w:val="20"/>
          <w:szCs w:val="20"/>
        </w:rPr>
      </w:pPr>
      <w:r w:rsidRPr="00F57445">
        <w:rPr>
          <w:b/>
          <w:bCs/>
          <w:color w:val="2A2A2A"/>
          <w:sz w:val="20"/>
          <w:szCs w:val="20"/>
        </w:rPr>
        <w:t>What do they SEE?</w:t>
      </w:r>
    </w:p>
    <w:p w14:paraId="636C58F3" w14:textId="77777777" w:rsidR="00F57445" w:rsidRPr="00F57445" w:rsidRDefault="00F57445" w:rsidP="00F57445">
      <w:pPr>
        <w:numPr>
          <w:ilvl w:val="0"/>
          <w:numId w:val="3"/>
        </w:numPr>
        <w:jc w:val="both"/>
        <w:rPr>
          <w:b/>
          <w:color w:val="2A2A2A"/>
          <w:sz w:val="20"/>
          <w:szCs w:val="20"/>
        </w:rPr>
      </w:pPr>
      <w:r w:rsidRPr="00F57445">
        <w:rPr>
          <w:b/>
          <w:color w:val="2A2A2A"/>
          <w:sz w:val="20"/>
          <w:szCs w:val="20"/>
        </w:rPr>
        <w:t>Many scattered platforms offering partial solutions</w:t>
      </w:r>
    </w:p>
    <w:p w14:paraId="4E9D3BD1" w14:textId="77777777" w:rsidR="00F57445" w:rsidRPr="00F57445" w:rsidRDefault="00F57445" w:rsidP="00F57445">
      <w:pPr>
        <w:numPr>
          <w:ilvl w:val="0"/>
          <w:numId w:val="3"/>
        </w:numPr>
        <w:jc w:val="both"/>
        <w:rPr>
          <w:b/>
          <w:color w:val="2A2A2A"/>
          <w:sz w:val="20"/>
          <w:szCs w:val="20"/>
        </w:rPr>
      </w:pPr>
      <w:r w:rsidRPr="00F57445">
        <w:rPr>
          <w:b/>
          <w:color w:val="2A2A2A"/>
          <w:sz w:val="20"/>
          <w:szCs w:val="20"/>
        </w:rPr>
        <w:t>Confusing user interfaces on some platforms</w:t>
      </w:r>
    </w:p>
    <w:p w14:paraId="010C9D17" w14:textId="77777777" w:rsidR="00F57445" w:rsidRPr="00F57445" w:rsidRDefault="00F57445" w:rsidP="00F57445">
      <w:pPr>
        <w:numPr>
          <w:ilvl w:val="0"/>
          <w:numId w:val="3"/>
        </w:numPr>
        <w:jc w:val="both"/>
        <w:rPr>
          <w:b/>
          <w:color w:val="2A2A2A"/>
          <w:sz w:val="20"/>
          <w:szCs w:val="20"/>
        </w:rPr>
      </w:pPr>
      <w:r w:rsidRPr="00F57445">
        <w:rPr>
          <w:b/>
          <w:color w:val="2A2A2A"/>
          <w:sz w:val="20"/>
          <w:szCs w:val="20"/>
        </w:rPr>
        <w:t>High costs on well-established e-learning sites</w:t>
      </w:r>
    </w:p>
    <w:p w14:paraId="5BF33EDD" w14:textId="77777777" w:rsidR="00F57445" w:rsidRPr="00F57445" w:rsidRDefault="00F57445" w:rsidP="00F57445">
      <w:pPr>
        <w:numPr>
          <w:ilvl w:val="0"/>
          <w:numId w:val="3"/>
        </w:numPr>
        <w:jc w:val="both"/>
        <w:rPr>
          <w:b/>
          <w:color w:val="2A2A2A"/>
          <w:sz w:val="20"/>
          <w:szCs w:val="20"/>
        </w:rPr>
      </w:pPr>
      <w:r w:rsidRPr="00F57445">
        <w:rPr>
          <w:b/>
          <w:color w:val="2A2A2A"/>
          <w:sz w:val="20"/>
          <w:szCs w:val="20"/>
        </w:rPr>
        <w:t>Lack of interactivity in certain platforms</w:t>
      </w:r>
    </w:p>
    <w:p w14:paraId="1DBF9761" w14:textId="77777777" w:rsidR="00F57445" w:rsidRPr="00F57445" w:rsidRDefault="00F57445" w:rsidP="00F57445">
      <w:pPr>
        <w:numPr>
          <w:ilvl w:val="0"/>
          <w:numId w:val="3"/>
        </w:numPr>
        <w:jc w:val="both"/>
        <w:rPr>
          <w:b/>
          <w:color w:val="2A2A2A"/>
          <w:sz w:val="20"/>
          <w:szCs w:val="20"/>
        </w:rPr>
      </w:pPr>
      <w:r w:rsidRPr="00F57445">
        <w:rPr>
          <w:b/>
          <w:color w:val="2A2A2A"/>
          <w:sz w:val="20"/>
          <w:szCs w:val="20"/>
        </w:rPr>
        <w:t>Difficulty finding courses that match learning goals</w:t>
      </w:r>
    </w:p>
    <w:p w14:paraId="5A1F232D" w14:textId="77777777" w:rsidR="00F57445" w:rsidRPr="00F57445" w:rsidRDefault="00F57445" w:rsidP="00F57445">
      <w:pPr>
        <w:jc w:val="both"/>
        <w:rPr>
          <w:b/>
          <w:color w:val="2A2A2A"/>
          <w:sz w:val="20"/>
          <w:szCs w:val="20"/>
        </w:rPr>
      </w:pPr>
      <w:r w:rsidRPr="00F57445">
        <w:rPr>
          <w:b/>
          <w:color w:val="2A2A2A"/>
          <w:sz w:val="20"/>
          <w:szCs w:val="20"/>
        </w:rPr>
        <w:pict w14:anchorId="5CC75A6F">
          <v:rect id="_x0000_i1082" style="width:0;height:1.5pt" o:hralign="center" o:hrstd="t" o:hr="t" fillcolor="#a0a0a0" stroked="f"/>
        </w:pict>
      </w:r>
    </w:p>
    <w:p w14:paraId="7795655D" w14:textId="77777777" w:rsidR="00F57445" w:rsidRPr="00F57445" w:rsidRDefault="00F57445" w:rsidP="00F57445">
      <w:pPr>
        <w:jc w:val="both"/>
        <w:rPr>
          <w:b/>
          <w:bCs/>
          <w:color w:val="2A2A2A"/>
          <w:sz w:val="20"/>
          <w:szCs w:val="20"/>
        </w:rPr>
      </w:pPr>
      <w:r w:rsidRPr="00F57445">
        <w:rPr>
          <w:b/>
          <w:bCs/>
          <w:color w:val="2A2A2A"/>
          <w:sz w:val="20"/>
          <w:szCs w:val="20"/>
        </w:rPr>
        <w:t>What do they SAY?</w:t>
      </w:r>
    </w:p>
    <w:p w14:paraId="395E8FD4" w14:textId="77777777" w:rsidR="00F57445" w:rsidRPr="00F57445" w:rsidRDefault="00F57445" w:rsidP="00F57445">
      <w:pPr>
        <w:numPr>
          <w:ilvl w:val="0"/>
          <w:numId w:val="4"/>
        </w:numPr>
        <w:jc w:val="both"/>
        <w:rPr>
          <w:b/>
          <w:color w:val="2A2A2A"/>
          <w:sz w:val="20"/>
          <w:szCs w:val="20"/>
        </w:rPr>
      </w:pPr>
      <w:r w:rsidRPr="00F57445">
        <w:rPr>
          <w:b/>
          <w:color w:val="2A2A2A"/>
          <w:sz w:val="20"/>
          <w:szCs w:val="20"/>
        </w:rPr>
        <w:t>“I wish there was one platform that had everything I need.”</w:t>
      </w:r>
    </w:p>
    <w:p w14:paraId="7BC09958" w14:textId="77777777" w:rsidR="00F57445" w:rsidRPr="00F57445" w:rsidRDefault="00F57445" w:rsidP="00F57445">
      <w:pPr>
        <w:numPr>
          <w:ilvl w:val="0"/>
          <w:numId w:val="4"/>
        </w:numPr>
        <w:jc w:val="both"/>
        <w:rPr>
          <w:b/>
          <w:color w:val="2A2A2A"/>
          <w:sz w:val="20"/>
          <w:szCs w:val="20"/>
        </w:rPr>
      </w:pPr>
      <w:r w:rsidRPr="00F57445">
        <w:rPr>
          <w:b/>
          <w:color w:val="2A2A2A"/>
          <w:sz w:val="20"/>
          <w:szCs w:val="20"/>
        </w:rPr>
        <w:t>“I want certificates to showcase my skills.”</w:t>
      </w:r>
    </w:p>
    <w:p w14:paraId="26C7C34D" w14:textId="77777777" w:rsidR="00F57445" w:rsidRPr="00F57445" w:rsidRDefault="00F57445" w:rsidP="00F57445">
      <w:pPr>
        <w:numPr>
          <w:ilvl w:val="0"/>
          <w:numId w:val="4"/>
        </w:numPr>
        <w:jc w:val="both"/>
        <w:rPr>
          <w:b/>
          <w:color w:val="2A2A2A"/>
          <w:sz w:val="20"/>
          <w:szCs w:val="20"/>
        </w:rPr>
      </w:pPr>
      <w:r w:rsidRPr="00F57445">
        <w:rPr>
          <w:b/>
          <w:color w:val="2A2A2A"/>
          <w:sz w:val="20"/>
          <w:szCs w:val="20"/>
        </w:rPr>
        <w:t>“I need a secure platform to pay for courses.”</w:t>
      </w:r>
    </w:p>
    <w:p w14:paraId="589C1E0A" w14:textId="77777777" w:rsidR="00F57445" w:rsidRPr="00F57445" w:rsidRDefault="00F57445" w:rsidP="00F57445">
      <w:pPr>
        <w:numPr>
          <w:ilvl w:val="0"/>
          <w:numId w:val="4"/>
        </w:numPr>
        <w:jc w:val="both"/>
        <w:rPr>
          <w:b/>
          <w:color w:val="2A2A2A"/>
          <w:sz w:val="20"/>
          <w:szCs w:val="20"/>
        </w:rPr>
      </w:pPr>
      <w:r w:rsidRPr="00F57445">
        <w:rPr>
          <w:b/>
          <w:color w:val="2A2A2A"/>
          <w:sz w:val="20"/>
          <w:szCs w:val="20"/>
        </w:rPr>
        <w:t>“I’d like to teach online but it seems too complex.”</w:t>
      </w:r>
    </w:p>
    <w:p w14:paraId="783940E4" w14:textId="77777777" w:rsidR="00F57445" w:rsidRPr="00F57445" w:rsidRDefault="00F57445" w:rsidP="00F57445">
      <w:pPr>
        <w:numPr>
          <w:ilvl w:val="0"/>
          <w:numId w:val="4"/>
        </w:numPr>
        <w:jc w:val="both"/>
        <w:rPr>
          <w:b/>
          <w:color w:val="2A2A2A"/>
          <w:sz w:val="20"/>
          <w:szCs w:val="20"/>
        </w:rPr>
      </w:pPr>
      <w:r w:rsidRPr="00F57445">
        <w:rPr>
          <w:b/>
          <w:color w:val="2A2A2A"/>
          <w:sz w:val="20"/>
          <w:szCs w:val="20"/>
        </w:rPr>
        <w:t>“It’s hard to keep track of my learning progress.”</w:t>
      </w:r>
    </w:p>
    <w:p w14:paraId="477B742C" w14:textId="77777777" w:rsidR="00F57445" w:rsidRPr="00F57445" w:rsidRDefault="00F57445" w:rsidP="00F57445">
      <w:pPr>
        <w:jc w:val="both"/>
        <w:rPr>
          <w:b/>
          <w:color w:val="2A2A2A"/>
          <w:sz w:val="20"/>
          <w:szCs w:val="20"/>
        </w:rPr>
      </w:pPr>
      <w:r w:rsidRPr="00F57445">
        <w:rPr>
          <w:b/>
          <w:color w:val="2A2A2A"/>
          <w:sz w:val="20"/>
          <w:szCs w:val="20"/>
        </w:rPr>
        <w:pict w14:anchorId="66E54803">
          <v:rect id="_x0000_i1083" style="width:0;height:1.5pt" o:hralign="center" o:hrstd="t" o:hr="t" fillcolor="#a0a0a0" stroked="f"/>
        </w:pict>
      </w:r>
    </w:p>
    <w:p w14:paraId="662493E0" w14:textId="77777777" w:rsidR="00F57445" w:rsidRPr="00F57445" w:rsidRDefault="00F57445" w:rsidP="00F57445">
      <w:pPr>
        <w:jc w:val="both"/>
        <w:rPr>
          <w:b/>
          <w:bCs/>
          <w:color w:val="2A2A2A"/>
          <w:sz w:val="20"/>
          <w:szCs w:val="20"/>
        </w:rPr>
      </w:pPr>
      <w:r w:rsidRPr="00F57445">
        <w:rPr>
          <w:b/>
          <w:bCs/>
          <w:color w:val="2A2A2A"/>
          <w:sz w:val="20"/>
          <w:szCs w:val="20"/>
        </w:rPr>
        <w:t>What do they DO?</w:t>
      </w:r>
    </w:p>
    <w:p w14:paraId="2449D4B0" w14:textId="77777777" w:rsidR="00F57445" w:rsidRPr="00F57445" w:rsidRDefault="00F57445" w:rsidP="00F57445">
      <w:pPr>
        <w:numPr>
          <w:ilvl w:val="0"/>
          <w:numId w:val="5"/>
        </w:numPr>
        <w:jc w:val="both"/>
        <w:rPr>
          <w:b/>
          <w:color w:val="2A2A2A"/>
          <w:sz w:val="20"/>
          <w:szCs w:val="20"/>
        </w:rPr>
      </w:pPr>
      <w:r w:rsidRPr="00F57445">
        <w:rPr>
          <w:b/>
          <w:color w:val="2A2A2A"/>
          <w:sz w:val="20"/>
          <w:szCs w:val="20"/>
        </w:rPr>
        <w:t>Browse multiple learning sites for content</w:t>
      </w:r>
    </w:p>
    <w:p w14:paraId="3F713563" w14:textId="77777777" w:rsidR="00F57445" w:rsidRPr="00F57445" w:rsidRDefault="00F57445" w:rsidP="00F57445">
      <w:pPr>
        <w:numPr>
          <w:ilvl w:val="0"/>
          <w:numId w:val="5"/>
        </w:numPr>
        <w:jc w:val="both"/>
        <w:rPr>
          <w:b/>
          <w:color w:val="2A2A2A"/>
          <w:sz w:val="20"/>
          <w:szCs w:val="20"/>
        </w:rPr>
      </w:pPr>
      <w:r w:rsidRPr="00F57445">
        <w:rPr>
          <w:b/>
          <w:color w:val="2A2A2A"/>
          <w:sz w:val="20"/>
          <w:szCs w:val="20"/>
        </w:rPr>
        <w:lastRenderedPageBreak/>
        <w:t>Watch free videos but miss structured learning</w:t>
      </w:r>
    </w:p>
    <w:p w14:paraId="7519DB72" w14:textId="77777777" w:rsidR="00F57445" w:rsidRPr="00F57445" w:rsidRDefault="00F57445" w:rsidP="00F57445">
      <w:pPr>
        <w:numPr>
          <w:ilvl w:val="0"/>
          <w:numId w:val="5"/>
        </w:numPr>
        <w:jc w:val="both"/>
        <w:rPr>
          <w:b/>
          <w:color w:val="2A2A2A"/>
          <w:sz w:val="20"/>
          <w:szCs w:val="20"/>
        </w:rPr>
      </w:pPr>
      <w:r w:rsidRPr="00F57445">
        <w:rPr>
          <w:b/>
          <w:color w:val="2A2A2A"/>
          <w:sz w:val="20"/>
          <w:szCs w:val="20"/>
        </w:rPr>
        <w:t>Join external forums for course recommendations</w:t>
      </w:r>
    </w:p>
    <w:p w14:paraId="7C04A55D" w14:textId="77777777" w:rsidR="00F57445" w:rsidRPr="00F57445" w:rsidRDefault="00F57445" w:rsidP="00F57445">
      <w:pPr>
        <w:numPr>
          <w:ilvl w:val="0"/>
          <w:numId w:val="5"/>
        </w:numPr>
        <w:jc w:val="both"/>
        <w:rPr>
          <w:b/>
          <w:color w:val="2A2A2A"/>
          <w:sz w:val="20"/>
          <w:szCs w:val="20"/>
        </w:rPr>
      </w:pPr>
      <w:r w:rsidRPr="00F57445">
        <w:rPr>
          <w:b/>
          <w:color w:val="2A2A2A"/>
          <w:sz w:val="20"/>
          <w:szCs w:val="20"/>
        </w:rPr>
        <w:t>Drop out from platforms that have poor UX</w:t>
      </w:r>
    </w:p>
    <w:p w14:paraId="5948D1DA" w14:textId="77777777" w:rsidR="00F57445" w:rsidRPr="00F57445" w:rsidRDefault="00F57445" w:rsidP="00F57445">
      <w:pPr>
        <w:numPr>
          <w:ilvl w:val="0"/>
          <w:numId w:val="5"/>
        </w:numPr>
        <w:jc w:val="both"/>
        <w:rPr>
          <w:b/>
          <w:color w:val="2A2A2A"/>
          <w:sz w:val="20"/>
          <w:szCs w:val="20"/>
        </w:rPr>
      </w:pPr>
      <w:r w:rsidRPr="00F57445">
        <w:rPr>
          <w:b/>
          <w:color w:val="2A2A2A"/>
          <w:sz w:val="20"/>
          <w:szCs w:val="20"/>
        </w:rPr>
        <w:t>Look for certifications to boost resumes</w:t>
      </w:r>
    </w:p>
    <w:p w14:paraId="59A775C8" w14:textId="77777777" w:rsidR="00F57445" w:rsidRPr="00F57445" w:rsidRDefault="00F57445" w:rsidP="00F57445">
      <w:pPr>
        <w:jc w:val="both"/>
        <w:rPr>
          <w:b/>
          <w:color w:val="2A2A2A"/>
          <w:sz w:val="20"/>
          <w:szCs w:val="20"/>
        </w:rPr>
      </w:pPr>
      <w:r w:rsidRPr="00F57445">
        <w:rPr>
          <w:b/>
          <w:color w:val="2A2A2A"/>
          <w:sz w:val="20"/>
          <w:szCs w:val="20"/>
        </w:rPr>
        <w:pict w14:anchorId="05088651">
          <v:rect id="_x0000_i1084" style="width:0;height:1.5pt" o:hralign="center" o:hrstd="t" o:hr="t" fillcolor="#a0a0a0" stroked="f"/>
        </w:pict>
      </w:r>
    </w:p>
    <w:p w14:paraId="085E4E7B" w14:textId="77777777" w:rsidR="00F57445" w:rsidRPr="00F57445" w:rsidRDefault="00F57445" w:rsidP="00F57445">
      <w:pPr>
        <w:jc w:val="both"/>
        <w:rPr>
          <w:b/>
          <w:bCs/>
          <w:color w:val="2A2A2A"/>
          <w:sz w:val="20"/>
          <w:szCs w:val="20"/>
        </w:rPr>
      </w:pPr>
      <w:r w:rsidRPr="00F57445">
        <w:rPr>
          <w:b/>
          <w:bCs/>
          <w:color w:val="2A2A2A"/>
          <w:sz w:val="20"/>
          <w:szCs w:val="20"/>
        </w:rPr>
        <w:t>What do they HEAR?</w:t>
      </w:r>
    </w:p>
    <w:p w14:paraId="24F5697A" w14:textId="77777777" w:rsidR="00F57445" w:rsidRPr="00F57445" w:rsidRDefault="00F57445" w:rsidP="00F57445">
      <w:pPr>
        <w:numPr>
          <w:ilvl w:val="0"/>
          <w:numId w:val="6"/>
        </w:numPr>
        <w:jc w:val="both"/>
        <w:rPr>
          <w:b/>
          <w:color w:val="2A2A2A"/>
          <w:sz w:val="20"/>
          <w:szCs w:val="20"/>
        </w:rPr>
      </w:pPr>
      <w:r w:rsidRPr="00F57445">
        <w:rPr>
          <w:b/>
          <w:color w:val="2A2A2A"/>
          <w:sz w:val="20"/>
          <w:szCs w:val="20"/>
        </w:rPr>
        <w:t>Friends recommending different e-learning sites</w:t>
      </w:r>
    </w:p>
    <w:p w14:paraId="75DC27E9" w14:textId="77777777" w:rsidR="00F57445" w:rsidRPr="00F57445" w:rsidRDefault="00F57445" w:rsidP="00F57445">
      <w:pPr>
        <w:numPr>
          <w:ilvl w:val="0"/>
          <w:numId w:val="6"/>
        </w:numPr>
        <w:jc w:val="both"/>
        <w:rPr>
          <w:b/>
          <w:color w:val="2A2A2A"/>
          <w:sz w:val="20"/>
          <w:szCs w:val="20"/>
        </w:rPr>
      </w:pPr>
      <w:r w:rsidRPr="00F57445">
        <w:rPr>
          <w:b/>
          <w:color w:val="2A2A2A"/>
          <w:sz w:val="20"/>
          <w:szCs w:val="20"/>
        </w:rPr>
        <w:t>Influencers promoting various learning apps</w:t>
      </w:r>
    </w:p>
    <w:p w14:paraId="19F4177F" w14:textId="77777777" w:rsidR="00F57445" w:rsidRPr="00F57445" w:rsidRDefault="00F57445" w:rsidP="00F57445">
      <w:pPr>
        <w:numPr>
          <w:ilvl w:val="0"/>
          <w:numId w:val="6"/>
        </w:numPr>
        <w:jc w:val="both"/>
        <w:rPr>
          <w:b/>
          <w:color w:val="2A2A2A"/>
          <w:sz w:val="20"/>
          <w:szCs w:val="20"/>
        </w:rPr>
      </w:pPr>
      <w:r w:rsidRPr="00F57445">
        <w:rPr>
          <w:b/>
          <w:color w:val="2A2A2A"/>
          <w:sz w:val="20"/>
          <w:szCs w:val="20"/>
        </w:rPr>
        <w:t>Employers stressing the importance of certifications</w:t>
      </w:r>
    </w:p>
    <w:p w14:paraId="443634BC" w14:textId="77777777" w:rsidR="00F57445" w:rsidRPr="00F57445" w:rsidRDefault="00F57445" w:rsidP="00F57445">
      <w:pPr>
        <w:numPr>
          <w:ilvl w:val="0"/>
          <w:numId w:val="6"/>
        </w:numPr>
        <w:jc w:val="both"/>
        <w:rPr>
          <w:b/>
          <w:color w:val="2A2A2A"/>
          <w:sz w:val="20"/>
          <w:szCs w:val="20"/>
        </w:rPr>
      </w:pPr>
      <w:r w:rsidRPr="00F57445">
        <w:rPr>
          <w:b/>
          <w:color w:val="2A2A2A"/>
          <w:sz w:val="20"/>
          <w:szCs w:val="20"/>
        </w:rPr>
        <w:t>Warnings about scams in online learning</w:t>
      </w:r>
    </w:p>
    <w:p w14:paraId="6E91E2B7" w14:textId="77777777" w:rsidR="00F57445" w:rsidRPr="00F57445" w:rsidRDefault="00F57445" w:rsidP="00F57445">
      <w:pPr>
        <w:jc w:val="both"/>
        <w:rPr>
          <w:b/>
          <w:color w:val="2A2A2A"/>
          <w:sz w:val="20"/>
          <w:szCs w:val="20"/>
        </w:rPr>
      </w:pPr>
      <w:r w:rsidRPr="00F57445">
        <w:rPr>
          <w:b/>
          <w:color w:val="2A2A2A"/>
          <w:sz w:val="20"/>
          <w:szCs w:val="20"/>
        </w:rPr>
        <w:pict w14:anchorId="33158221">
          <v:rect id="_x0000_i1085" style="width:0;height:1.5pt" o:hralign="center" o:hrstd="t" o:hr="t" fillcolor="#a0a0a0" stroked="f"/>
        </w:pict>
      </w:r>
    </w:p>
    <w:p w14:paraId="6DB37F30" w14:textId="77777777" w:rsidR="00F57445" w:rsidRPr="00F57445" w:rsidRDefault="00F57445" w:rsidP="00F57445">
      <w:pPr>
        <w:jc w:val="both"/>
        <w:rPr>
          <w:b/>
          <w:bCs/>
          <w:color w:val="2A2A2A"/>
          <w:sz w:val="20"/>
          <w:szCs w:val="20"/>
        </w:rPr>
      </w:pPr>
      <w:r w:rsidRPr="00F57445">
        <w:rPr>
          <w:b/>
          <w:bCs/>
          <w:color w:val="2A2A2A"/>
          <w:sz w:val="20"/>
          <w:szCs w:val="20"/>
        </w:rPr>
        <w:t>What PAINS do they experience?</w:t>
      </w:r>
    </w:p>
    <w:p w14:paraId="1A234642" w14:textId="77777777" w:rsidR="00F57445" w:rsidRPr="00F57445" w:rsidRDefault="00F57445" w:rsidP="00F57445">
      <w:pPr>
        <w:numPr>
          <w:ilvl w:val="0"/>
          <w:numId w:val="7"/>
        </w:numPr>
        <w:jc w:val="both"/>
        <w:rPr>
          <w:b/>
          <w:color w:val="2A2A2A"/>
          <w:sz w:val="20"/>
          <w:szCs w:val="20"/>
        </w:rPr>
      </w:pPr>
      <w:r w:rsidRPr="00F57445">
        <w:rPr>
          <w:b/>
          <w:color w:val="2A2A2A"/>
          <w:sz w:val="20"/>
          <w:szCs w:val="20"/>
        </w:rPr>
        <w:t>Overwhelmed by too many choices</w:t>
      </w:r>
    </w:p>
    <w:p w14:paraId="564B0228" w14:textId="77777777" w:rsidR="00F57445" w:rsidRPr="00F57445" w:rsidRDefault="00F57445" w:rsidP="00F57445">
      <w:pPr>
        <w:numPr>
          <w:ilvl w:val="0"/>
          <w:numId w:val="7"/>
        </w:numPr>
        <w:jc w:val="both"/>
        <w:rPr>
          <w:b/>
          <w:color w:val="2A2A2A"/>
          <w:sz w:val="20"/>
          <w:szCs w:val="20"/>
        </w:rPr>
      </w:pPr>
      <w:r w:rsidRPr="00F57445">
        <w:rPr>
          <w:b/>
          <w:color w:val="2A2A2A"/>
          <w:sz w:val="20"/>
          <w:szCs w:val="20"/>
        </w:rPr>
        <w:t>Frustration with incomplete learning solutions</w:t>
      </w:r>
    </w:p>
    <w:p w14:paraId="169E8A81" w14:textId="77777777" w:rsidR="00F57445" w:rsidRPr="00F57445" w:rsidRDefault="00F57445" w:rsidP="00F57445">
      <w:pPr>
        <w:numPr>
          <w:ilvl w:val="0"/>
          <w:numId w:val="7"/>
        </w:numPr>
        <w:jc w:val="both"/>
        <w:rPr>
          <w:b/>
          <w:color w:val="2A2A2A"/>
          <w:sz w:val="20"/>
          <w:szCs w:val="20"/>
        </w:rPr>
      </w:pPr>
      <w:r w:rsidRPr="00F57445">
        <w:rPr>
          <w:b/>
          <w:color w:val="2A2A2A"/>
          <w:sz w:val="20"/>
          <w:szCs w:val="20"/>
        </w:rPr>
        <w:t>High costs for quality courses</w:t>
      </w:r>
    </w:p>
    <w:p w14:paraId="5B3445C3" w14:textId="77777777" w:rsidR="00F57445" w:rsidRPr="00F57445" w:rsidRDefault="00F57445" w:rsidP="00F57445">
      <w:pPr>
        <w:numPr>
          <w:ilvl w:val="0"/>
          <w:numId w:val="7"/>
        </w:numPr>
        <w:jc w:val="both"/>
        <w:rPr>
          <w:b/>
          <w:color w:val="2A2A2A"/>
          <w:sz w:val="20"/>
          <w:szCs w:val="20"/>
        </w:rPr>
      </w:pPr>
      <w:r w:rsidRPr="00F57445">
        <w:rPr>
          <w:b/>
          <w:color w:val="2A2A2A"/>
          <w:sz w:val="20"/>
          <w:szCs w:val="20"/>
        </w:rPr>
        <w:t>Difficulty finding trustworthy platforms</w:t>
      </w:r>
    </w:p>
    <w:p w14:paraId="7F652DF1" w14:textId="77777777" w:rsidR="00F57445" w:rsidRPr="00F57445" w:rsidRDefault="00F57445" w:rsidP="00F57445">
      <w:pPr>
        <w:numPr>
          <w:ilvl w:val="0"/>
          <w:numId w:val="7"/>
        </w:numPr>
        <w:jc w:val="both"/>
        <w:rPr>
          <w:b/>
          <w:color w:val="2A2A2A"/>
          <w:sz w:val="20"/>
          <w:szCs w:val="20"/>
        </w:rPr>
      </w:pPr>
      <w:r w:rsidRPr="00F57445">
        <w:rPr>
          <w:b/>
          <w:color w:val="2A2A2A"/>
          <w:sz w:val="20"/>
          <w:szCs w:val="20"/>
        </w:rPr>
        <w:t>Lack of interactivity and engaging content</w:t>
      </w:r>
    </w:p>
    <w:p w14:paraId="67A06A2A" w14:textId="77777777" w:rsidR="00F57445" w:rsidRPr="00F57445" w:rsidRDefault="00F57445" w:rsidP="00F57445">
      <w:pPr>
        <w:jc w:val="both"/>
        <w:rPr>
          <w:b/>
          <w:color w:val="2A2A2A"/>
          <w:sz w:val="20"/>
          <w:szCs w:val="20"/>
        </w:rPr>
      </w:pPr>
      <w:r w:rsidRPr="00F57445">
        <w:rPr>
          <w:b/>
          <w:color w:val="2A2A2A"/>
          <w:sz w:val="20"/>
          <w:szCs w:val="20"/>
        </w:rPr>
        <w:pict w14:anchorId="5B2E0860">
          <v:rect id="_x0000_i1086" style="width:0;height:1.5pt" o:hralign="center" o:hrstd="t" o:hr="t" fillcolor="#a0a0a0" stroked="f"/>
        </w:pict>
      </w:r>
    </w:p>
    <w:p w14:paraId="1015B197" w14:textId="77777777" w:rsidR="00F57445" w:rsidRPr="00F57445" w:rsidRDefault="00F57445" w:rsidP="00F57445">
      <w:pPr>
        <w:jc w:val="both"/>
        <w:rPr>
          <w:b/>
          <w:bCs/>
          <w:color w:val="2A2A2A"/>
          <w:sz w:val="20"/>
          <w:szCs w:val="20"/>
        </w:rPr>
      </w:pPr>
      <w:r w:rsidRPr="00F57445">
        <w:rPr>
          <w:b/>
          <w:bCs/>
          <w:color w:val="2A2A2A"/>
          <w:sz w:val="20"/>
          <w:szCs w:val="20"/>
        </w:rPr>
        <w:t>What GAINS do they expect?</w:t>
      </w:r>
    </w:p>
    <w:p w14:paraId="2B4AA9A6" w14:textId="77777777" w:rsidR="00F57445" w:rsidRPr="00F57445" w:rsidRDefault="00F57445" w:rsidP="00F57445">
      <w:pPr>
        <w:numPr>
          <w:ilvl w:val="0"/>
          <w:numId w:val="8"/>
        </w:numPr>
        <w:jc w:val="both"/>
        <w:rPr>
          <w:b/>
          <w:color w:val="2A2A2A"/>
          <w:sz w:val="20"/>
          <w:szCs w:val="20"/>
        </w:rPr>
      </w:pPr>
      <w:r w:rsidRPr="00F57445">
        <w:rPr>
          <w:b/>
          <w:color w:val="2A2A2A"/>
          <w:sz w:val="20"/>
          <w:szCs w:val="20"/>
        </w:rPr>
        <w:t>All-in-one platform with high-quality learning content</w:t>
      </w:r>
    </w:p>
    <w:p w14:paraId="6A5B1D31" w14:textId="77777777" w:rsidR="00F57445" w:rsidRPr="00F57445" w:rsidRDefault="00F57445" w:rsidP="00F57445">
      <w:pPr>
        <w:numPr>
          <w:ilvl w:val="0"/>
          <w:numId w:val="8"/>
        </w:numPr>
        <w:jc w:val="both"/>
        <w:rPr>
          <w:b/>
          <w:color w:val="2A2A2A"/>
          <w:sz w:val="20"/>
          <w:szCs w:val="20"/>
        </w:rPr>
      </w:pPr>
      <w:r w:rsidRPr="00F57445">
        <w:rPr>
          <w:b/>
          <w:color w:val="2A2A2A"/>
          <w:sz w:val="20"/>
          <w:szCs w:val="20"/>
        </w:rPr>
        <w:t>Affordable prices for premium courses</w:t>
      </w:r>
    </w:p>
    <w:p w14:paraId="447BE37A" w14:textId="77777777" w:rsidR="00F57445" w:rsidRPr="00F57445" w:rsidRDefault="00F57445" w:rsidP="00F57445">
      <w:pPr>
        <w:numPr>
          <w:ilvl w:val="0"/>
          <w:numId w:val="8"/>
        </w:numPr>
        <w:jc w:val="both"/>
        <w:rPr>
          <w:b/>
          <w:color w:val="2A2A2A"/>
          <w:sz w:val="20"/>
          <w:szCs w:val="20"/>
        </w:rPr>
      </w:pPr>
      <w:r w:rsidRPr="00F57445">
        <w:rPr>
          <w:b/>
          <w:color w:val="2A2A2A"/>
          <w:sz w:val="20"/>
          <w:szCs w:val="20"/>
        </w:rPr>
        <w:t>Recognized certificates for career advancement</w:t>
      </w:r>
    </w:p>
    <w:p w14:paraId="5FD290C4" w14:textId="77777777" w:rsidR="00F57445" w:rsidRPr="00F57445" w:rsidRDefault="00F57445" w:rsidP="00F57445">
      <w:pPr>
        <w:numPr>
          <w:ilvl w:val="0"/>
          <w:numId w:val="8"/>
        </w:numPr>
        <w:jc w:val="both"/>
        <w:rPr>
          <w:b/>
          <w:color w:val="2A2A2A"/>
          <w:sz w:val="20"/>
          <w:szCs w:val="20"/>
        </w:rPr>
      </w:pPr>
      <w:r w:rsidRPr="00F57445">
        <w:rPr>
          <w:b/>
          <w:color w:val="2A2A2A"/>
          <w:sz w:val="20"/>
          <w:szCs w:val="20"/>
        </w:rPr>
        <w:t>User-friendly and interactive experience</w:t>
      </w:r>
    </w:p>
    <w:p w14:paraId="2C089A0D" w14:textId="77777777" w:rsidR="00F57445" w:rsidRPr="00F57445" w:rsidRDefault="00F57445" w:rsidP="00F57445">
      <w:pPr>
        <w:numPr>
          <w:ilvl w:val="0"/>
          <w:numId w:val="8"/>
        </w:numPr>
        <w:jc w:val="both"/>
        <w:rPr>
          <w:b/>
          <w:color w:val="2A2A2A"/>
          <w:sz w:val="20"/>
          <w:szCs w:val="20"/>
        </w:rPr>
      </w:pPr>
      <w:r w:rsidRPr="00F57445">
        <w:rPr>
          <w:b/>
          <w:color w:val="2A2A2A"/>
          <w:sz w:val="20"/>
          <w:szCs w:val="20"/>
        </w:rPr>
        <w:t>Safe and seamless payment processes</w:t>
      </w:r>
    </w:p>
    <w:p w14:paraId="610ABF4F" w14:textId="77777777" w:rsidR="00F57445" w:rsidRPr="00F57445" w:rsidRDefault="00F57445" w:rsidP="00F57445">
      <w:pPr>
        <w:jc w:val="both"/>
        <w:rPr>
          <w:b/>
          <w:color w:val="2A2A2A"/>
          <w:sz w:val="20"/>
          <w:szCs w:val="20"/>
        </w:rPr>
      </w:pPr>
      <w:r w:rsidRPr="00F57445">
        <w:rPr>
          <w:b/>
          <w:color w:val="2A2A2A"/>
          <w:sz w:val="20"/>
          <w:szCs w:val="20"/>
        </w:rPr>
        <w:pict w14:anchorId="1004234B">
          <v:rect id="_x0000_i1087" style="width:0;height:1.5pt" o:hralign="center" o:hrstd="t" o:hr="t" fillcolor="#a0a0a0" stroked="f"/>
        </w:pict>
      </w:r>
    </w:p>
    <w:p w14:paraId="745A2AB0" w14:textId="44FF14FB" w:rsidR="00F57445" w:rsidRPr="00F57445" w:rsidRDefault="00F57445" w:rsidP="00F57445">
      <w:pPr>
        <w:jc w:val="both"/>
        <w:rPr>
          <w:b/>
          <w:color w:val="2A2A2A"/>
          <w:sz w:val="20"/>
          <w:szCs w:val="20"/>
        </w:rPr>
      </w:pPr>
      <w:r w:rsidRPr="00F57445">
        <w:rPr>
          <w:b/>
          <w:color w:val="2A2A2A"/>
          <w:sz w:val="20"/>
          <w:szCs w:val="20"/>
        </w:rPr>
        <w:t xml:space="preserve"> </w:t>
      </w:r>
      <w:r w:rsidRPr="00F57445">
        <w:rPr>
          <w:b/>
          <w:bCs/>
          <w:color w:val="2A2A2A"/>
          <w:sz w:val="20"/>
          <w:szCs w:val="20"/>
        </w:rPr>
        <w:t>Outcome:</w:t>
      </w:r>
      <w:r w:rsidRPr="00F57445">
        <w:rPr>
          <w:b/>
          <w:color w:val="2A2A2A"/>
          <w:sz w:val="20"/>
          <w:szCs w:val="20"/>
        </w:rPr>
        <w:br/>
        <w:t xml:space="preserve">This empathy map provides a clear understanding of user perspectives, enabling the team to design an </w:t>
      </w:r>
      <w:r w:rsidRPr="00F57445">
        <w:rPr>
          <w:b/>
          <w:bCs/>
          <w:color w:val="2A2A2A"/>
          <w:sz w:val="20"/>
          <w:szCs w:val="20"/>
        </w:rPr>
        <w:t>Online Learning Platform</w:t>
      </w:r>
      <w:r w:rsidRPr="00F57445">
        <w:rPr>
          <w:b/>
          <w:color w:val="2A2A2A"/>
          <w:sz w:val="20"/>
          <w:szCs w:val="20"/>
        </w:rPr>
        <w:t xml:space="preserve"> that truly meets users’ learning needs and expectations.</w:t>
      </w:r>
    </w:p>
    <w:p w14:paraId="226E3776" w14:textId="77777777" w:rsidR="000B0EE8" w:rsidRPr="00934DE9" w:rsidRDefault="000B0EE8">
      <w:pPr>
        <w:jc w:val="both"/>
        <w:rPr>
          <w:b/>
          <w:color w:val="2A2A2A"/>
          <w:sz w:val="20"/>
          <w:szCs w:val="20"/>
        </w:rPr>
      </w:pPr>
    </w:p>
    <w:sectPr w:rsidR="000B0EE8" w:rsidRPr="00934DE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1EED"/>
    <w:multiLevelType w:val="multilevel"/>
    <w:tmpl w:val="222E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158D4"/>
    <w:multiLevelType w:val="multilevel"/>
    <w:tmpl w:val="1DA2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46EF0"/>
    <w:multiLevelType w:val="multilevel"/>
    <w:tmpl w:val="56B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77F49"/>
    <w:multiLevelType w:val="multilevel"/>
    <w:tmpl w:val="C452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622D6"/>
    <w:multiLevelType w:val="multilevel"/>
    <w:tmpl w:val="64E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351E8"/>
    <w:multiLevelType w:val="multilevel"/>
    <w:tmpl w:val="E7BE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F6306"/>
    <w:multiLevelType w:val="multilevel"/>
    <w:tmpl w:val="2D0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3789"/>
    <w:multiLevelType w:val="multilevel"/>
    <w:tmpl w:val="5F0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785753">
    <w:abstractNumId w:val="2"/>
  </w:num>
  <w:num w:numId="2" w16cid:durableId="201094603">
    <w:abstractNumId w:val="3"/>
  </w:num>
  <w:num w:numId="3" w16cid:durableId="1088772597">
    <w:abstractNumId w:val="4"/>
  </w:num>
  <w:num w:numId="4" w16cid:durableId="1426457680">
    <w:abstractNumId w:val="7"/>
  </w:num>
  <w:num w:numId="5" w16cid:durableId="547109129">
    <w:abstractNumId w:val="1"/>
  </w:num>
  <w:num w:numId="6" w16cid:durableId="1957636183">
    <w:abstractNumId w:val="6"/>
  </w:num>
  <w:num w:numId="7" w16cid:durableId="1195532641">
    <w:abstractNumId w:val="5"/>
  </w:num>
  <w:num w:numId="8" w16cid:durableId="59475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B0EE8"/>
    <w:rsid w:val="000B0EE8"/>
    <w:rsid w:val="002F59F0"/>
    <w:rsid w:val="004C35F0"/>
    <w:rsid w:val="005669C5"/>
    <w:rsid w:val="00934DE9"/>
    <w:rsid w:val="00B90DF2"/>
    <w:rsid w:val="00D030E2"/>
    <w:rsid w:val="00F5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266A"/>
  <w15:docId w15:val="{E52C7F1D-0319-4C58-B9C8-315DE299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5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9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630032">
      <w:bodyDiv w:val="1"/>
      <w:marLeft w:val="0"/>
      <w:marRight w:val="0"/>
      <w:marTop w:val="0"/>
      <w:marBottom w:val="0"/>
      <w:divBdr>
        <w:top w:val="none" w:sz="0" w:space="0" w:color="auto"/>
        <w:left w:val="none" w:sz="0" w:space="0" w:color="auto"/>
        <w:bottom w:val="none" w:sz="0" w:space="0" w:color="auto"/>
        <w:right w:val="none" w:sz="0" w:space="0" w:color="auto"/>
      </w:divBdr>
    </w:div>
    <w:div w:id="1827361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ARUNA KAYAPATI</cp:lastModifiedBy>
  <cp:revision>3</cp:revision>
  <dcterms:created xsi:type="dcterms:W3CDTF">2025-06-30T14:30:00Z</dcterms:created>
  <dcterms:modified xsi:type="dcterms:W3CDTF">2025-07-01T06:42:00Z</dcterms:modified>
</cp:coreProperties>
</file>