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EF" w:rsidRDefault="001944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C949EF" w:rsidRDefault="001944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C949EF" w:rsidRDefault="00C949E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49EF">
        <w:tc>
          <w:tcPr>
            <w:tcW w:w="4508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9447A">
        <w:tc>
          <w:tcPr>
            <w:tcW w:w="4508" w:type="dxa"/>
          </w:tcPr>
          <w:p w:rsidR="0019447A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9447A" w:rsidRDefault="0019447A" w:rsidP="00390F5D">
            <w:pPr>
              <w:rPr>
                <w:rFonts w:ascii="Calibri" w:eastAsia="Calibri" w:hAnsi="Calibri" w:cs="Calibri"/>
              </w:rPr>
            </w:pPr>
            <w:r>
              <w:t>LTVIP2025TMID49959</w:t>
            </w:r>
          </w:p>
        </w:tc>
      </w:tr>
      <w:tr w:rsidR="0019447A">
        <w:tc>
          <w:tcPr>
            <w:tcW w:w="4508" w:type="dxa"/>
          </w:tcPr>
          <w:p w:rsidR="0019447A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9447A" w:rsidRDefault="0019447A">
            <w:pPr>
              <w:rPr>
                <w:rFonts w:ascii="Calibri" w:eastAsia="Calibri" w:hAnsi="Calibri" w:cs="Calibri"/>
              </w:rPr>
            </w:pPr>
            <w:r>
              <w:t>Your Center For Skill Enhancement</w:t>
            </w:r>
          </w:p>
        </w:tc>
      </w:tr>
      <w:tr w:rsidR="0019447A">
        <w:tc>
          <w:tcPr>
            <w:tcW w:w="4508" w:type="dxa"/>
          </w:tcPr>
          <w:p w:rsidR="0019447A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9447A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C949EF" w:rsidRDefault="00C949EF">
      <w:pPr>
        <w:spacing w:after="160" w:line="259" w:lineRule="auto"/>
        <w:rPr>
          <w:rFonts w:ascii="Calibri" w:eastAsia="Calibri" w:hAnsi="Calibri" w:cs="Calibri"/>
          <w:b/>
        </w:rPr>
      </w:pPr>
    </w:p>
    <w:p w:rsidR="00C949EF" w:rsidRDefault="001944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C949EF" w:rsidRDefault="0019447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C949EF">
        <w:trPr>
          <w:trHeight w:val="557"/>
        </w:trPr>
        <w:tc>
          <w:tcPr>
            <w:tcW w:w="735" w:type="dxa"/>
          </w:tcPr>
          <w:p w:rsidR="00C949EF" w:rsidRDefault="0019447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C949EF" w:rsidRDefault="001944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C949EF" w:rsidRDefault="001944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C949EF">
        <w:trPr>
          <w:trHeight w:val="817"/>
        </w:trPr>
        <w:tc>
          <w:tcPr>
            <w:tcW w:w="735" w:type="dxa"/>
          </w:tcPr>
          <w:p w:rsidR="00C949EF" w:rsidRDefault="00C949E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 w:rsidRPr="0019447A">
              <w:rPr>
                <w:rFonts w:ascii="Calibri" w:eastAsia="Calibri" w:hAnsi="Calibri" w:cs="Calibri"/>
              </w:rPr>
              <w:t>User details (name, email, role)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Course details (title, description, price, categories, enrollments)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Payment history for premium courses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Certificates issued to students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Forum discussions and comments</w:t>
            </w:r>
          </w:p>
        </w:tc>
      </w:tr>
      <w:tr w:rsidR="00C949EF">
        <w:trPr>
          <w:trHeight w:val="817"/>
        </w:trPr>
        <w:tc>
          <w:tcPr>
            <w:tcW w:w="735" w:type="dxa"/>
          </w:tcPr>
          <w:p w:rsidR="00C949EF" w:rsidRDefault="00C949E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 w:rsidRPr="0019447A">
              <w:rPr>
                <w:rFonts w:ascii="Calibri" w:eastAsia="Calibri" w:hAnsi="Calibri" w:cs="Calibri"/>
              </w:rPr>
              <w:t>Validation of user inputs (registration, login, course creation)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Password hashing with bcrypt.js for security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Data sanitization to prevent injection attacks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Formatting of course details for consistent display</w:t>
            </w:r>
          </w:p>
        </w:tc>
      </w:tr>
      <w:tr w:rsidR="00C949EF">
        <w:trPr>
          <w:trHeight w:val="817"/>
        </w:trPr>
        <w:tc>
          <w:tcPr>
            <w:tcW w:w="735" w:type="dxa"/>
          </w:tcPr>
          <w:p w:rsidR="00C949EF" w:rsidRDefault="0019447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C949EF" w:rsidRDefault="0019447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 w:rsidRPr="0019447A">
              <w:rPr>
                <w:rFonts w:ascii="Calibri" w:eastAsia="Calibri" w:hAnsi="Calibri" w:cs="Calibri"/>
              </w:rPr>
              <w:t>Filter courses by category (e.g., Web Development, Data Science)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Search bar to locate courses by keywords or educator name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Filter payments by date range for admin reports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Filter users by roles</w:t>
            </w:r>
          </w:p>
        </w:tc>
      </w:tr>
      <w:tr w:rsidR="00C949EF">
        <w:trPr>
          <w:trHeight w:val="817"/>
        </w:trPr>
        <w:tc>
          <w:tcPr>
            <w:tcW w:w="735" w:type="dxa"/>
          </w:tcPr>
          <w:p w:rsidR="00C949EF" w:rsidRDefault="0019447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C949EF" w:rsidRDefault="0019447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 w:rsidRPr="0019447A">
              <w:rPr>
                <w:rFonts w:ascii="Calibri" w:eastAsia="Calibri" w:hAnsi="Calibri" w:cs="Calibri"/>
              </w:rPr>
              <w:t xml:space="preserve">Total number of </w:t>
            </w:r>
            <w:bookmarkStart w:id="0" w:name="_GoBack"/>
            <w:bookmarkEnd w:id="0"/>
            <w:r w:rsidRPr="0019447A">
              <w:rPr>
                <w:rFonts w:ascii="Calibri" w:eastAsia="Calibri" w:hAnsi="Calibri" w:cs="Calibri"/>
              </w:rPr>
              <w:t>users displayed on dashboards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Total number of courses created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Count of enrolled students per course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Total revenue generated from premium courses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Progress percentage calculation for students’ course completion</w:t>
            </w:r>
          </w:p>
        </w:tc>
      </w:tr>
      <w:tr w:rsidR="00C949EF">
        <w:trPr>
          <w:trHeight w:val="817"/>
        </w:trPr>
        <w:tc>
          <w:tcPr>
            <w:tcW w:w="735" w:type="dxa"/>
          </w:tcPr>
          <w:p w:rsidR="00C949EF" w:rsidRDefault="0019447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Pr="0019447A">
              <w:rPr>
                <w:rFonts w:ascii="Calibri" w:eastAsia="Calibri" w:hAnsi="Calibri" w:cs="Calibri"/>
              </w:rPr>
              <w:t>No. of Visualizations / Graphs: 6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Pie chart of user roles (students, teachers, admins)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Line graph of monthly user registrations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Table listing all courses with enrollments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Total revenue panel from premium courses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User progress bars on student dashboard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Recent activity feed for admin monitoring</w:t>
            </w:r>
          </w:p>
        </w:tc>
      </w:tr>
      <w:tr w:rsidR="00C949EF">
        <w:trPr>
          <w:trHeight w:val="817"/>
        </w:trPr>
        <w:tc>
          <w:tcPr>
            <w:tcW w:w="735" w:type="dxa"/>
          </w:tcPr>
          <w:p w:rsidR="00C949EF" w:rsidRDefault="0019447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:rsidR="00C949EF" w:rsidRDefault="001944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>
              <w:t xml:space="preserve"> </w:t>
            </w:r>
            <w:r w:rsidRPr="0019447A">
              <w:rPr>
                <w:rFonts w:ascii="Calibri" w:eastAsia="Calibri" w:hAnsi="Calibri" w:cs="Calibri"/>
              </w:rPr>
              <w:t>No. of Visualizations / Graphs: 4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Student journey from registration → course selection → enrollment → certificate download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Teacher workflow from login → course creation → manage enrollments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Admin story across monitoring dashboards and reports &lt;</w:t>
            </w:r>
            <w:proofErr w:type="spellStart"/>
            <w:r w:rsidRPr="0019447A">
              <w:rPr>
                <w:rFonts w:ascii="Calibri" w:eastAsia="Calibri" w:hAnsi="Calibri" w:cs="Calibri"/>
              </w:rPr>
              <w:t>br</w:t>
            </w:r>
            <w:proofErr w:type="spellEnd"/>
            <w:r w:rsidRPr="0019447A">
              <w:rPr>
                <w:rFonts w:ascii="Calibri" w:eastAsia="Calibri" w:hAnsi="Calibri" w:cs="Calibri"/>
              </w:rPr>
              <w:t>&gt;- Payment success/failure user flow visualization</w:t>
            </w:r>
          </w:p>
        </w:tc>
      </w:tr>
    </w:tbl>
    <w:p w:rsidR="00C949EF" w:rsidRDefault="00C949EF">
      <w:pPr>
        <w:spacing w:after="160" w:line="259" w:lineRule="auto"/>
        <w:rPr>
          <w:rFonts w:ascii="Calibri" w:eastAsia="Calibri" w:hAnsi="Calibri" w:cs="Calibri"/>
        </w:rPr>
      </w:pPr>
    </w:p>
    <w:p w:rsidR="00C949EF" w:rsidRDefault="00C949EF"/>
    <w:p w:rsidR="00C949EF" w:rsidRDefault="00C949EF"/>
    <w:p w:rsidR="00C949EF" w:rsidRDefault="00C949EF"/>
    <w:sectPr w:rsidR="00C949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84100"/>
    <w:multiLevelType w:val="multilevel"/>
    <w:tmpl w:val="D842D3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49EF"/>
    <w:rsid w:val="0019447A"/>
    <w:rsid w:val="00C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gbhimabindu</dc:creator>
  <cp:lastModifiedBy>gbhimabindu</cp:lastModifiedBy>
  <cp:revision>2</cp:revision>
  <dcterms:created xsi:type="dcterms:W3CDTF">2025-06-30T15:57:00Z</dcterms:created>
  <dcterms:modified xsi:type="dcterms:W3CDTF">2025-06-30T15:57:00Z</dcterms:modified>
</cp:coreProperties>
</file>