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Light" w:hAnsi="Calibri Light" w:cs="Calibri Light" w:eastAsia="Calibri Light"/>
          <w:color w:val="323E4F"/>
          <w:spacing w:val="5"/>
          <w:position w:val="0"/>
          <w:sz w:val="52"/>
          <w:shd w:fill="auto" w:val="clear"/>
        </w:rPr>
      </w:pPr>
      <w:r>
        <w:rPr>
          <w:rFonts w:ascii="Calibri Light" w:hAnsi="Calibri Light" w:cs="Calibri Light" w:eastAsia="Calibri Light"/>
          <w:color w:val="323E4F"/>
          <w:spacing w:val="5"/>
          <w:position w:val="0"/>
          <w:sz w:val="52"/>
          <w:shd w:fill="auto" w:val="clear"/>
        </w:rPr>
        <w:t xml:space="preserve">Phase 2: innovation</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will be using the Arduino UNO microcontroller suit the best for our project.</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innovative idea for smart water management could be to incorporate a user-friendly app that allows people to customize their water preferences.</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Users could adjust the water temperature, add flavors or electrolytes, and control the water flow rate, all from their smartphones. </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Additionally, sensors could monitor water quality and send alerts for filter replacements or maintenance, promoting sustainable and clean drinking water.</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Sensors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Water quality sensors for measuring parameters like pH, turbidity, and dissolved oxygen.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Flow sensors to measure the volume of water passing through pipes.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Pressure sensors to monitor water pressure in the distribution network.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Level sensors to measure water levels in reservoirs and tanks.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Rainfall sensors for weather-related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Water temperature sensors.</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Connectivity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*Wi-Fi:* Wi-Fi connectivity is commonly used for local data collection and transmission within water treatment plants, pumping stations, and facilities with established Wi-Fi networks.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*LoRaWAN (Low Power Wide Area Network):* LoRaWAN is suitable for wide-area coverage, making it ideal for monitoring remote water infrastructure. It offers low power consumption, long-range communication, and is cost-effective.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*Cellular Networks (4G/5G):* Cellular connectivity allows for remote monitoring and control over a wide area, even in remote locations. It offers real-time data transmission and is suitable for critical water infrastructure.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*Ethernet:* Ethernet connections are used in fixed locations where a wired connection is available, providing stable and high-speed data transfer.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*Satellite Communication:* In extremely remote or inaccessible areas, satellite communication can be used to transmit data from sensors to central monitoring systems.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*Mesh Networks:* Mesh networks can be employed for self-healing and robust connectivity, particularly in challenging environments with potential signal interference.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Protocol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*MQTT (Message Queuing Telemetry Transport):* MQTT is a lightweight and efficient publish-subscribe messaging protocol often used for sensor data transmission in real-time. It is suitable for remote monitoring and control.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*CoAP (Constrained Application Protocol):* CoAP is designed for constrained devices and networks, making it a good choice for IoT applications, including smart water management.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*HTTP (Hypertext Transfer Protocol):* HTTP is commonly used for web-based interactions, including accessing real-time data through web interfaces.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*AMQP (Advanced Message Queuing Protocol):* AMQP is used for efficient and reliable data transmission and is well-suited for distributed systems.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*Modbus:* Modbus is a communication protocol used in industrial settings for connecting electronic devices. It's often employed in water treatment plants and pumping stations.</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Cloud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*AWS (Amazon Web Services):* AWS provides cloud services for data storage, analytics, and real-time monitoring. It offers a wide range of tools for processing and visualizing water management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*Azure (Microsoft Azure):* Azure's cloud platform offers scalable solutions for data storage, IoT connectivity, and data analysis for water management applications.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*Google Cloud Platform (GCP):* GCP provides cloud-based services for data storage, processing, and machine learning, enabling advanced analytics for water monitoring.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*IBM Cloud:* IBM Cloud offers IoT solutions and data analytics tools that can be used for real-time water management data processing and monitoring.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*Beeceptor:* Beeceptor is a cloud-based service that allows you to collect and inspect data from various sources, making it suitable for real-time data aggregation from sensors in a water management system.</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Public platform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Government and Municipal Websites:* Many government and municipal water agencies maintain websites or portals where they provide water quality reports, consumption data, and information about water conservation programs. These platforms can be used to provide the public with real-time water-related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Environmental Monitoring Portals:* Environmental agencies and organizations often offer platforms for accessing environmental data, which can include water quality and water level information.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Open Data Portals:* Some regions have open data initiatives, where government and non-governmental organizations share various data sets with the public. Water-related data may be available through these portals.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Mobile Apps:* Developing mobile applications for public access to water-related information can be an effective way to reach a wide audience. These apps can provide real-time updates on water quality, availability, and conservation tips.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Social Media Platforms:* Utilizing social media platforms can help in disseminating alerts, water quality reports, and educational content to the public. This can be an interactive way to engage with the community and address concerns.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Community Engagement Platforms:* Creating online community engagement platforms or forums can foster collaboration between water management authorities and the public. This is an opportunity for residents to report water-related issues and receive information about local water resources.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API Integration:* Public water data can be made available through Application Programming Interfaces (APIs), allowing third-party developers to create applications and tools that use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Public Warning Systems:* Integration with public warning systems can ensure that the public is informed of critical water-related emergencies such as floods, water contamination, or supply disruptions.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Educational Websites:* Websites dedicated to educating the public on water conservation, water quality, and responsible water usage can be part of public outreach efforts.</w:t>
      </w: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