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061A0" w14:textId="77777777" w:rsidR="006052CA" w:rsidRDefault="00000000">
      <w:pPr>
        <w:ind w:left="-69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8640" behindDoc="0" locked="0" layoutInCell="1" allowOverlap="1" wp14:anchorId="4AF1D813" wp14:editId="3AFB37A1">
            <wp:simplePos x="0" y="0"/>
            <wp:positionH relativeFrom="page">
              <wp:posOffset>6229350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inline distT="0" distB="0" distL="0" distR="0" wp14:anchorId="5291F673" wp14:editId="44A8873F">
            <wp:extent cx="1743456" cy="7355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DF265" w14:textId="77777777" w:rsidR="006052CA" w:rsidRDefault="006052CA">
      <w:pPr>
        <w:pStyle w:val="BodyText"/>
        <w:rPr>
          <w:sz w:val="3"/>
        </w:rPr>
      </w:pPr>
    </w:p>
    <w:p w14:paraId="6C7EA5F4" w14:textId="09F980C9" w:rsidR="006052CA" w:rsidRPr="00336D81" w:rsidRDefault="00336D81" w:rsidP="00336D81">
      <w:pPr>
        <w:rPr>
          <w:b/>
          <w:bCs/>
          <w:sz w:val="28"/>
          <w:szCs w:val="28"/>
        </w:rPr>
      </w:pPr>
      <w:r>
        <w:rPr>
          <w:sz w:val="20"/>
        </w:rPr>
        <w:t xml:space="preserve">                  </w:t>
      </w:r>
      <w:r w:rsidRPr="00336D81">
        <w:rPr>
          <w:b/>
          <w:bCs/>
          <w:sz w:val="28"/>
          <w:szCs w:val="28"/>
        </w:rPr>
        <w:t>Rising Waters: A Machine Learning Approach to Flood Prediction</w:t>
      </w:r>
    </w:p>
    <w:p w14:paraId="51B1850E" w14:textId="77777777" w:rsidR="006052CA" w:rsidRDefault="006052CA">
      <w:pPr>
        <w:pStyle w:val="BodyText"/>
      </w:pPr>
    </w:p>
    <w:p w14:paraId="224A4BB8" w14:textId="77777777" w:rsidR="006052CA" w:rsidRDefault="00000000">
      <w:pPr>
        <w:pStyle w:val="Heading1"/>
      </w:pPr>
      <w:bookmarkStart w:id="0" w:name="Problem-Solution_Fit_Canvas:_"/>
      <w:bookmarkEnd w:id="0"/>
      <w:r>
        <w:t>Problem-Solution</w:t>
      </w:r>
      <w:r>
        <w:rPr>
          <w:spacing w:val="-3"/>
        </w:rPr>
        <w:t xml:space="preserve"> </w:t>
      </w:r>
      <w:r>
        <w:t>Fit</w:t>
      </w:r>
      <w:r>
        <w:rPr>
          <w:spacing w:val="-2"/>
        </w:rPr>
        <w:t xml:space="preserve"> Canvas:</w:t>
      </w:r>
    </w:p>
    <w:p w14:paraId="17479F53" w14:textId="77777777" w:rsidR="006052CA" w:rsidRDefault="00000000">
      <w:pPr>
        <w:pStyle w:val="BodyText"/>
        <w:spacing w:before="69" w:line="300" w:lineRule="auto"/>
        <w:ind w:right="409"/>
        <w:jc w:val="both"/>
      </w:pPr>
      <w:r>
        <w:t>Use the framework below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accurately</w:t>
      </w:r>
      <w:r>
        <w:rPr>
          <w:spacing w:val="-3"/>
        </w:rPr>
        <w:t xml:space="preserve"> </w:t>
      </w:r>
      <w:r>
        <w:t>addresses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root</w:t>
      </w:r>
      <w:r>
        <w:rPr>
          <w:spacing w:val="-3"/>
        </w:rPr>
        <w:t xml:space="preserve"> </w:t>
      </w:r>
      <w:r>
        <w:t>causes, behaviors,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limitations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target</w:t>
      </w:r>
      <w:r>
        <w:rPr>
          <w:spacing w:val="-3"/>
        </w:rPr>
        <w:t xml:space="preserve"> </w:t>
      </w:r>
      <w:r>
        <w:t>audience.</w:t>
      </w:r>
      <w:r>
        <w:rPr>
          <w:spacing w:val="-3"/>
        </w:rPr>
        <w:t xml:space="preserve"> </w:t>
      </w:r>
      <w:r>
        <w:t>Fill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canvas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respective</w:t>
      </w:r>
      <w:r>
        <w:rPr>
          <w:spacing w:val="-3"/>
        </w:rPr>
        <w:t xml:space="preserve"> </w:t>
      </w:r>
      <w:r>
        <w:t>boxes</w:t>
      </w:r>
      <w:r>
        <w:rPr>
          <w:spacing w:val="-3"/>
        </w:rPr>
        <w:t xml:space="preserve"> </w:t>
      </w:r>
      <w:r>
        <w:t>just like the original visual template.</w:t>
      </w:r>
    </w:p>
    <w:p w14:paraId="31B7DF96" w14:textId="77777777" w:rsidR="006052CA" w:rsidRDefault="006052CA">
      <w:pPr>
        <w:pStyle w:val="BodyText"/>
        <w:spacing w:before="29"/>
        <w:rPr>
          <w:sz w:val="20"/>
        </w:rPr>
      </w:pPr>
    </w:p>
    <w:tbl>
      <w:tblPr>
        <w:tblW w:w="0" w:type="auto"/>
        <w:tblInd w:w="60" w:type="dxa"/>
        <w:tblBorders>
          <w:top w:val="single" w:sz="48" w:space="0" w:color="E73C8B"/>
          <w:left w:val="single" w:sz="48" w:space="0" w:color="E73C8B"/>
          <w:bottom w:val="single" w:sz="48" w:space="0" w:color="E73C8B"/>
          <w:right w:val="single" w:sz="48" w:space="0" w:color="E73C8B"/>
          <w:insideH w:val="single" w:sz="48" w:space="0" w:color="E73C8B"/>
          <w:insideV w:val="single" w:sz="48" w:space="0" w:color="E73C8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0"/>
        <w:gridCol w:w="3080"/>
        <w:gridCol w:w="3100"/>
      </w:tblGrid>
      <w:tr w:rsidR="006052CA" w14:paraId="359932AC" w14:textId="77777777">
        <w:trPr>
          <w:trHeight w:val="1979"/>
        </w:trPr>
        <w:tc>
          <w:tcPr>
            <w:tcW w:w="310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5AE9BEB5" w14:textId="54460C54" w:rsidR="006052CA" w:rsidRDefault="00000000" w:rsidP="00336D81">
            <w:pPr>
              <w:pStyle w:val="TableParagraph"/>
              <w:numPr>
                <w:ilvl w:val="0"/>
                <w:numId w:val="1"/>
              </w:numPr>
              <w:spacing w:line="300" w:lineRule="auto"/>
              <w:ind w:right="775"/>
              <w:rPr>
                <w:b/>
                <w:sz w:val="24"/>
              </w:rPr>
            </w:pPr>
            <w:r>
              <w:rPr>
                <w:b/>
                <w:sz w:val="24"/>
              </w:rPr>
              <w:t>CUSTOMER SEGMENT(S)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[CS]</w:t>
            </w:r>
          </w:p>
          <w:p w14:paraId="7A577CD4" w14:textId="55C1B46B" w:rsidR="00336D81" w:rsidRPr="00336D81" w:rsidRDefault="00336D81" w:rsidP="00336D81">
            <w:pPr>
              <w:pStyle w:val="TableParagraph"/>
              <w:spacing w:line="300" w:lineRule="auto"/>
              <w:ind w:left="539" w:right="775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 w:rsidRPr="00336D81">
              <w:rPr>
                <w:b/>
                <w:sz w:val="24"/>
              </w:rPr>
              <w:t xml:space="preserve">Disaster Management Authorities </w:t>
            </w:r>
          </w:p>
          <w:p w14:paraId="095CCDDA" w14:textId="1A683E71" w:rsidR="00336D81" w:rsidRPr="00336D81" w:rsidRDefault="00336D81" w:rsidP="00336D81">
            <w:pPr>
              <w:pStyle w:val="TableParagraph"/>
              <w:spacing w:line="300" w:lineRule="auto"/>
              <w:ind w:left="539" w:right="775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 w:rsidRPr="00336D81">
              <w:rPr>
                <w:b/>
                <w:sz w:val="24"/>
              </w:rPr>
              <w:t xml:space="preserve">Meteorological Departments </w:t>
            </w:r>
          </w:p>
          <w:p w14:paraId="4851C8FC" w14:textId="7722BAA4" w:rsidR="00336D81" w:rsidRPr="00336D81" w:rsidRDefault="00336D81" w:rsidP="00336D81">
            <w:pPr>
              <w:pStyle w:val="TableParagraph"/>
              <w:spacing w:line="300" w:lineRule="auto"/>
              <w:ind w:left="539" w:right="775"/>
              <w:rPr>
                <w:b/>
                <w:sz w:val="24"/>
              </w:rPr>
            </w:pPr>
            <w:r>
              <w:rPr>
                <w:b/>
                <w:sz w:val="24"/>
              </w:rPr>
              <w:t>3.</w:t>
            </w:r>
            <w:r w:rsidRPr="00336D81">
              <w:rPr>
                <w:b/>
                <w:sz w:val="24"/>
              </w:rPr>
              <w:t xml:space="preserve">Local Government Bodies </w:t>
            </w:r>
          </w:p>
          <w:p w14:paraId="04984C82" w14:textId="5BBACF27" w:rsidR="00336D81" w:rsidRPr="00336D81" w:rsidRDefault="00336D81" w:rsidP="00336D81">
            <w:pPr>
              <w:pStyle w:val="TableParagraph"/>
              <w:spacing w:line="300" w:lineRule="auto"/>
              <w:ind w:left="539" w:right="775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 w:rsidRPr="00336D81">
              <w:rPr>
                <w:b/>
                <w:sz w:val="24"/>
              </w:rPr>
              <w:t xml:space="preserve">Emergency Response Teams </w:t>
            </w:r>
          </w:p>
          <w:p w14:paraId="61BBCC59" w14:textId="3286BF50" w:rsidR="00336D81" w:rsidRPr="00336D81" w:rsidRDefault="00336D81" w:rsidP="00336D81">
            <w:pPr>
              <w:pStyle w:val="TableParagraph"/>
              <w:spacing w:line="300" w:lineRule="auto"/>
              <w:ind w:left="539" w:right="775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 w:rsidRPr="00336D81">
              <w:rPr>
                <w:b/>
                <w:sz w:val="24"/>
              </w:rPr>
              <w:t xml:space="preserve">Residents of Flood-Prone Areas </w:t>
            </w:r>
          </w:p>
          <w:p w14:paraId="76094C50" w14:textId="616D2643" w:rsidR="00336D81" w:rsidRDefault="00336D81" w:rsidP="00336D81">
            <w:pPr>
              <w:pStyle w:val="TableParagraph"/>
              <w:spacing w:line="300" w:lineRule="auto"/>
              <w:ind w:left="539" w:right="775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 w:rsidRPr="00336D81">
              <w:rPr>
                <w:b/>
                <w:sz w:val="24"/>
              </w:rPr>
              <w:t>NGOs involved in Disaster Relief</w:t>
            </w:r>
          </w:p>
        </w:tc>
        <w:tc>
          <w:tcPr>
            <w:tcW w:w="308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5DC19C8F" w14:textId="77777777" w:rsidR="006052CA" w:rsidRPr="00336D81" w:rsidRDefault="00000000">
            <w:pPr>
              <w:pStyle w:val="TableParagraph"/>
              <w:ind w:left="169"/>
              <w:rPr>
                <w:b/>
                <w:sz w:val="24"/>
              </w:rPr>
            </w:pPr>
            <w:r w:rsidRPr="00336D81">
              <w:rPr>
                <w:b/>
                <w:spacing w:val="-5"/>
                <w:sz w:val="24"/>
              </w:rPr>
              <w:t>6.</w:t>
            </w:r>
          </w:p>
          <w:p w14:paraId="67A011C2" w14:textId="77777777" w:rsidR="006052CA" w:rsidRPr="00336D81" w:rsidRDefault="00000000">
            <w:pPr>
              <w:pStyle w:val="TableParagraph"/>
              <w:spacing w:before="68"/>
              <w:ind w:left="169"/>
              <w:rPr>
                <w:b/>
                <w:sz w:val="24"/>
              </w:rPr>
            </w:pPr>
            <w:r w:rsidRPr="00336D81">
              <w:rPr>
                <w:b/>
                <w:spacing w:val="-2"/>
                <w:sz w:val="24"/>
              </w:rPr>
              <w:t>CUSTOMER</w:t>
            </w:r>
          </w:p>
          <w:p w14:paraId="02D62A54" w14:textId="77777777" w:rsidR="006052CA" w:rsidRPr="00336D81" w:rsidRDefault="00000000">
            <w:pPr>
              <w:pStyle w:val="TableParagraph"/>
              <w:spacing w:before="69"/>
              <w:ind w:left="169"/>
              <w:rPr>
                <w:b/>
                <w:sz w:val="24"/>
              </w:rPr>
            </w:pPr>
            <w:r w:rsidRPr="00336D81">
              <w:rPr>
                <w:b/>
                <w:spacing w:val="-2"/>
                <w:sz w:val="24"/>
              </w:rPr>
              <w:t>LIMITATIONS</w:t>
            </w:r>
          </w:p>
          <w:p w14:paraId="6D228CBD" w14:textId="77777777" w:rsidR="006052CA" w:rsidRPr="00336D81" w:rsidRDefault="00000000">
            <w:pPr>
              <w:pStyle w:val="TableParagraph"/>
              <w:spacing w:before="69"/>
              <w:ind w:left="169"/>
              <w:rPr>
                <w:b/>
                <w:sz w:val="24"/>
              </w:rPr>
            </w:pPr>
            <w:r w:rsidRPr="00336D81">
              <w:rPr>
                <w:b/>
                <w:sz w:val="24"/>
              </w:rPr>
              <w:t>EG.</w:t>
            </w:r>
            <w:r w:rsidRPr="00336D81">
              <w:rPr>
                <w:b/>
                <w:spacing w:val="-9"/>
                <w:sz w:val="24"/>
              </w:rPr>
              <w:t xml:space="preserve"> </w:t>
            </w:r>
            <w:r w:rsidRPr="00336D81">
              <w:rPr>
                <w:b/>
                <w:sz w:val="24"/>
              </w:rPr>
              <w:t>BUDGET,</w:t>
            </w:r>
            <w:r w:rsidRPr="00336D81">
              <w:rPr>
                <w:b/>
                <w:spacing w:val="-9"/>
                <w:sz w:val="24"/>
              </w:rPr>
              <w:t xml:space="preserve"> </w:t>
            </w:r>
            <w:r w:rsidRPr="00336D81">
              <w:rPr>
                <w:b/>
                <w:spacing w:val="-2"/>
                <w:sz w:val="24"/>
              </w:rPr>
              <w:t>DEVICES</w:t>
            </w:r>
          </w:p>
          <w:p w14:paraId="435A8346" w14:textId="77777777" w:rsidR="006052CA" w:rsidRPr="00336D81" w:rsidRDefault="00000000">
            <w:pPr>
              <w:pStyle w:val="TableParagraph"/>
              <w:spacing w:before="69"/>
              <w:ind w:left="169"/>
              <w:rPr>
                <w:b/>
                <w:spacing w:val="-4"/>
                <w:sz w:val="24"/>
              </w:rPr>
            </w:pPr>
            <w:r w:rsidRPr="00336D81">
              <w:rPr>
                <w:b/>
                <w:spacing w:val="-4"/>
                <w:sz w:val="24"/>
              </w:rPr>
              <w:t>[CL]</w:t>
            </w:r>
          </w:p>
          <w:p w14:paraId="5B0FE111" w14:textId="77777777" w:rsidR="00336D81" w:rsidRPr="00336D81" w:rsidRDefault="00336D81" w:rsidP="00336D81">
            <w:pPr>
              <w:rPr>
                <w:b/>
                <w:spacing w:val="-4"/>
                <w:sz w:val="24"/>
              </w:rPr>
            </w:pPr>
          </w:p>
          <w:p w14:paraId="4EEF79B3" w14:textId="6A81F91A" w:rsidR="00336D81" w:rsidRPr="00336D81" w:rsidRDefault="00336D81" w:rsidP="00336D81">
            <w:pPr>
              <w:rPr>
                <w:b/>
                <w:sz w:val="28"/>
                <w:szCs w:val="28"/>
              </w:rPr>
            </w:pPr>
            <w:r w:rsidRPr="00336D81">
              <w:rPr>
                <w:b/>
                <w:sz w:val="28"/>
                <w:szCs w:val="28"/>
              </w:rPr>
              <w:t>1.</w:t>
            </w:r>
            <w:r w:rsidRPr="00336D81">
              <w:rPr>
                <w:b/>
                <w:sz w:val="28"/>
                <w:szCs w:val="28"/>
              </w:rPr>
              <w:t xml:space="preserve">Limited access to advanced prediction tools. </w:t>
            </w:r>
          </w:p>
          <w:p w14:paraId="541CA46A" w14:textId="2D34759C" w:rsidR="00336D81" w:rsidRPr="00336D81" w:rsidRDefault="00336D81" w:rsidP="00336D81">
            <w:pPr>
              <w:rPr>
                <w:b/>
                <w:sz w:val="28"/>
                <w:szCs w:val="28"/>
              </w:rPr>
            </w:pPr>
            <w:r w:rsidRPr="00336D81">
              <w:rPr>
                <w:b/>
                <w:sz w:val="28"/>
                <w:szCs w:val="28"/>
              </w:rPr>
              <w:t>2.</w:t>
            </w:r>
            <w:r w:rsidRPr="00336D81">
              <w:rPr>
                <w:b/>
                <w:sz w:val="28"/>
                <w:szCs w:val="28"/>
              </w:rPr>
              <w:t xml:space="preserve">Budget constraints for deploying large-scale systems. </w:t>
            </w:r>
          </w:p>
          <w:p w14:paraId="69DC4EEC" w14:textId="5D9045DA" w:rsidR="00336D81" w:rsidRPr="00336D81" w:rsidRDefault="00336D81" w:rsidP="00336D81">
            <w:pPr>
              <w:rPr>
                <w:b/>
                <w:sz w:val="28"/>
                <w:szCs w:val="28"/>
              </w:rPr>
            </w:pPr>
            <w:r w:rsidRPr="00336D81">
              <w:rPr>
                <w:b/>
                <w:sz w:val="28"/>
                <w:szCs w:val="28"/>
              </w:rPr>
              <w:t>3.</w:t>
            </w:r>
            <w:r w:rsidRPr="00336D81">
              <w:rPr>
                <w:b/>
                <w:sz w:val="28"/>
                <w:szCs w:val="28"/>
              </w:rPr>
              <w:t xml:space="preserve">Lack of technical expertise. </w:t>
            </w:r>
          </w:p>
          <w:p w14:paraId="43CC9A76" w14:textId="558F3615" w:rsidR="00336D81" w:rsidRPr="00336D81" w:rsidRDefault="00336D81" w:rsidP="00336D81">
            <w:pPr>
              <w:rPr>
                <w:b/>
                <w:sz w:val="28"/>
                <w:szCs w:val="28"/>
              </w:rPr>
            </w:pPr>
            <w:r w:rsidRPr="00336D81">
              <w:rPr>
                <w:b/>
                <w:sz w:val="28"/>
                <w:szCs w:val="28"/>
              </w:rPr>
              <w:t>4.</w:t>
            </w:r>
            <w:r w:rsidRPr="00336D81">
              <w:rPr>
                <w:b/>
                <w:sz w:val="28"/>
                <w:szCs w:val="28"/>
              </w:rPr>
              <w:t xml:space="preserve">Dependence on internet connectivity. </w:t>
            </w:r>
          </w:p>
          <w:p w14:paraId="617E1FA7" w14:textId="07DAB13F" w:rsidR="00336D81" w:rsidRPr="00336D81" w:rsidRDefault="00336D81" w:rsidP="00336D81">
            <w:pPr>
              <w:rPr>
                <w:b/>
              </w:rPr>
            </w:pPr>
            <w:r w:rsidRPr="00336D81">
              <w:rPr>
                <w:b/>
                <w:sz w:val="28"/>
                <w:szCs w:val="28"/>
              </w:rPr>
              <w:t>5.</w:t>
            </w:r>
            <w:r w:rsidRPr="00336D81">
              <w:rPr>
                <w:b/>
                <w:sz w:val="28"/>
                <w:szCs w:val="28"/>
              </w:rPr>
              <w:t>Incomplete historical weather records.</w:t>
            </w:r>
          </w:p>
        </w:tc>
        <w:tc>
          <w:tcPr>
            <w:tcW w:w="310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3E91374A" w14:textId="77777777" w:rsidR="006052CA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5.</w:t>
            </w:r>
          </w:p>
          <w:p w14:paraId="6402E1C1" w14:textId="77777777" w:rsidR="006052CA" w:rsidRDefault="00000000">
            <w:pPr>
              <w:pStyle w:val="TableParagraph"/>
              <w:spacing w:before="68" w:line="300" w:lineRule="auto"/>
              <w:ind w:right="139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AVAILABLE </w:t>
            </w:r>
            <w:r>
              <w:rPr>
                <w:b/>
                <w:spacing w:val="-2"/>
                <w:sz w:val="24"/>
              </w:rPr>
              <w:t>SOLUTIONS</w:t>
            </w:r>
          </w:p>
          <w:p w14:paraId="3AC59178" w14:textId="77777777" w:rsidR="006052CA" w:rsidRDefault="00000000">
            <w:pPr>
              <w:pStyle w:val="TableParagraph"/>
              <w:spacing w:before="0"/>
              <w:rPr>
                <w:b/>
                <w:spacing w:val="-4"/>
                <w:sz w:val="24"/>
              </w:rPr>
            </w:pPr>
            <w:r>
              <w:rPr>
                <w:sz w:val="24"/>
              </w:rPr>
              <w:t xml:space="preserve">PROS &amp; CONS </w:t>
            </w:r>
            <w:r>
              <w:rPr>
                <w:b/>
                <w:spacing w:val="-4"/>
                <w:sz w:val="24"/>
              </w:rPr>
              <w:t>[AS]</w:t>
            </w:r>
          </w:p>
          <w:p w14:paraId="1905C0DD" w14:textId="15499752" w:rsidR="000E0004" w:rsidRPr="000E0004" w:rsidRDefault="000E0004" w:rsidP="000E000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 w:rsidRPr="000E0004">
              <w:rPr>
                <w:b/>
                <w:sz w:val="24"/>
              </w:rPr>
              <w:t xml:space="preserve">Traditional Weather Forecasting. </w:t>
            </w:r>
          </w:p>
          <w:p w14:paraId="0CC4A851" w14:textId="3902055F" w:rsidR="000E0004" w:rsidRPr="000E0004" w:rsidRDefault="000E0004" w:rsidP="000E000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 w:rsidRPr="000E0004">
              <w:rPr>
                <w:b/>
                <w:sz w:val="24"/>
              </w:rPr>
              <w:t xml:space="preserve">Satellite Monitoring Systems. </w:t>
            </w:r>
          </w:p>
          <w:p w14:paraId="6F79F095" w14:textId="42DA2F5F" w:rsidR="000E0004" w:rsidRPr="000E0004" w:rsidRDefault="000E0004" w:rsidP="000E000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3.</w:t>
            </w:r>
            <w:r w:rsidRPr="000E0004">
              <w:rPr>
                <w:b/>
                <w:sz w:val="24"/>
              </w:rPr>
              <w:t xml:space="preserve">Manual Flood Monitoring. </w:t>
            </w:r>
          </w:p>
          <w:p w14:paraId="340F7712" w14:textId="0B911F49" w:rsidR="000E0004" w:rsidRPr="000E0004" w:rsidRDefault="000E0004" w:rsidP="000E000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 w:rsidRPr="000E0004">
              <w:rPr>
                <w:b/>
                <w:sz w:val="24"/>
              </w:rPr>
              <w:t xml:space="preserve">Government Alert Systems. </w:t>
            </w:r>
          </w:p>
          <w:p w14:paraId="5D9B9B14" w14:textId="4E37B7F3" w:rsidR="00336D81" w:rsidRDefault="000E0004" w:rsidP="000E0004"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 w:rsidRPr="000E0004">
              <w:rPr>
                <w:b/>
                <w:sz w:val="24"/>
              </w:rPr>
              <w:t>Weather News Channels.</w:t>
            </w:r>
          </w:p>
        </w:tc>
      </w:tr>
      <w:tr w:rsidR="006052CA" w14:paraId="7CD2B8A8" w14:textId="77777777">
        <w:trPr>
          <w:trHeight w:val="1300"/>
        </w:trPr>
        <w:tc>
          <w:tcPr>
            <w:tcW w:w="3100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 w14:paraId="5139B33F" w14:textId="77777777" w:rsidR="006052CA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2. PROBLEMS / </w:t>
            </w:r>
            <w:r>
              <w:rPr>
                <w:b/>
                <w:spacing w:val="-2"/>
                <w:sz w:val="24"/>
              </w:rPr>
              <w:t>PAINS</w:t>
            </w:r>
          </w:p>
          <w:p w14:paraId="48CEDFEC" w14:textId="77777777" w:rsidR="006052CA" w:rsidRDefault="00000000">
            <w:pPr>
              <w:pStyle w:val="TableParagraph"/>
              <w:spacing w:before="69"/>
              <w:rPr>
                <w:b/>
                <w:spacing w:val="-4"/>
                <w:sz w:val="24"/>
              </w:rPr>
            </w:pPr>
            <w:r>
              <w:rPr>
                <w:sz w:val="24"/>
              </w:rPr>
              <w:t xml:space="preserve">+ ITS FREQUENCY </w:t>
            </w:r>
            <w:r>
              <w:rPr>
                <w:b/>
                <w:spacing w:val="-4"/>
                <w:sz w:val="24"/>
              </w:rPr>
              <w:t>[PR]</w:t>
            </w:r>
          </w:p>
          <w:p w14:paraId="51B4035E" w14:textId="4287C1E9" w:rsidR="00336D81" w:rsidRPr="00336D81" w:rsidRDefault="00336D81" w:rsidP="00336D81">
            <w:pPr>
              <w:pStyle w:val="TableParagraph"/>
              <w:spacing w:before="69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 w:rsidRPr="00336D81">
              <w:rPr>
                <w:b/>
                <w:sz w:val="24"/>
              </w:rPr>
              <w:t xml:space="preserve">Unexpected flood occurrences causing loss of life and property. </w:t>
            </w:r>
          </w:p>
          <w:p w14:paraId="01F20771" w14:textId="3D4F14C8" w:rsidR="00336D81" w:rsidRPr="00336D81" w:rsidRDefault="00336D81" w:rsidP="00336D81">
            <w:pPr>
              <w:pStyle w:val="TableParagraph"/>
              <w:spacing w:before="69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 w:rsidRPr="00336D81">
              <w:rPr>
                <w:b/>
                <w:sz w:val="24"/>
              </w:rPr>
              <w:t xml:space="preserve">Delayed flood warnings during monsoon seasons. </w:t>
            </w:r>
          </w:p>
          <w:p w14:paraId="3D1428CE" w14:textId="574E3B49" w:rsidR="00336D81" w:rsidRPr="00336D81" w:rsidRDefault="00336D81" w:rsidP="00336D81">
            <w:pPr>
              <w:pStyle w:val="TableParagraph"/>
              <w:spacing w:before="69"/>
              <w:rPr>
                <w:b/>
                <w:sz w:val="24"/>
              </w:rPr>
            </w:pPr>
            <w:r>
              <w:rPr>
                <w:b/>
                <w:sz w:val="24"/>
              </w:rPr>
              <w:t>3.</w:t>
            </w:r>
            <w:r w:rsidRPr="00336D81">
              <w:rPr>
                <w:b/>
                <w:sz w:val="24"/>
              </w:rPr>
              <w:t xml:space="preserve">Difficulty in identifying high-risk regions. </w:t>
            </w:r>
          </w:p>
          <w:p w14:paraId="496E4DDD" w14:textId="5225EA2F" w:rsidR="00336D81" w:rsidRPr="00336D81" w:rsidRDefault="00336D81" w:rsidP="00336D81">
            <w:pPr>
              <w:pStyle w:val="TableParagraph"/>
              <w:spacing w:before="69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 w:rsidRPr="00336D81">
              <w:rPr>
                <w:b/>
                <w:sz w:val="24"/>
              </w:rPr>
              <w:t xml:space="preserve">Insufficient time for evacuation and resource </w:t>
            </w:r>
            <w:r w:rsidRPr="00336D81">
              <w:rPr>
                <w:b/>
                <w:sz w:val="24"/>
              </w:rPr>
              <w:lastRenderedPageBreak/>
              <w:t xml:space="preserve">allocation. </w:t>
            </w:r>
          </w:p>
          <w:p w14:paraId="2D9E4BA8" w14:textId="1F60B9B2" w:rsidR="00336D81" w:rsidRDefault="00336D81" w:rsidP="00336D81">
            <w:pPr>
              <w:pStyle w:val="TableParagraph"/>
              <w:spacing w:before="69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 w:rsidRPr="00336D81">
              <w:rPr>
                <w:b/>
                <w:sz w:val="24"/>
              </w:rPr>
              <w:t>Frequent flooding in vulnerable regions every year.</w:t>
            </w:r>
          </w:p>
        </w:tc>
        <w:tc>
          <w:tcPr>
            <w:tcW w:w="3080" w:type="dxa"/>
            <w:tcBorders>
              <w:top w:val="single" w:sz="48" w:space="0" w:color="FD7D12"/>
              <w:left w:val="single" w:sz="48" w:space="0" w:color="FD7D12"/>
              <w:bottom w:val="single" w:sz="48" w:space="0" w:color="6F40C1"/>
              <w:right w:val="single" w:sz="48" w:space="0" w:color="FD7D12"/>
            </w:tcBorders>
          </w:tcPr>
          <w:p w14:paraId="2271E3A0" w14:textId="77777777" w:rsidR="006052CA" w:rsidRDefault="00000000">
            <w:pPr>
              <w:pStyle w:val="TableParagraph"/>
              <w:spacing w:line="300" w:lineRule="auto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9.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PROBLEM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ROOT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/ CAUSE [RC]</w:t>
            </w:r>
          </w:p>
          <w:p w14:paraId="70E408D6" w14:textId="382C67B3" w:rsidR="000E0004" w:rsidRPr="000E0004" w:rsidRDefault="000E0004" w:rsidP="000E0004">
            <w:pPr>
              <w:pStyle w:val="TableParagraph"/>
              <w:spacing w:line="300" w:lineRule="auto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 w:rsidRPr="000E0004">
              <w:rPr>
                <w:b/>
                <w:sz w:val="24"/>
              </w:rPr>
              <w:t xml:space="preserve">Extreme rainfall and climate changes. </w:t>
            </w:r>
          </w:p>
          <w:p w14:paraId="7733DE25" w14:textId="4E5540D7" w:rsidR="000E0004" w:rsidRPr="000E0004" w:rsidRDefault="000E0004" w:rsidP="000E0004">
            <w:pPr>
              <w:pStyle w:val="TableParagraph"/>
              <w:spacing w:line="300" w:lineRule="auto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 w:rsidRPr="000E0004">
              <w:rPr>
                <w:b/>
                <w:sz w:val="24"/>
              </w:rPr>
              <w:t xml:space="preserve">Lack of accurate early-warning systems. </w:t>
            </w:r>
          </w:p>
          <w:p w14:paraId="1BDE1A91" w14:textId="655536C7" w:rsidR="000E0004" w:rsidRPr="000E0004" w:rsidRDefault="000E0004" w:rsidP="000E0004">
            <w:pPr>
              <w:pStyle w:val="TableParagraph"/>
              <w:spacing w:line="300" w:lineRule="auto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t>3.</w:t>
            </w:r>
            <w:r w:rsidRPr="000E0004">
              <w:rPr>
                <w:b/>
                <w:sz w:val="24"/>
              </w:rPr>
              <w:t xml:space="preserve">Inadequate flood risk assessment methods. </w:t>
            </w:r>
          </w:p>
          <w:p w14:paraId="32AE0086" w14:textId="1C531DBF" w:rsidR="000E0004" w:rsidRPr="000E0004" w:rsidRDefault="000E0004" w:rsidP="000E0004">
            <w:pPr>
              <w:pStyle w:val="TableParagraph"/>
              <w:spacing w:line="300" w:lineRule="auto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4.</w:t>
            </w:r>
            <w:r w:rsidRPr="000E0004">
              <w:rPr>
                <w:b/>
                <w:sz w:val="24"/>
              </w:rPr>
              <w:t xml:space="preserve">Delayed communication of disaster alerts. </w:t>
            </w:r>
          </w:p>
          <w:p w14:paraId="2CC948B8" w14:textId="17CAD54C" w:rsidR="000E0004" w:rsidRDefault="000E0004" w:rsidP="000E0004">
            <w:pPr>
              <w:pStyle w:val="TableParagraph"/>
              <w:spacing w:line="300" w:lineRule="auto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 w:rsidRPr="000E0004">
              <w:rPr>
                <w:b/>
                <w:sz w:val="24"/>
              </w:rPr>
              <w:t>Limited use of machine learning in flood forecasting.</w:t>
            </w:r>
          </w:p>
        </w:tc>
        <w:tc>
          <w:tcPr>
            <w:tcW w:w="3100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 w14:paraId="40F788C5" w14:textId="77777777" w:rsidR="006052CA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 xml:space="preserve">7. </w:t>
            </w:r>
            <w:r>
              <w:rPr>
                <w:b/>
                <w:spacing w:val="-2"/>
                <w:sz w:val="24"/>
              </w:rPr>
              <w:t>BEHAVIOR</w:t>
            </w:r>
          </w:p>
          <w:p w14:paraId="56D2F828" w14:textId="57DDE131" w:rsidR="00336D81" w:rsidRPr="00336D81" w:rsidRDefault="00336D81" w:rsidP="00336D81">
            <w:pPr>
              <w:pStyle w:val="TableParagraph"/>
              <w:spacing w:before="69"/>
              <w:ind w:left="0"/>
              <w:rPr>
                <w:b/>
                <w:bCs/>
                <w:sz w:val="24"/>
                <w:szCs w:val="24"/>
              </w:rPr>
            </w:pPr>
            <w:r w:rsidRPr="00336D81">
              <w:rPr>
                <w:b/>
                <w:bCs/>
                <w:sz w:val="24"/>
                <w:szCs w:val="24"/>
              </w:rPr>
              <w:t>1.</w:t>
            </w:r>
            <w:r w:rsidRPr="00336D81">
              <w:rPr>
                <w:b/>
                <w:bCs/>
                <w:sz w:val="24"/>
                <w:szCs w:val="24"/>
              </w:rPr>
              <w:t xml:space="preserve">Regular monitoring of weather updates during monsoon. </w:t>
            </w:r>
          </w:p>
          <w:p w14:paraId="7686F6F6" w14:textId="7A2BFF9D" w:rsidR="00336D81" w:rsidRPr="00336D81" w:rsidRDefault="00336D81" w:rsidP="00336D81">
            <w:pPr>
              <w:pStyle w:val="TableParagraph"/>
              <w:spacing w:before="69"/>
              <w:ind w:left="0"/>
              <w:rPr>
                <w:b/>
                <w:bCs/>
                <w:sz w:val="24"/>
                <w:szCs w:val="24"/>
              </w:rPr>
            </w:pPr>
            <w:r w:rsidRPr="00336D81">
              <w:rPr>
                <w:b/>
                <w:bCs/>
                <w:sz w:val="24"/>
                <w:szCs w:val="24"/>
              </w:rPr>
              <w:t>2.</w:t>
            </w:r>
            <w:r w:rsidRPr="00336D81">
              <w:rPr>
                <w:b/>
                <w:bCs/>
                <w:sz w:val="24"/>
                <w:szCs w:val="24"/>
              </w:rPr>
              <w:t xml:space="preserve">High dependence on government warnings. </w:t>
            </w:r>
          </w:p>
          <w:p w14:paraId="32BD32CE" w14:textId="32EDE985" w:rsidR="00336D81" w:rsidRPr="00336D81" w:rsidRDefault="00336D81" w:rsidP="00336D81">
            <w:pPr>
              <w:pStyle w:val="TableParagraph"/>
              <w:spacing w:before="69"/>
              <w:ind w:left="0"/>
              <w:rPr>
                <w:b/>
                <w:bCs/>
                <w:sz w:val="24"/>
                <w:szCs w:val="24"/>
              </w:rPr>
            </w:pPr>
            <w:r w:rsidRPr="00336D81">
              <w:rPr>
                <w:b/>
                <w:bCs/>
                <w:sz w:val="24"/>
                <w:szCs w:val="24"/>
              </w:rPr>
              <w:t>3.</w:t>
            </w:r>
            <w:r w:rsidRPr="00336D81">
              <w:rPr>
                <w:b/>
                <w:bCs/>
                <w:sz w:val="24"/>
                <w:szCs w:val="24"/>
              </w:rPr>
              <w:t xml:space="preserve">Immediate response during severe rainfall events. </w:t>
            </w:r>
          </w:p>
          <w:p w14:paraId="7346C3CE" w14:textId="75E0880C" w:rsidR="006052CA" w:rsidRDefault="00336D81" w:rsidP="00336D81">
            <w:pPr>
              <w:pStyle w:val="TableParagraph"/>
              <w:spacing w:before="69"/>
              <w:ind w:left="0"/>
              <w:rPr>
                <w:b/>
                <w:sz w:val="24"/>
              </w:rPr>
            </w:pPr>
            <w:r w:rsidRPr="00336D81">
              <w:rPr>
                <w:b/>
                <w:bCs/>
                <w:sz w:val="24"/>
                <w:szCs w:val="24"/>
              </w:rPr>
              <w:t>4.</w:t>
            </w:r>
            <w:r w:rsidRPr="00336D81">
              <w:rPr>
                <w:b/>
                <w:bCs/>
                <w:sz w:val="24"/>
                <w:szCs w:val="24"/>
              </w:rPr>
              <w:t>Frequent checking of flood risk information in vulnerable areas.</w:t>
            </w:r>
          </w:p>
        </w:tc>
      </w:tr>
      <w:tr w:rsidR="006052CA" w14:paraId="63516597" w14:textId="77777777">
        <w:trPr>
          <w:trHeight w:val="1590"/>
        </w:trPr>
        <w:tc>
          <w:tcPr>
            <w:tcW w:w="3100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 w14:paraId="68451CC6" w14:textId="03C856B0" w:rsidR="006052CA" w:rsidRDefault="00000000" w:rsidP="00336D81">
            <w:pPr>
              <w:pStyle w:val="TableParagraph"/>
              <w:numPr>
                <w:ilvl w:val="0"/>
                <w:numId w:val="2"/>
              </w:numPr>
              <w:spacing w:before="132" w:line="300" w:lineRule="auto"/>
              <w:rPr>
                <w:b/>
                <w:spacing w:val="-4"/>
                <w:sz w:val="24"/>
              </w:rPr>
            </w:pPr>
            <w:r>
              <w:rPr>
                <w:b/>
                <w:sz w:val="24"/>
              </w:rPr>
              <w:t>TRIGGERS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ACT </w:t>
            </w:r>
            <w:r>
              <w:rPr>
                <w:b/>
                <w:spacing w:val="-4"/>
                <w:sz w:val="24"/>
              </w:rPr>
              <w:t>[TR]</w:t>
            </w:r>
          </w:p>
          <w:p w14:paraId="10B4AEE2" w14:textId="3CCC0D11" w:rsidR="00336D81" w:rsidRPr="00336D81" w:rsidRDefault="00336D81" w:rsidP="00336D81">
            <w:pPr>
              <w:pStyle w:val="TableParagraph"/>
              <w:spacing w:before="132" w:line="300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1.</w:t>
            </w:r>
            <w:r w:rsidRPr="00336D81">
              <w:rPr>
                <w:b/>
                <w:sz w:val="24"/>
              </w:rPr>
              <w:t xml:space="preserve">Heavy rainfall forecasts. </w:t>
            </w:r>
          </w:p>
          <w:p w14:paraId="7EA5D669" w14:textId="351A715B" w:rsidR="00336D81" w:rsidRPr="00336D81" w:rsidRDefault="00336D81" w:rsidP="00336D81">
            <w:pPr>
              <w:pStyle w:val="TableParagraph"/>
              <w:spacing w:before="132" w:line="30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 w:rsidRPr="00336D81">
              <w:rPr>
                <w:b/>
                <w:sz w:val="24"/>
              </w:rPr>
              <w:t xml:space="preserve">Sudden increase in cloud visibility and weather anomalies. </w:t>
            </w:r>
          </w:p>
          <w:p w14:paraId="3B1F70D5" w14:textId="3FD32FA9" w:rsidR="00336D81" w:rsidRPr="00336D81" w:rsidRDefault="00336D81" w:rsidP="00336D81">
            <w:pPr>
              <w:pStyle w:val="TableParagraph"/>
              <w:spacing w:before="132" w:line="30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3.</w:t>
            </w:r>
            <w:r w:rsidRPr="00336D81">
              <w:rPr>
                <w:b/>
                <w:sz w:val="24"/>
              </w:rPr>
              <w:t xml:space="preserve">Rising water levels in rivers and reservoirs. </w:t>
            </w:r>
          </w:p>
          <w:p w14:paraId="40386A6E" w14:textId="725702FB" w:rsidR="00336D81" w:rsidRPr="00336D81" w:rsidRDefault="00336D81" w:rsidP="00336D81">
            <w:pPr>
              <w:pStyle w:val="TableParagraph"/>
              <w:spacing w:before="132" w:line="30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 w:rsidRPr="00336D81">
              <w:rPr>
                <w:b/>
                <w:sz w:val="24"/>
              </w:rPr>
              <w:t xml:space="preserve">Monsoon season alerts. </w:t>
            </w:r>
          </w:p>
          <w:p w14:paraId="3B030AEE" w14:textId="1C4B139B" w:rsidR="00336D81" w:rsidRDefault="00336D81" w:rsidP="00336D81">
            <w:pPr>
              <w:pStyle w:val="TableParagraph"/>
              <w:spacing w:before="132" w:line="30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 w:rsidRPr="00336D81">
              <w:rPr>
                <w:b/>
                <w:sz w:val="24"/>
              </w:rPr>
              <w:t>Historical flood patterns indicating risk.</w:t>
            </w:r>
          </w:p>
        </w:tc>
        <w:tc>
          <w:tcPr>
            <w:tcW w:w="3080" w:type="dxa"/>
            <w:vMerge w:val="restart"/>
            <w:tcBorders>
              <w:top w:val="single" w:sz="48" w:space="0" w:color="6F40C1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715C34FC" w14:textId="77777777" w:rsidR="006052CA" w:rsidRDefault="00000000">
            <w:pPr>
              <w:pStyle w:val="TableParagraph"/>
              <w:spacing w:before="132" w:line="300" w:lineRule="auto"/>
              <w:ind w:left="169" w:right="9"/>
              <w:rPr>
                <w:b/>
                <w:spacing w:val="-4"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YOUR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SOLUTION </w:t>
            </w:r>
            <w:r>
              <w:rPr>
                <w:b/>
                <w:spacing w:val="-4"/>
                <w:sz w:val="24"/>
              </w:rPr>
              <w:t>[SL]</w:t>
            </w:r>
          </w:p>
          <w:p w14:paraId="7A35E2CD" w14:textId="77777777" w:rsidR="000E0004" w:rsidRPr="000E0004" w:rsidRDefault="000E0004" w:rsidP="000E0004">
            <w:pPr>
              <w:pStyle w:val="TableParagraph"/>
              <w:spacing w:before="132" w:line="300" w:lineRule="auto"/>
              <w:ind w:left="169" w:right="9"/>
              <w:rPr>
                <w:b/>
                <w:sz w:val="24"/>
              </w:rPr>
            </w:pPr>
            <w:r w:rsidRPr="000E0004">
              <w:rPr>
                <w:b/>
                <w:sz w:val="24"/>
              </w:rPr>
              <w:t>The proposed solution uses Machine Learning algorithms such as Decision Tree, Random Forest, K-Nearest Neighbors (KNN), and XGBoost to analyze weather and rainfall data. The system predicts flood risk based on factors such as annual rainfall, seasonal rainfall, and cloud visibility.</w:t>
            </w:r>
          </w:p>
          <w:p w14:paraId="004AD2C1" w14:textId="77777777" w:rsidR="000E0004" w:rsidRPr="000E0004" w:rsidRDefault="000E0004" w:rsidP="000E0004">
            <w:pPr>
              <w:pStyle w:val="TableParagraph"/>
              <w:spacing w:before="132" w:line="300" w:lineRule="auto"/>
              <w:ind w:left="169" w:right="9"/>
              <w:rPr>
                <w:b/>
                <w:sz w:val="24"/>
              </w:rPr>
            </w:pPr>
            <w:r w:rsidRPr="000E0004">
              <w:rPr>
                <w:b/>
                <w:sz w:val="24"/>
              </w:rPr>
              <w:t>Key Features:</w:t>
            </w:r>
          </w:p>
          <w:p w14:paraId="5183E864" w14:textId="77777777" w:rsidR="000E0004" w:rsidRPr="000E0004" w:rsidRDefault="000E0004" w:rsidP="000E0004">
            <w:pPr>
              <w:pStyle w:val="TableParagraph"/>
              <w:numPr>
                <w:ilvl w:val="0"/>
                <w:numId w:val="5"/>
              </w:numPr>
              <w:spacing w:before="132" w:line="300" w:lineRule="auto"/>
              <w:ind w:right="9"/>
              <w:rPr>
                <w:b/>
                <w:sz w:val="24"/>
              </w:rPr>
            </w:pPr>
            <w:r w:rsidRPr="000E0004">
              <w:rPr>
                <w:b/>
                <w:sz w:val="24"/>
              </w:rPr>
              <w:t xml:space="preserve">Early flood risk prediction. </w:t>
            </w:r>
          </w:p>
          <w:p w14:paraId="4C771999" w14:textId="77777777" w:rsidR="000E0004" w:rsidRPr="000E0004" w:rsidRDefault="000E0004" w:rsidP="000E0004">
            <w:pPr>
              <w:pStyle w:val="TableParagraph"/>
              <w:numPr>
                <w:ilvl w:val="0"/>
                <w:numId w:val="5"/>
              </w:numPr>
              <w:spacing w:before="132" w:line="300" w:lineRule="auto"/>
              <w:ind w:right="9"/>
              <w:rPr>
                <w:b/>
                <w:sz w:val="24"/>
              </w:rPr>
            </w:pPr>
            <w:r w:rsidRPr="000E0004">
              <w:rPr>
                <w:b/>
                <w:sz w:val="24"/>
              </w:rPr>
              <w:t xml:space="preserve">Real-time flood classification. </w:t>
            </w:r>
          </w:p>
          <w:p w14:paraId="101DDF92" w14:textId="77777777" w:rsidR="000E0004" w:rsidRPr="000E0004" w:rsidRDefault="000E0004" w:rsidP="000E0004">
            <w:pPr>
              <w:pStyle w:val="TableParagraph"/>
              <w:numPr>
                <w:ilvl w:val="0"/>
                <w:numId w:val="5"/>
              </w:numPr>
              <w:spacing w:before="132" w:line="300" w:lineRule="auto"/>
              <w:ind w:right="9"/>
              <w:rPr>
                <w:b/>
                <w:sz w:val="24"/>
              </w:rPr>
            </w:pPr>
            <w:r w:rsidRPr="000E0004">
              <w:rPr>
                <w:b/>
                <w:sz w:val="24"/>
              </w:rPr>
              <w:t xml:space="preserve">High accuracy prediction using XGBoost (96.55%). </w:t>
            </w:r>
          </w:p>
          <w:p w14:paraId="6516A779" w14:textId="77777777" w:rsidR="000E0004" w:rsidRPr="000E0004" w:rsidRDefault="000E0004" w:rsidP="000E0004">
            <w:pPr>
              <w:pStyle w:val="TableParagraph"/>
              <w:numPr>
                <w:ilvl w:val="0"/>
                <w:numId w:val="5"/>
              </w:numPr>
              <w:spacing w:before="132" w:line="300" w:lineRule="auto"/>
              <w:ind w:right="9"/>
              <w:rPr>
                <w:b/>
                <w:sz w:val="24"/>
              </w:rPr>
            </w:pPr>
            <w:r w:rsidRPr="000E0004">
              <w:rPr>
                <w:b/>
                <w:sz w:val="24"/>
              </w:rPr>
              <w:t xml:space="preserve">User-friendly Flask web application. </w:t>
            </w:r>
          </w:p>
          <w:p w14:paraId="3123B914" w14:textId="77777777" w:rsidR="000E0004" w:rsidRPr="000E0004" w:rsidRDefault="000E0004" w:rsidP="000E0004">
            <w:pPr>
              <w:pStyle w:val="TableParagraph"/>
              <w:numPr>
                <w:ilvl w:val="0"/>
                <w:numId w:val="5"/>
              </w:numPr>
              <w:spacing w:before="132" w:line="300" w:lineRule="auto"/>
              <w:ind w:right="9"/>
              <w:rPr>
                <w:b/>
                <w:sz w:val="24"/>
              </w:rPr>
            </w:pPr>
            <w:r w:rsidRPr="000E0004">
              <w:rPr>
                <w:b/>
                <w:sz w:val="24"/>
              </w:rPr>
              <w:t xml:space="preserve">Cloud deployment support through IBM Cloud. </w:t>
            </w:r>
          </w:p>
          <w:p w14:paraId="4280123A" w14:textId="77777777" w:rsidR="000E0004" w:rsidRPr="000E0004" w:rsidRDefault="000E0004" w:rsidP="000E0004">
            <w:pPr>
              <w:pStyle w:val="TableParagraph"/>
              <w:numPr>
                <w:ilvl w:val="0"/>
                <w:numId w:val="5"/>
              </w:numPr>
              <w:spacing w:before="132" w:line="300" w:lineRule="auto"/>
              <w:ind w:right="9"/>
              <w:rPr>
                <w:b/>
                <w:sz w:val="24"/>
              </w:rPr>
            </w:pPr>
            <w:r w:rsidRPr="000E0004">
              <w:rPr>
                <w:b/>
                <w:sz w:val="24"/>
              </w:rPr>
              <w:t xml:space="preserve">Faster disaster response and evacuation planning. </w:t>
            </w:r>
          </w:p>
          <w:p w14:paraId="46480C5E" w14:textId="77777777" w:rsidR="000E0004" w:rsidRPr="000E0004" w:rsidRDefault="000E0004" w:rsidP="000E0004">
            <w:pPr>
              <w:pStyle w:val="TableParagraph"/>
              <w:spacing w:before="132" w:line="300" w:lineRule="auto"/>
              <w:ind w:left="169" w:right="9"/>
              <w:rPr>
                <w:b/>
                <w:sz w:val="24"/>
              </w:rPr>
            </w:pPr>
            <w:r w:rsidRPr="000E0004">
              <w:rPr>
                <w:b/>
                <w:bCs/>
                <w:sz w:val="24"/>
              </w:rPr>
              <w:t>Value Delivered:</w:t>
            </w:r>
          </w:p>
          <w:p w14:paraId="550F4F0F" w14:textId="77777777" w:rsidR="000E0004" w:rsidRPr="000E0004" w:rsidRDefault="000E0004" w:rsidP="000E0004">
            <w:pPr>
              <w:pStyle w:val="TableParagraph"/>
              <w:numPr>
                <w:ilvl w:val="0"/>
                <w:numId w:val="6"/>
              </w:numPr>
              <w:spacing w:before="132" w:line="300" w:lineRule="auto"/>
              <w:ind w:right="9"/>
              <w:rPr>
                <w:b/>
                <w:sz w:val="24"/>
              </w:rPr>
            </w:pPr>
            <w:r w:rsidRPr="000E0004">
              <w:rPr>
                <w:b/>
                <w:sz w:val="24"/>
              </w:rPr>
              <w:t>Reduces flood-</w:t>
            </w:r>
            <w:r w:rsidRPr="000E0004">
              <w:rPr>
                <w:b/>
                <w:sz w:val="24"/>
              </w:rPr>
              <w:lastRenderedPageBreak/>
              <w:t xml:space="preserve">related damages. </w:t>
            </w:r>
          </w:p>
          <w:p w14:paraId="4758D548" w14:textId="77777777" w:rsidR="000E0004" w:rsidRPr="000E0004" w:rsidRDefault="000E0004" w:rsidP="000E0004">
            <w:pPr>
              <w:pStyle w:val="TableParagraph"/>
              <w:numPr>
                <w:ilvl w:val="0"/>
                <w:numId w:val="6"/>
              </w:numPr>
              <w:spacing w:before="132" w:line="300" w:lineRule="auto"/>
              <w:ind w:right="9"/>
              <w:rPr>
                <w:b/>
                <w:sz w:val="24"/>
              </w:rPr>
            </w:pPr>
            <w:r w:rsidRPr="000E0004">
              <w:rPr>
                <w:b/>
                <w:sz w:val="24"/>
              </w:rPr>
              <w:t xml:space="preserve">Improves disaster preparedness. </w:t>
            </w:r>
          </w:p>
          <w:p w14:paraId="35FAF509" w14:textId="77777777" w:rsidR="000E0004" w:rsidRPr="000E0004" w:rsidRDefault="000E0004" w:rsidP="000E0004">
            <w:pPr>
              <w:pStyle w:val="TableParagraph"/>
              <w:numPr>
                <w:ilvl w:val="0"/>
                <w:numId w:val="6"/>
              </w:numPr>
              <w:spacing w:before="132" w:line="300" w:lineRule="auto"/>
              <w:ind w:right="9"/>
              <w:rPr>
                <w:b/>
                <w:sz w:val="24"/>
              </w:rPr>
            </w:pPr>
            <w:r w:rsidRPr="000E0004">
              <w:rPr>
                <w:b/>
                <w:sz w:val="24"/>
              </w:rPr>
              <w:t xml:space="preserve">Supports efficient resource allocation. </w:t>
            </w:r>
          </w:p>
          <w:p w14:paraId="779737DA" w14:textId="77777777" w:rsidR="000E0004" w:rsidRPr="000E0004" w:rsidRDefault="000E0004" w:rsidP="000E0004">
            <w:pPr>
              <w:pStyle w:val="TableParagraph"/>
              <w:numPr>
                <w:ilvl w:val="0"/>
                <w:numId w:val="6"/>
              </w:numPr>
              <w:spacing w:before="132" w:line="300" w:lineRule="auto"/>
              <w:ind w:right="9"/>
              <w:rPr>
                <w:b/>
                <w:sz w:val="24"/>
              </w:rPr>
            </w:pPr>
            <w:r w:rsidRPr="000E0004">
              <w:rPr>
                <w:b/>
                <w:sz w:val="24"/>
              </w:rPr>
              <w:t>Provides reliable and scalable flood forecasting.</w:t>
            </w:r>
          </w:p>
          <w:p w14:paraId="7EC716B6" w14:textId="77777777" w:rsidR="000E0004" w:rsidRDefault="000E0004">
            <w:pPr>
              <w:pStyle w:val="TableParagraph"/>
              <w:spacing w:before="132" w:line="300" w:lineRule="auto"/>
              <w:ind w:left="169" w:right="9"/>
              <w:rPr>
                <w:b/>
                <w:sz w:val="24"/>
              </w:rPr>
            </w:pPr>
          </w:p>
        </w:tc>
        <w:tc>
          <w:tcPr>
            <w:tcW w:w="3100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 w14:paraId="36BF448C" w14:textId="77777777" w:rsidR="006052CA" w:rsidRDefault="00000000">
            <w:pPr>
              <w:pStyle w:val="TableParagraph"/>
              <w:spacing w:before="132" w:line="300" w:lineRule="auto"/>
              <w:ind w:right="775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8.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CHANNELS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OF BEHAVIOR [CH]</w:t>
            </w:r>
          </w:p>
          <w:p w14:paraId="62B56F39" w14:textId="77777777" w:rsidR="006052CA" w:rsidRDefault="006052CA">
            <w:pPr>
              <w:pStyle w:val="TableParagraph"/>
              <w:spacing w:before="68"/>
              <w:ind w:left="0"/>
              <w:rPr>
                <w:sz w:val="24"/>
              </w:rPr>
            </w:pPr>
          </w:p>
          <w:p w14:paraId="04492F3C" w14:textId="77777777" w:rsidR="006052CA" w:rsidRDefault="00000000">
            <w:pPr>
              <w:pStyle w:val="TableParagraph"/>
              <w:spacing w:before="1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ONLINE</w:t>
            </w:r>
          </w:p>
          <w:p w14:paraId="48444402" w14:textId="06A4932E" w:rsidR="00336D81" w:rsidRPr="00336D81" w:rsidRDefault="00336D81" w:rsidP="00336D81">
            <w:pPr>
              <w:rPr>
                <w:b/>
                <w:bCs/>
                <w:sz w:val="28"/>
                <w:szCs w:val="28"/>
              </w:rPr>
            </w:pPr>
            <w:r w:rsidRPr="00336D81">
              <w:rPr>
                <w:b/>
                <w:bCs/>
                <w:sz w:val="28"/>
                <w:szCs w:val="28"/>
              </w:rPr>
              <w:t>1.</w:t>
            </w:r>
            <w:r w:rsidRPr="00336D81">
              <w:rPr>
                <w:b/>
                <w:bCs/>
                <w:sz w:val="28"/>
                <w:szCs w:val="28"/>
              </w:rPr>
              <w:t xml:space="preserve">Weather Websites </w:t>
            </w:r>
          </w:p>
          <w:p w14:paraId="7DF1CF53" w14:textId="57027A40" w:rsidR="00336D81" w:rsidRPr="00336D81" w:rsidRDefault="00336D81" w:rsidP="00336D81">
            <w:pPr>
              <w:rPr>
                <w:b/>
                <w:bCs/>
                <w:sz w:val="28"/>
                <w:szCs w:val="28"/>
              </w:rPr>
            </w:pPr>
            <w:r w:rsidRPr="00336D81">
              <w:rPr>
                <w:b/>
                <w:bCs/>
                <w:sz w:val="28"/>
                <w:szCs w:val="28"/>
              </w:rPr>
              <w:t>2.</w:t>
            </w:r>
            <w:r w:rsidRPr="00336D81">
              <w:rPr>
                <w:b/>
                <w:bCs/>
                <w:sz w:val="28"/>
                <w:szCs w:val="28"/>
              </w:rPr>
              <w:t xml:space="preserve">Mobile Applications </w:t>
            </w:r>
          </w:p>
          <w:p w14:paraId="40AB91BF" w14:textId="19169601" w:rsidR="00336D81" w:rsidRPr="00336D81" w:rsidRDefault="00336D81" w:rsidP="00336D81">
            <w:pPr>
              <w:rPr>
                <w:b/>
                <w:bCs/>
                <w:sz w:val="28"/>
                <w:szCs w:val="28"/>
              </w:rPr>
            </w:pPr>
            <w:r w:rsidRPr="00336D81">
              <w:rPr>
                <w:b/>
                <w:bCs/>
                <w:sz w:val="28"/>
                <w:szCs w:val="28"/>
              </w:rPr>
              <w:t>3.</w:t>
            </w:r>
            <w:r w:rsidRPr="00336D81">
              <w:rPr>
                <w:b/>
                <w:bCs/>
                <w:sz w:val="28"/>
                <w:szCs w:val="28"/>
              </w:rPr>
              <w:t xml:space="preserve">Government Portals </w:t>
            </w:r>
          </w:p>
          <w:p w14:paraId="11032A20" w14:textId="35734E22" w:rsidR="00336D81" w:rsidRPr="00336D81" w:rsidRDefault="00336D81" w:rsidP="00336D81">
            <w:pPr>
              <w:rPr>
                <w:b/>
                <w:bCs/>
                <w:sz w:val="28"/>
                <w:szCs w:val="28"/>
              </w:rPr>
            </w:pPr>
            <w:r w:rsidRPr="00336D81">
              <w:rPr>
                <w:b/>
                <w:bCs/>
                <w:sz w:val="28"/>
                <w:szCs w:val="28"/>
              </w:rPr>
              <w:t>4.</w:t>
            </w:r>
            <w:r w:rsidRPr="00336D81">
              <w:rPr>
                <w:b/>
                <w:bCs/>
                <w:sz w:val="28"/>
                <w:szCs w:val="28"/>
              </w:rPr>
              <w:t xml:space="preserve">Social Media Alerts </w:t>
            </w:r>
          </w:p>
          <w:p w14:paraId="6578B8AB" w14:textId="57EB93FD" w:rsidR="00336D81" w:rsidRPr="00336D81" w:rsidRDefault="00336D81" w:rsidP="00336D81">
            <w:r w:rsidRPr="00336D81">
              <w:rPr>
                <w:b/>
                <w:bCs/>
                <w:sz w:val="28"/>
                <w:szCs w:val="28"/>
              </w:rPr>
              <w:t>5.</w:t>
            </w:r>
            <w:r w:rsidRPr="00336D81">
              <w:rPr>
                <w:b/>
                <w:bCs/>
                <w:sz w:val="28"/>
                <w:szCs w:val="28"/>
              </w:rPr>
              <w:t>Cloud-Based Monitoring Systems</w:t>
            </w:r>
          </w:p>
        </w:tc>
      </w:tr>
      <w:tr w:rsidR="006052CA" w14:paraId="4BB1F73C" w14:textId="77777777">
        <w:trPr>
          <w:trHeight w:val="890"/>
        </w:trPr>
        <w:tc>
          <w:tcPr>
            <w:tcW w:w="3100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44B33A28" w14:textId="77777777" w:rsidR="006052CA" w:rsidRDefault="00000000">
            <w:pPr>
              <w:pStyle w:val="TableParagraph"/>
              <w:spacing w:before="8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4. </w:t>
            </w:r>
            <w:r>
              <w:rPr>
                <w:b/>
                <w:spacing w:val="-2"/>
                <w:sz w:val="24"/>
              </w:rPr>
              <w:t>EMOTIONS</w:t>
            </w:r>
          </w:p>
          <w:p w14:paraId="1FC8F8E3" w14:textId="77777777" w:rsidR="006052CA" w:rsidRDefault="00000000">
            <w:pPr>
              <w:pStyle w:val="TableParagraph"/>
              <w:spacing w:before="69"/>
              <w:rPr>
                <w:b/>
                <w:spacing w:val="-4"/>
                <w:sz w:val="24"/>
              </w:rPr>
            </w:pPr>
            <w:r>
              <w:rPr>
                <w:sz w:val="24"/>
              </w:rPr>
              <w:t xml:space="preserve">BEFORE / AFTER </w:t>
            </w:r>
            <w:r>
              <w:rPr>
                <w:b/>
                <w:spacing w:val="-4"/>
                <w:sz w:val="24"/>
              </w:rPr>
              <w:t>[EM]</w:t>
            </w:r>
          </w:p>
          <w:p w14:paraId="07759A15" w14:textId="77777777" w:rsidR="00336D81" w:rsidRPr="00336D81" w:rsidRDefault="00336D81" w:rsidP="00336D81">
            <w:pPr>
              <w:pStyle w:val="TableParagraph"/>
              <w:numPr>
                <w:ilvl w:val="0"/>
                <w:numId w:val="3"/>
              </w:numPr>
              <w:spacing w:before="69"/>
              <w:rPr>
                <w:b/>
                <w:sz w:val="24"/>
              </w:rPr>
            </w:pPr>
            <w:r w:rsidRPr="00336D81">
              <w:rPr>
                <w:b/>
                <w:sz w:val="24"/>
              </w:rPr>
              <w:t xml:space="preserve">Fear and uncertainty about floods. </w:t>
            </w:r>
          </w:p>
          <w:p w14:paraId="45A4CE54" w14:textId="77777777" w:rsidR="00336D81" w:rsidRPr="00336D81" w:rsidRDefault="00336D81" w:rsidP="00336D81">
            <w:pPr>
              <w:pStyle w:val="TableParagraph"/>
              <w:numPr>
                <w:ilvl w:val="0"/>
                <w:numId w:val="3"/>
              </w:numPr>
              <w:spacing w:before="69"/>
              <w:rPr>
                <w:b/>
                <w:sz w:val="24"/>
              </w:rPr>
            </w:pPr>
            <w:r w:rsidRPr="00336D81">
              <w:rPr>
                <w:b/>
                <w:sz w:val="24"/>
              </w:rPr>
              <w:t xml:space="preserve">Anxiety regarding public safety. </w:t>
            </w:r>
          </w:p>
          <w:p w14:paraId="5E8C36EB" w14:textId="77777777" w:rsidR="00336D81" w:rsidRPr="00336D81" w:rsidRDefault="00336D81" w:rsidP="00336D81">
            <w:pPr>
              <w:pStyle w:val="TableParagraph"/>
              <w:numPr>
                <w:ilvl w:val="0"/>
                <w:numId w:val="3"/>
              </w:numPr>
              <w:spacing w:before="69"/>
              <w:rPr>
                <w:b/>
                <w:sz w:val="24"/>
              </w:rPr>
            </w:pPr>
            <w:r w:rsidRPr="00336D81">
              <w:rPr>
                <w:b/>
                <w:sz w:val="24"/>
              </w:rPr>
              <w:t xml:space="preserve">Lack of confidence in traditional forecasting methods. </w:t>
            </w:r>
          </w:p>
          <w:p w14:paraId="4423BD5F" w14:textId="77777777" w:rsidR="00336D81" w:rsidRPr="00336D81" w:rsidRDefault="00336D81" w:rsidP="00336D81">
            <w:pPr>
              <w:pStyle w:val="TableParagraph"/>
              <w:spacing w:before="69"/>
              <w:rPr>
                <w:b/>
                <w:sz w:val="24"/>
              </w:rPr>
            </w:pPr>
            <w:r w:rsidRPr="00336D81">
              <w:rPr>
                <w:b/>
                <w:bCs/>
                <w:sz w:val="24"/>
              </w:rPr>
              <w:t>After Using System</w:t>
            </w:r>
          </w:p>
          <w:p w14:paraId="2A24C3D9" w14:textId="77777777" w:rsidR="00336D81" w:rsidRPr="00336D81" w:rsidRDefault="00336D81" w:rsidP="00336D81">
            <w:pPr>
              <w:pStyle w:val="TableParagraph"/>
              <w:numPr>
                <w:ilvl w:val="0"/>
                <w:numId w:val="4"/>
              </w:numPr>
              <w:spacing w:before="69"/>
              <w:rPr>
                <w:b/>
                <w:sz w:val="24"/>
              </w:rPr>
            </w:pPr>
            <w:r w:rsidRPr="00336D81">
              <w:rPr>
                <w:b/>
                <w:sz w:val="24"/>
              </w:rPr>
              <w:t xml:space="preserve">Improved preparedness. </w:t>
            </w:r>
          </w:p>
          <w:p w14:paraId="5F7A299B" w14:textId="77777777" w:rsidR="00336D81" w:rsidRPr="00336D81" w:rsidRDefault="00336D81" w:rsidP="00336D81">
            <w:pPr>
              <w:pStyle w:val="TableParagraph"/>
              <w:numPr>
                <w:ilvl w:val="0"/>
                <w:numId w:val="4"/>
              </w:numPr>
              <w:spacing w:before="69"/>
              <w:rPr>
                <w:b/>
                <w:sz w:val="24"/>
              </w:rPr>
            </w:pPr>
            <w:r w:rsidRPr="00336D81">
              <w:rPr>
                <w:b/>
                <w:sz w:val="24"/>
              </w:rPr>
              <w:t xml:space="preserve">Better confidence in decision-making. </w:t>
            </w:r>
          </w:p>
          <w:p w14:paraId="6C9B0DFA" w14:textId="77777777" w:rsidR="00336D81" w:rsidRPr="00336D81" w:rsidRDefault="00336D81" w:rsidP="00336D81">
            <w:pPr>
              <w:pStyle w:val="TableParagraph"/>
              <w:numPr>
                <w:ilvl w:val="0"/>
                <w:numId w:val="4"/>
              </w:numPr>
              <w:spacing w:before="69"/>
              <w:rPr>
                <w:b/>
                <w:sz w:val="24"/>
              </w:rPr>
            </w:pPr>
            <w:r w:rsidRPr="00336D81">
              <w:rPr>
                <w:b/>
                <w:sz w:val="24"/>
              </w:rPr>
              <w:t xml:space="preserve">Reduced panic through early warnings. </w:t>
            </w:r>
          </w:p>
          <w:p w14:paraId="13741487" w14:textId="77777777" w:rsidR="00336D81" w:rsidRPr="00336D81" w:rsidRDefault="00336D81" w:rsidP="00336D81">
            <w:pPr>
              <w:pStyle w:val="TableParagraph"/>
              <w:numPr>
                <w:ilvl w:val="0"/>
                <w:numId w:val="4"/>
              </w:numPr>
              <w:spacing w:before="69"/>
              <w:rPr>
                <w:b/>
                <w:sz w:val="24"/>
              </w:rPr>
            </w:pPr>
            <w:r w:rsidRPr="00336D81">
              <w:rPr>
                <w:b/>
                <w:sz w:val="24"/>
              </w:rPr>
              <w:t>Increased public safety awareness.</w:t>
            </w:r>
          </w:p>
          <w:p w14:paraId="2ACAE461" w14:textId="77777777" w:rsidR="00336D81" w:rsidRDefault="00336D81">
            <w:pPr>
              <w:pStyle w:val="TableParagraph"/>
              <w:spacing w:before="69"/>
              <w:rPr>
                <w:b/>
                <w:sz w:val="24"/>
              </w:rPr>
            </w:pPr>
          </w:p>
        </w:tc>
        <w:tc>
          <w:tcPr>
            <w:tcW w:w="3080" w:type="dxa"/>
            <w:vMerge/>
            <w:tcBorders>
              <w:top w:val="nil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44A81A88" w14:textId="77777777" w:rsidR="006052CA" w:rsidRDefault="006052CA">
            <w:pPr>
              <w:rPr>
                <w:sz w:val="2"/>
                <w:szCs w:val="2"/>
              </w:rPr>
            </w:pPr>
          </w:p>
        </w:tc>
        <w:tc>
          <w:tcPr>
            <w:tcW w:w="3100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09F5A013" w14:textId="77777777" w:rsidR="006052CA" w:rsidRDefault="00000000">
            <w:pPr>
              <w:pStyle w:val="TableParagraph"/>
              <w:spacing w:before="87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OFFLINE</w:t>
            </w:r>
          </w:p>
          <w:p w14:paraId="0F25692C" w14:textId="0355E420" w:rsidR="000E0004" w:rsidRPr="000E0004" w:rsidRDefault="000E0004" w:rsidP="000E0004">
            <w:pPr>
              <w:pStyle w:val="TableParagraph"/>
              <w:spacing w:before="87"/>
              <w:rPr>
                <w:b/>
                <w:bCs/>
                <w:sz w:val="28"/>
                <w:szCs w:val="28"/>
              </w:rPr>
            </w:pPr>
            <w:r w:rsidRPr="000E0004">
              <w:rPr>
                <w:b/>
                <w:bCs/>
                <w:sz w:val="28"/>
                <w:szCs w:val="28"/>
              </w:rPr>
              <w:t>1.</w:t>
            </w:r>
            <w:r w:rsidRPr="000E0004">
              <w:rPr>
                <w:b/>
                <w:bCs/>
                <w:sz w:val="28"/>
                <w:szCs w:val="28"/>
              </w:rPr>
              <w:t xml:space="preserve">Television News </w:t>
            </w:r>
          </w:p>
          <w:p w14:paraId="294067C5" w14:textId="54793F9B" w:rsidR="000E0004" w:rsidRPr="000E0004" w:rsidRDefault="000E0004" w:rsidP="000E0004">
            <w:pPr>
              <w:pStyle w:val="TableParagraph"/>
              <w:spacing w:before="87"/>
              <w:rPr>
                <w:b/>
                <w:bCs/>
                <w:sz w:val="28"/>
                <w:szCs w:val="28"/>
              </w:rPr>
            </w:pPr>
            <w:r w:rsidRPr="000E0004">
              <w:rPr>
                <w:b/>
                <w:bCs/>
                <w:sz w:val="28"/>
                <w:szCs w:val="28"/>
              </w:rPr>
              <w:t>2.</w:t>
            </w:r>
            <w:r w:rsidRPr="000E0004">
              <w:rPr>
                <w:b/>
                <w:bCs/>
                <w:sz w:val="28"/>
                <w:szCs w:val="28"/>
              </w:rPr>
              <w:t xml:space="preserve">Radio Broadcasts </w:t>
            </w:r>
          </w:p>
          <w:p w14:paraId="26D9BF8B" w14:textId="72266F6A" w:rsidR="000E0004" w:rsidRPr="000E0004" w:rsidRDefault="000E0004" w:rsidP="000E0004">
            <w:pPr>
              <w:pStyle w:val="TableParagraph"/>
              <w:spacing w:before="87"/>
              <w:rPr>
                <w:b/>
                <w:bCs/>
                <w:sz w:val="28"/>
                <w:szCs w:val="28"/>
              </w:rPr>
            </w:pPr>
            <w:r w:rsidRPr="000E0004">
              <w:rPr>
                <w:b/>
                <w:bCs/>
                <w:sz w:val="28"/>
                <w:szCs w:val="28"/>
              </w:rPr>
              <w:t>3.</w:t>
            </w:r>
            <w:r w:rsidRPr="000E0004">
              <w:rPr>
                <w:b/>
                <w:bCs/>
                <w:sz w:val="28"/>
                <w:szCs w:val="28"/>
              </w:rPr>
              <w:t xml:space="preserve">Public Announcement Systems </w:t>
            </w:r>
          </w:p>
          <w:p w14:paraId="0A95FC35" w14:textId="46AE2428" w:rsidR="000E0004" w:rsidRPr="000E0004" w:rsidRDefault="000E0004" w:rsidP="000E0004">
            <w:pPr>
              <w:pStyle w:val="TableParagraph"/>
              <w:spacing w:before="87"/>
              <w:rPr>
                <w:b/>
                <w:bCs/>
                <w:sz w:val="28"/>
                <w:szCs w:val="28"/>
              </w:rPr>
            </w:pPr>
            <w:r w:rsidRPr="000E0004">
              <w:rPr>
                <w:b/>
                <w:bCs/>
                <w:sz w:val="28"/>
                <w:szCs w:val="28"/>
              </w:rPr>
              <w:t>4.</w:t>
            </w:r>
            <w:r w:rsidRPr="000E0004">
              <w:rPr>
                <w:b/>
                <w:bCs/>
                <w:sz w:val="28"/>
                <w:szCs w:val="28"/>
              </w:rPr>
              <w:t xml:space="preserve">Local Government Notifications </w:t>
            </w:r>
          </w:p>
          <w:p w14:paraId="000E9D37" w14:textId="3F9A2708" w:rsidR="000E0004" w:rsidRDefault="000E0004" w:rsidP="000E0004">
            <w:pPr>
              <w:pStyle w:val="TableParagraph"/>
              <w:spacing w:before="87"/>
              <w:rPr>
                <w:sz w:val="24"/>
              </w:rPr>
            </w:pPr>
            <w:r w:rsidRPr="000E0004">
              <w:rPr>
                <w:b/>
                <w:bCs/>
                <w:sz w:val="28"/>
                <w:szCs w:val="28"/>
              </w:rPr>
              <w:t>5.</w:t>
            </w:r>
            <w:r w:rsidRPr="000E0004">
              <w:rPr>
                <w:b/>
                <w:bCs/>
                <w:sz w:val="28"/>
                <w:szCs w:val="28"/>
              </w:rPr>
              <w:t>Community Awareness Programs</w:t>
            </w:r>
          </w:p>
        </w:tc>
      </w:tr>
    </w:tbl>
    <w:p w14:paraId="056691BE" w14:textId="77777777" w:rsidR="00DF45FA" w:rsidRDefault="00DF45FA"/>
    <w:sectPr w:rsidR="00DF45FA">
      <w:type w:val="continuous"/>
      <w:pgSz w:w="12240" w:h="15840"/>
      <w:pgMar w:top="2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64092"/>
    <w:multiLevelType w:val="multilevel"/>
    <w:tmpl w:val="ABBA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C7FB3"/>
    <w:multiLevelType w:val="multilevel"/>
    <w:tmpl w:val="AD0A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2806FB"/>
    <w:multiLevelType w:val="multilevel"/>
    <w:tmpl w:val="173E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4A4150"/>
    <w:multiLevelType w:val="multilevel"/>
    <w:tmpl w:val="AF4A3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F66F40"/>
    <w:multiLevelType w:val="hybridMultilevel"/>
    <w:tmpl w:val="BFBABD3E"/>
    <w:lvl w:ilvl="0" w:tplc="F3DE4C20">
      <w:start w:val="1"/>
      <w:numFmt w:val="decimal"/>
      <w:lvlText w:val="%1."/>
      <w:lvlJc w:val="left"/>
      <w:pPr>
        <w:ind w:left="53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9" w:hanging="360"/>
      </w:pPr>
    </w:lvl>
    <w:lvl w:ilvl="2" w:tplc="0409001B" w:tentative="1">
      <w:start w:val="1"/>
      <w:numFmt w:val="lowerRoman"/>
      <w:lvlText w:val="%3."/>
      <w:lvlJc w:val="right"/>
      <w:pPr>
        <w:ind w:left="1979" w:hanging="180"/>
      </w:pPr>
    </w:lvl>
    <w:lvl w:ilvl="3" w:tplc="0409000F" w:tentative="1">
      <w:start w:val="1"/>
      <w:numFmt w:val="decimal"/>
      <w:lvlText w:val="%4."/>
      <w:lvlJc w:val="left"/>
      <w:pPr>
        <w:ind w:left="2699" w:hanging="360"/>
      </w:pPr>
    </w:lvl>
    <w:lvl w:ilvl="4" w:tplc="04090019" w:tentative="1">
      <w:start w:val="1"/>
      <w:numFmt w:val="lowerLetter"/>
      <w:lvlText w:val="%5."/>
      <w:lvlJc w:val="left"/>
      <w:pPr>
        <w:ind w:left="3419" w:hanging="360"/>
      </w:pPr>
    </w:lvl>
    <w:lvl w:ilvl="5" w:tplc="0409001B" w:tentative="1">
      <w:start w:val="1"/>
      <w:numFmt w:val="lowerRoman"/>
      <w:lvlText w:val="%6."/>
      <w:lvlJc w:val="right"/>
      <w:pPr>
        <w:ind w:left="4139" w:hanging="180"/>
      </w:pPr>
    </w:lvl>
    <w:lvl w:ilvl="6" w:tplc="0409000F" w:tentative="1">
      <w:start w:val="1"/>
      <w:numFmt w:val="decimal"/>
      <w:lvlText w:val="%7."/>
      <w:lvlJc w:val="left"/>
      <w:pPr>
        <w:ind w:left="4859" w:hanging="360"/>
      </w:pPr>
    </w:lvl>
    <w:lvl w:ilvl="7" w:tplc="04090019" w:tentative="1">
      <w:start w:val="1"/>
      <w:numFmt w:val="lowerLetter"/>
      <w:lvlText w:val="%8."/>
      <w:lvlJc w:val="left"/>
      <w:pPr>
        <w:ind w:left="5579" w:hanging="360"/>
      </w:pPr>
    </w:lvl>
    <w:lvl w:ilvl="8" w:tplc="0409001B" w:tentative="1">
      <w:start w:val="1"/>
      <w:numFmt w:val="lowerRoman"/>
      <w:lvlText w:val="%9."/>
      <w:lvlJc w:val="right"/>
      <w:pPr>
        <w:ind w:left="6299" w:hanging="180"/>
      </w:pPr>
    </w:lvl>
  </w:abstractNum>
  <w:abstractNum w:abstractNumId="5" w15:restartNumberingAfterBreak="0">
    <w:nsid w:val="6D924D60"/>
    <w:multiLevelType w:val="hybridMultilevel"/>
    <w:tmpl w:val="33048B0A"/>
    <w:lvl w:ilvl="0" w:tplc="5D5C1AD2">
      <w:start w:val="3"/>
      <w:numFmt w:val="decimal"/>
      <w:lvlText w:val="%1."/>
      <w:lvlJc w:val="left"/>
      <w:pPr>
        <w:ind w:left="53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9" w:hanging="360"/>
      </w:pPr>
    </w:lvl>
    <w:lvl w:ilvl="2" w:tplc="0409001B" w:tentative="1">
      <w:start w:val="1"/>
      <w:numFmt w:val="lowerRoman"/>
      <w:lvlText w:val="%3."/>
      <w:lvlJc w:val="right"/>
      <w:pPr>
        <w:ind w:left="1979" w:hanging="180"/>
      </w:pPr>
    </w:lvl>
    <w:lvl w:ilvl="3" w:tplc="0409000F" w:tentative="1">
      <w:start w:val="1"/>
      <w:numFmt w:val="decimal"/>
      <w:lvlText w:val="%4."/>
      <w:lvlJc w:val="left"/>
      <w:pPr>
        <w:ind w:left="2699" w:hanging="360"/>
      </w:pPr>
    </w:lvl>
    <w:lvl w:ilvl="4" w:tplc="04090019" w:tentative="1">
      <w:start w:val="1"/>
      <w:numFmt w:val="lowerLetter"/>
      <w:lvlText w:val="%5."/>
      <w:lvlJc w:val="left"/>
      <w:pPr>
        <w:ind w:left="3419" w:hanging="360"/>
      </w:pPr>
    </w:lvl>
    <w:lvl w:ilvl="5" w:tplc="0409001B" w:tentative="1">
      <w:start w:val="1"/>
      <w:numFmt w:val="lowerRoman"/>
      <w:lvlText w:val="%6."/>
      <w:lvlJc w:val="right"/>
      <w:pPr>
        <w:ind w:left="4139" w:hanging="180"/>
      </w:pPr>
    </w:lvl>
    <w:lvl w:ilvl="6" w:tplc="0409000F" w:tentative="1">
      <w:start w:val="1"/>
      <w:numFmt w:val="decimal"/>
      <w:lvlText w:val="%7."/>
      <w:lvlJc w:val="left"/>
      <w:pPr>
        <w:ind w:left="4859" w:hanging="360"/>
      </w:pPr>
    </w:lvl>
    <w:lvl w:ilvl="7" w:tplc="04090019" w:tentative="1">
      <w:start w:val="1"/>
      <w:numFmt w:val="lowerLetter"/>
      <w:lvlText w:val="%8."/>
      <w:lvlJc w:val="left"/>
      <w:pPr>
        <w:ind w:left="5579" w:hanging="360"/>
      </w:pPr>
    </w:lvl>
    <w:lvl w:ilvl="8" w:tplc="0409001B" w:tentative="1">
      <w:start w:val="1"/>
      <w:numFmt w:val="lowerRoman"/>
      <w:lvlText w:val="%9."/>
      <w:lvlJc w:val="right"/>
      <w:pPr>
        <w:ind w:left="6299" w:hanging="180"/>
      </w:pPr>
    </w:lvl>
  </w:abstractNum>
  <w:num w:numId="1" w16cid:durableId="2030523186">
    <w:abstractNumId w:val="4"/>
  </w:num>
  <w:num w:numId="2" w16cid:durableId="514804097">
    <w:abstractNumId w:val="5"/>
  </w:num>
  <w:num w:numId="3" w16cid:durableId="990674405">
    <w:abstractNumId w:val="2"/>
  </w:num>
  <w:num w:numId="4" w16cid:durableId="538324951">
    <w:abstractNumId w:val="0"/>
  </w:num>
  <w:num w:numId="5" w16cid:durableId="1804958762">
    <w:abstractNumId w:val="3"/>
  </w:num>
  <w:num w:numId="6" w16cid:durableId="1448432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052CA"/>
    <w:rsid w:val="000E0004"/>
    <w:rsid w:val="00336D81"/>
    <w:rsid w:val="005757B8"/>
    <w:rsid w:val="006052CA"/>
    <w:rsid w:val="00DF4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95B25"/>
  <w15:docId w15:val="{FAE3CADC-CB5A-4CDC-8B1F-39DDAAF29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jc w:val="both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37"/>
      <w:ind w:left="17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Problem-Solution Fit</vt:lpstr>
    </vt:vector>
  </TitlesOfParts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 Fit</dc:title>
  <cp:lastModifiedBy>chiguluri harsha</cp:lastModifiedBy>
  <cp:revision>2</cp:revision>
  <dcterms:created xsi:type="dcterms:W3CDTF">2026-07-13T17:25:00Z</dcterms:created>
  <dcterms:modified xsi:type="dcterms:W3CDTF">2026-07-13T17:43:00Z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2026-07-13T00:00:00Z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2026-07-13T00:00:00Z</vt:filetime>
  </property>
</Properties>
</file>