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1C5" w:rsidRPr="002E31C5" w:rsidRDefault="002E31C5" w:rsidP="002E31C5">
      <w:pPr>
        <w:rPr>
          <w:sz w:val="28"/>
          <w:szCs w:val="28"/>
        </w:rPr>
      </w:pPr>
      <w:r w:rsidRPr="002E31C5">
        <w:rPr>
          <w:sz w:val="28"/>
          <w:szCs w:val="28"/>
        </w:rPr>
        <w:t xml:space="preserve">In our previous class, we embarked on a fascinating journey into the realm of technology and its intersection with the humanities. We delved into the fundamental role of computers in modern society, exploring their applications in various fields, especially within the humanities, digital </w:t>
      </w:r>
      <w:proofErr w:type="gramStart"/>
      <w:r w:rsidRPr="002E31C5">
        <w:rPr>
          <w:sz w:val="28"/>
          <w:szCs w:val="28"/>
        </w:rPr>
        <w:t>archive ,</w:t>
      </w:r>
      <w:proofErr w:type="gramEnd"/>
      <w:r w:rsidRPr="002E31C5">
        <w:rPr>
          <w:sz w:val="28"/>
          <w:szCs w:val="28"/>
        </w:rPr>
        <w:t xml:space="preserve"> work be done and going on in the field of digital Humanities . We enjoy in our classes to understanding new technology and what is the use of in the society. This field of studying mostly deals about new tools and technique about social and humanities </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The Computer as a Monitor</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One of the core concepts we discussed was the computer's essential function as a monitor. We explored how computers act as vigilant observers, constantly gathering and processing information from the real world. This monitoring capability extends to diverse areas, including:</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Data Collection: Computers collect vast amounts of data from various sources, such as sensors, databases, and user interactions.</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 xml:space="preserve">Analysis and Interpretation: They </w:t>
      </w:r>
      <w:proofErr w:type="spellStart"/>
      <w:r w:rsidRPr="002E31C5">
        <w:rPr>
          <w:sz w:val="28"/>
          <w:szCs w:val="28"/>
        </w:rPr>
        <w:t>analyze</w:t>
      </w:r>
      <w:proofErr w:type="spellEnd"/>
      <w:r w:rsidRPr="002E31C5">
        <w:rPr>
          <w:sz w:val="28"/>
          <w:szCs w:val="28"/>
        </w:rPr>
        <w:t xml:space="preserve"> this data, identifying patterns, trends, and anomalies.   </w:t>
      </w:r>
    </w:p>
    <w:p w:rsidR="002E31C5" w:rsidRPr="002E31C5" w:rsidRDefault="002E31C5" w:rsidP="002E31C5">
      <w:pPr>
        <w:rPr>
          <w:sz w:val="28"/>
          <w:szCs w:val="28"/>
        </w:rPr>
      </w:pPr>
    </w:p>
    <w:p w:rsidR="002E31C5" w:rsidRPr="002E31C5" w:rsidRDefault="002E31C5" w:rsidP="002E31C5">
      <w:pPr>
        <w:rPr>
          <w:sz w:val="28"/>
          <w:szCs w:val="28"/>
        </w:rPr>
      </w:pPr>
      <w:bookmarkStart w:id="0" w:name="_GoBack"/>
      <w:bookmarkEnd w:id="0"/>
      <w:r w:rsidRPr="002E31C5">
        <w:rPr>
          <w:sz w:val="28"/>
          <w:szCs w:val="28"/>
        </w:rPr>
        <w:t xml:space="preserve">Decision-Making: Based on their analysis, computers can assist in making informed decisions.   </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Humanities Computing: Bridging the Gap</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We then transitioned into the intriguing field of humanities computing. This interdisciplinary area combines the methods and tools of computer science with the study of the humanities. Humanities computing has revolutionized traditional scholarly practices by:  </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 xml:space="preserve">Digital Preservation: Preserving historical texts, </w:t>
      </w:r>
      <w:proofErr w:type="spellStart"/>
      <w:r w:rsidRPr="002E31C5">
        <w:rPr>
          <w:sz w:val="28"/>
          <w:szCs w:val="28"/>
        </w:rPr>
        <w:t>artifacts</w:t>
      </w:r>
      <w:proofErr w:type="spellEnd"/>
      <w:r w:rsidRPr="002E31C5">
        <w:rPr>
          <w:sz w:val="28"/>
          <w:szCs w:val="28"/>
        </w:rPr>
        <w:t xml:space="preserve">, and cultural heritage in digital formats.   </w:t>
      </w:r>
    </w:p>
    <w:p w:rsidR="002E31C5" w:rsidRPr="002E31C5" w:rsidRDefault="002E31C5" w:rsidP="002E31C5">
      <w:pPr>
        <w:rPr>
          <w:sz w:val="28"/>
          <w:szCs w:val="28"/>
        </w:rPr>
      </w:pP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 xml:space="preserve">Textual Analysis: </w:t>
      </w:r>
      <w:proofErr w:type="spellStart"/>
      <w:r w:rsidRPr="002E31C5">
        <w:rPr>
          <w:sz w:val="28"/>
          <w:szCs w:val="28"/>
        </w:rPr>
        <w:t>Analyzing</w:t>
      </w:r>
      <w:proofErr w:type="spellEnd"/>
      <w:r w:rsidRPr="002E31C5">
        <w:rPr>
          <w:sz w:val="28"/>
          <w:szCs w:val="28"/>
        </w:rPr>
        <w:t xml:space="preserve"> large bodies of text to uncover patterns, themes, and historical trends.   </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Visualization: Creating visual representations of complex data, making it easier to understand and interpret.  </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 xml:space="preserve">Collaborative Research: Facilitating collaboration among scholars worldwide through online platforms and tools.   </w:t>
      </w:r>
    </w:p>
    <w:p w:rsidR="002E31C5" w:rsidRPr="002E31C5" w:rsidRDefault="002E31C5" w:rsidP="002E31C5">
      <w:pPr>
        <w:rPr>
          <w:sz w:val="28"/>
          <w:szCs w:val="28"/>
        </w:rPr>
      </w:pP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Humanities Computing and the Digital Home Address</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Our discussion culminated in exploring the concept of the "digital home address." This term refers to the unique digital identity that each individual possesses in the modern world. It encompasses various elements, including:</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Online Profiles: Social media accounts, email addresses, and online shopping profiles.</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 xml:space="preserve">Digital Footprint: The trail of data left behind through online activities.   </w:t>
      </w:r>
    </w:p>
    <w:p w:rsidR="002E31C5" w:rsidRPr="002E31C5" w:rsidRDefault="002E31C5" w:rsidP="002E31C5">
      <w:pPr>
        <w:rPr>
          <w:sz w:val="28"/>
          <w:szCs w:val="28"/>
        </w:rPr>
      </w:pPr>
    </w:p>
    <w:p w:rsidR="002E31C5" w:rsidRPr="002E31C5" w:rsidRDefault="002E31C5" w:rsidP="002E31C5">
      <w:pPr>
        <w:rPr>
          <w:sz w:val="28"/>
          <w:szCs w:val="28"/>
        </w:rPr>
      </w:pPr>
      <w:r w:rsidRPr="002E31C5">
        <w:rPr>
          <w:sz w:val="28"/>
          <w:szCs w:val="28"/>
        </w:rPr>
        <w:t>Privacy and Security: The challenges and implications of managing one's digital identity in an increasingly interconnected world.</w:t>
      </w:r>
    </w:p>
    <w:p w:rsidR="002E31C5" w:rsidRPr="002E31C5" w:rsidRDefault="002E31C5" w:rsidP="002E31C5">
      <w:pPr>
        <w:rPr>
          <w:sz w:val="28"/>
          <w:szCs w:val="28"/>
        </w:rPr>
      </w:pPr>
    </w:p>
    <w:p w:rsidR="00FB7191" w:rsidRPr="002E31C5" w:rsidRDefault="002E31C5" w:rsidP="002E31C5">
      <w:pPr>
        <w:rPr>
          <w:sz w:val="28"/>
          <w:szCs w:val="28"/>
        </w:rPr>
      </w:pPr>
      <w:r w:rsidRPr="002E31C5">
        <w:rPr>
          <w:sz w:val="28"/>
          <w:szCs w:val="28"/>
        </w:rPr>
        <w:lastRenderedPageBreak/>
        <w:t xml:space="preserve">In conclusion, our class provided a valuable introduction to the pivotal role of computers in today's society. We explored how computers function as monitors, gathering and </w:t>
      </w:r>
      <w:proofErr w:type="spellStart"/>
      <w:r w:rsidRPr="002E31C5">
        <w:rPr>
          <w:sz w:val="28"/>
          <w:szCs w:val="28"/>
        </w:rPr>
        <w:t>analyzing</w:t>
      </w:r>
      <w:proofErr w:type="spellEnd"/>
      <w:r w:rsidRPr="002E31C5">
        <w:rPr>
          <w:sz w:val="28"/>
          <w:szCs w:val="28"/>
        </w:rPr>
        <w:t xml:space="preserve"> information, and how humanities computing has transformed scholarly research. By understanding the concept of the digital home address, we gained insights into the complexities and opportunities of navigating the digital landscape.</w:t>
      </w:r>
    </w:p>
    <w:sectPr w:rsidR="00FB7191" w:rsidRPr="002E3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C5"/>
    <w:rsid w:val="002E31C5"/>
    <w:rsid w:val="0076252A"/>
    <w:rsid w:val="00FB7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896A1B-EDFB-47E8-B5E0-6B836890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2024-09-03T15:55:00Z</dcterms:created>
  <dcterms:modified xsi:type="dcterms:W3CDTF">2024-09-03T15:55:00Z</dcterms:modified>
</cp:coreProperties>
</file>