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t>Daniel Harbaghan</w:t>
      </w:r>
    </w:p>
    <w:p>
      <w:pPr>
        <w:spacing w:after="240"/>
        <w:jc w:val="center"/>
      </w:pPr>
      <w:r>
        <w:rPr>
          <w:b/>
        </w:rPr>
        <w:t>BUS303 Deliverable Five — D5.1 Final Project Reflection</w:t>
      </w:r>
    </w:p>
    <w:p>
      <w:pPr>
        <w:ind w:firstLine="432"/>
      </w:pPr>
      <w:r>
        <w:t>Throughout my BUS303 Signature Term Project, I learned how Python and data analytics can help organize information and support business decisions. By working with nutritional datasets from Starbucks and Dunkin’ Donuts, I gained experience using Python, pandas, and JupyterLab to identify errors, clean data, and prepare information for analysis. This project helped me understand why having accurate and organized data is important before making business decisions.</w:t>
      </w:r>
    </w:p>
    <w:p>
      <w:pPr>
        <w:ind w:firstLine="432"/>
      </w:pPr>
      <w:r>
        <w:t>One of the biggest challenges I faced was dealing with missing values, duplicate records, and information that was not formatted correctly. In the Starbucks dataset, I had to correct values in the sugar column and remove incomplete records. For Dunkin’ Donuts, I removed unnecessary food categories, addressed missing information, and converted nutritional columns into numerical data. Some steps were confusing at first, but working through the problems one at a time helped me better understand how Python works and how to correct errors.</w:t>
      </w:r>
    </w:p>
    <w:p>
      <w:pPr>
        <w:ind w:firstLine="432"/>
      </w:pPr>
      <w:r>
        <w:t>This project also showed me how businesses can use data to evaluate their products and competitors. Starbucks and Dunkin’ Donuts offer similar beverages, and comparing nutritional information such as calories and sugar could help identify differences between their menus. I also learned that charts and graphs can make information easier to understand and communicate. Although my main focus was cleaning the datasets, I now understand how properly prepared data can support future analysis and business decisions.</w:t>
      </w:r>
    </w:p>
    <w:p>
      <w:pPr>
        <w:ind w:firstLine="432"/>
      </w:pPr>
      <w:r>
        <w:t>Another important takeaway was improving my problem-solving skills. I became more comfortable using Python commands, reviewing my results, and checking that my datasets were cleaned correctly. As a Business Management student interested in accounting, I believe these skills will be useful when working with financial records, identifying errors, and analyzing business information.</w:t>
      </w:r>
    </w:p>
    <w:p>
      <w:pPr>
        <w:ind w:firstLine="432"/>
      </w:pPr>
      <w:r>
        <w:t>Overall, this project gave me a better understanding of Python and the importance of data analytics in business. My biggest lesson was that accurate results begin with properly cleaned data. I feel more confident using JupyterLab and pandas, and I believe these skills will benefit me in future classes and my career.</w:t>
      </w:r>
    </w:p>
    <w:sectPr w:rsidR="00FC693F" w:rsidRPr="0006063C" w:rsidSect="00034616">
      <w:pgSz w:w="12240" w:h="15840"/>
      <w:pgMar w:top="1224"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