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Online Shopping Cart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Dayna Harbour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Colorado State University Global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CSC500-1: Intro to Programming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Douglas Mujeye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6 July 2025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3355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spacing w:line="48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Online Shopping Cart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Part 1</w:t>
      </w:r>
    </w:p>
    <w:p>
      <w:pPr>
        <w:pStyle w:val="Normal.0"/>
        <w:spacing w:after="2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Creating the ItemToPurchase class: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Define the ItemToPurchase class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 ItemToPurchase: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__init__(self):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# Default constructor initializes default values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self.item_name = "none"     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self.item_price = 0.0          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self.item_quantity = 0       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print_item_cost(self):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# Calculates total cost and prints item cost details</w:t>
      </w:r>
    </w:p>
    <w:p>
      <w:pPr>
        <w:pStyle w:val="Normal.0"/>
        <w:spacing w:after="2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total_cost = int(self.item_price * self.item_quantity) </w:t>
      </w:r>
    </w:p>
    <w:p>
      <w:pPr>
        <w:pStyle w:val="Normal.0"/>
        <w:spacing w:after="20" w:line="480" w:lineRule="auto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print(f"{self.item_name} {self.item_quantity} @ ${int(self.item_price)} = ${total_cost}")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212295</wp:posOffset>
            </wp:positionV>
            <wp:extent cx="5943600" cy="16900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2"/>
                <wp:lineTo x="0" y="21662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2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Part 2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Prompt user for items: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def main():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# --- ITEM 1 ---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print("Item 1")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item1 = ItemToPurchase()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# Get item 1 details from user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item1.item_name = input("Enter the item name:\n")     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item1.item_price = float(input("Enter the item price:\n"))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item1.item_quantity = int(input("Enter the item quantity:\n"))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# --- ITEM 2 ---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print("Item 2")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item2 = ItemToPurchase() 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# Get item 2 details from user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item2.item_name = input("Enter the item name:\n")      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item2.item_price = float(input("Enter the item price:\n"))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item2.item_quantity = int(input("Enter the item quantity:\n")) # Get item quantity (convert to int)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print()  # Blank line for spacing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# --- OUTPUT TOTAL COST ---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print("TOTAL COST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item1.print_item_cost()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item2.print_item_cost()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# Calculate and print total cost of both items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total = int(item1.item_price * item1.item_quantity + item2.item_price * item2.item_quantity)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print(f"Total: ${total}")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603250</wp:posOffset>
            </wp:positionH>
            <wp:positionV relativeFrom="line">
              <wp:posOffset>187960</wp:posOffset>
            </wp:positionV>
            <wp:extent cx="5943600" cy="41783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Part 3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Add costs and print total: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791210</wp:posOffset>
            </wp:positionH>
            <wp:positionV relativeFrom="line">
              <wp:posOffset>200368</wp:posOffset>
            </wp:positionV>
            <wp:extent cx="2291470" cy="28404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470" cy="2840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"https://github.com/dharbour12/IntroToProgramming/blob/main/PortfolioMilestone4.ipynb"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https://github.com/dharbour12/IntroToProgramming/blob/main/PortfolioMilestone4.ipynb</w:t>
      </w:r>
      <w:r>
        <w:rPr/>
        <w:fldChar w:fldCharType="end" w:fldLock="0"/>
      </w: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References</w:t>
      </w:r>
    </w:p>
    <w:p>
      <w:pPr>
        <w:pStyle w:val="Default"/>
        <w:suppressAutoHyphens w:val="1"/>
        <w:spacing w:before="0" w:line="480" w:lineRule="auto"/>
        <w:ind w:left="960" w:hanging="960"/>
        <w:jc w:val="left"/>
        <w:rPr>
          <w:rStyle w:val="None"/>
          <w:sz w:val="24"/>
          <w:szCs w:val="24"/>
        </w:rPr>
      </w:pPr>
      <w:r>
        <w:rPr>
          <w:rStyle w:val="None"/>
          <w:i w:val="1"/>
          <w:iCs w:val="1"/>
          <w:sz w:val="24"/>
          <w:szCs w:val="24"/>
          <w:rtl w:val="0"/>
          <w:lang w:val="en-US"/>
        </w:rPr>
        <w:t>Python Classes and Objects [With Examples]</w:t>
      </w:r>
      <w:r>
        <w:rPr>
          <w:sz w:val="24"/>
          <w:szCs w:val="24"/>
          <w:rtl w:val="0"/>
          <w:lang w:val="en-US"/>
        </w:rPr>
        <w:t>. (2019). Programiz.com. https://www.programiz.com/python-programming/class</w:t>
      </w:r>
    </w:p>
    <w:p>
      <w:pPr>
        <w:pStyle w:val="Default"/>
        <w:suppressAutoHyphens w:val="1"/>
        <w:spacing w:before="0" w:line="480" w:lineRule="auto"/>
        <w:ind w:left="960" w:hanging="960"/>
        <w:rPr>
          <w:rStyle w:val="None"/>
          <w:rFonts w:ascii="Times Roman" w:cs="Times Roman" w:hAnsi="Times Roman" w:eastAsia="Times Roman"/>
          <w:sz w:val="24"/>
          <w:szCs w:val="24"/>
        </w:rPr>
      </w:pPr>
      <w:r>
        <w:rPr>
          <w:rStyle w:val="None"/>
          <w:rFonts w:ascii="Times Roman" w:hAnsi="Times Roman"/>
          <w:i w:val="1"/>
          <w:iCs w:val="1"/>
          <w:sz w:val="24"/>
          <w:szCs w:val="24"/>
          <w:rtl w:val="0"/>
          <w:lang w:val="en-US"/>
        </w:rPr>
        <w:t>zyBooks</w:t>
      </w: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>. (2025). Zybooks.com. https://learn.zybooks.com/zybook/CSC500-1_8/chapter/8/section/1</w:t>
      </w:r>
    </w:p>
    <w:p>
      <w:pPr>
        <w:pStyle w:val="Default"/>
        <w:suppressAutoHyphens w:val="1"/>
        <w:bidi w:val="1"/>
        <w:spacing w:before="0" w:after="240" w:line="480" w:lineRule="auto"/>
        <w:ind w:left="0" w:right="0" w:firstLine="0"/>
        <w:jc w:val="right"/>
        <w:rPr>
          <w:rtl w:val="1"/>
        </w:rPr>
      </w:pPr>
      <w:r>
        <w:rPr>
          <w:rStyle w:val="None"/>
          <w:rFonts w:ascii="Arial Unicode MS" w:hAnsi="Arial Unicode MS" w:hint="default"/>
          <w:sz w:val="24"/>
          <w:szCs w:val="24"/>
          <w:rtl w:val="0"/>
          <w:lang w:val="en-US"/>
        </w:rPr>
        <w:t>‌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Times New Roman" w:hAnsi="Times New Roman"/>
        <w:sz w:val="24"/>
        <w:szCs w:val="24"/>
      </w:rPr>
      <w:tab/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fldChar w:fldCharType="end" w:fldLock="0"/>
    </w:r>
  </w:p>
  <w:p>
    <w:pPr>
      <w:pStyle w:val="Header"/>
      <w:tabs>
        <w:tab w:val="center" w:pos="1910"/>
        <w:tab w:val="right" w:pos="2140"/>
        <w:tab w:val="clear" w:pos="4680"/>
        <w:tab w:val="clear" w:pos="9360"/>
      </w:tabs>
      <w:ind w:right="360"/>
    </w:pPr>
    <w:r>
      <w:rPr>
        <w:rFonts w:ascii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