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2D484" w14:textId="32D6CEF5" w:rsidR="0004762D" w:rsidRDefault="0004762D" w:rsidP="0004762D">
      <w:r>
        <w:t>AI IN HEALTHTECH (INDIA)</w:t>
      </w:r>
    </w:p>
    <w:p w14:paraId="36C440FC" w14:textId="77777777" w:rsidR="0004762D" w:rsidRDefault="0004762D" w:rsidP="0004762D"/>
    <w:p w14:paraId="6E029C46" w14:textId="4A1F887F" w:rsidR="0004762D" w:rsidRDefault="0004762D" w:rsidP="0004762D">
      <w:r>
        <w:t xml:space="preserve">1. </w:t>
      </w:r>
      <w:proofErr w:type="spellStart"/>
      <w:r>
        <w:t>Niramai</w:t>
      </w:r>
      <w:proofErr w:type="spellEnd"/>
    </w:p>
    <w:p w14:paraId="75321819" w14:textId="77777777" w:rsidR="0004762D" w:rsidRDefault="0004762D" w:rsidP="0004762D">
      <w:r>
        <w:t>Application Methodology:</w:t>
      </w:r>
    </w:p>
    <w:p w14:paraId="1DD35BDD" w14:textId="77777777" w:rsidR="0004762D" w:rsidRDefault="0004762D" w:rsidP="0004762D">
      <w:proofErr w:type="spellStart"/>
      <w:r>
        <w:t>Niramai</w:t>
      </w:r>
      <w:proofErr w:type="spellEnd"/>
      <w:r>
        <w:t xml:space="preserve"> uses AI to improve breast cancer screening through its </w:t>
      </w:r>
      <w:proofErr w:type="spellStart"/>
      <w:r>
        <w:t>Thermalytix</w:t>
      </w:r>
      <w:proofErr w:type="spellEnd"/>
      <w:r>
        <w:t xml:space="preserve"> technology. This approach involves collecting thermal imaging data from a non-invasive, portable device. AI algorithms </w:t>
      </w:r>
      <w:proofErr w:type="spellStart"/>
      <w:r>
        <w:t>analyze</w:t>
      </w:r>
      <w:proofErr w:type="spellEnd"/>
      <w:r>
        <w:t xml:space="preserve"> the thermal images to detect abnormalities indicative of breast cancer. The system enhances early detection and reduces the need for invasive procedures, making breast cancer screening more accessible and affordable.</w:t>
      </w:r>
    </w:p>
    <w:p w14:paraId="5077EC99" w14:textId="77777777" w:rsidR="0004762D" w:rsidRDefault="0004762D" w:rsidP="0004762D"/>
    <w:p w14:paraId="23BC9615" w14:textId="77777777" w:rsidR="0004762D" w:rsidRDefault="0004762D" w:rsidP="0004762D">
      <w:r>
        <w:t xml:space="preserve">2. </w:t>
      </w:r>
      <w:proofErr w:type="spellStart"/>
      <w:r>
        <w:t>SigTuple</w:t>
      </w:r>
      <w:proofErr w:type="spellEnd"/>
    </w:p>
    <w:p w14:paraId="14D657B5" w14:textId="77777777" w:rsidR="0004762D" w:rsidRDefault="0004762D" w:rsidP="0004762D">
      <w:r>
        <w:t>Application Methodology:</w:t>
      </w:r>
    </w:p>
    <w:p w14:paraId="7DEF7771" w14:textId="77777777" w:rsidR="0004762D" w:rsidRDefault="0004762D" w:rsidP="0004762D">
      <w:proofErr w:type="spellStart"/>
      <w:r>
        <w:t>SigTuple</w:t>
      </w:r>
      <w:proofErr w:type="spellEnd"/>
      <w:r>
        <w:t xml:space="preserve"> focuses on automating diagnostic processes using AI. Their platform </w:t>
      </w:r>
      <w:proofErr w:type="spellStart"/>
      <w:r>
        <w:t>analyzes</w:t>
      </w:r>
      <w:proofErr w:type="spellEnd"/>
      <w:r>
        <w:t xml:space="preserve"> medical images from blood samples, urine tests, and other diagnostic sources. AI algorithms process these images to identify patterns and anomalies, aiding in the diagnosis of diseases such as diabetes and </w:t>
      </w:r>
      <w:proofErr w:type="spellStart"/>
      <w:r>
        <w:t>anemia</w:t>
      </w:r>
      <w:proofErr w:type="spellEnd"/>
      <w:r>
        <w:t>. The technology integrates with existing diagnostic workflows to improve accuracy and efficiency.</w:t>
      </w:r>
    </w:p>
    <w:p w14:paraId="66C62F32" w14:textId="77777777" w:rsidR="0004762D" w:rsidRDefault="0004762D" w:rsidP="0004762D"/>
    <w:p w14:paraId="5C0D88D3" w14:textId="77777777" w:rsidR="0004762D" w:rsidRDefault="0004762D" w:rsidP="0004762D">
      <w:r>
        <w:t xml:space="preserve">3. </w:t>
      </w:r>
      <w:proofErr w:type="spellStart"/>
      <w:r>
        <w:t>HealthifyMe</w:t>
      </w:r>
      <w:proofErr w:type="spellEnd"/>
    </w:p>
    <w:p w14:paraId="0E46E391" w14:textId="77777777" w:rsidR="0004762D" w:rsidRDefault="0004762D" w:rsidP="0004762D">
      <w:r>
        <w:t>Application Methodology:</w:t>
      </w:r>
    </w:p>
    <w:p w14:paraId="5094EE24" w14:textId="77777777" w:rsidR="0004762D" w:rsidRDefault="0004762D" w:rsidP="0004762D">
      <w:proofErr w:type="spellStart"/>
      <w:r>
        <w:t>HealthifyMe</w:t>
      </w:r>
      <w:proofErr w:type="spellEnd"/>
      <w:r>
        <w:t xml:space="preserve"> integrates AI into its digital health platform to provide personalized fitness and nutrition recommendations. The AI </w:t>
      </w:r>
      <w:proofErr w:type="spellStart"/>
      <w:r>
        <w:t>analyzes</w:t>
      </w:r>
      <w:proofErr w:type="spellEnd"/>
      <w:r>
        <w:t xml:space="preserve"> user data, including diet, exercise, and health metrics, to offer tailored advice and track progress. By using machine learning algorithms, </w:t>
      </w:r>
      <w:proofErr w:type="spellStart"/>
      <w:r>
        <w:t>HealthifyMe</w:t>
      </w:r>
      <w:proofErr w:type="spellEnd"/>
      <w:r>
        <w:t xml:space="preserve"> aims to improve user health outcomes through customized wellness plans and real-time feedback.</w:t>
      </w:r>
    </w:p>
    <w:p w14:paraId="7C80CB51" w14:textId="77777777" w:rsidR="0004762D" w:rsidRDefault="0004762D" w:rsidP="0004762D"/>
    <w:p w14:paraId="7404E65F" w14:textId="77777777" w:rsidR="0004762D" w:rsidRDefault="0004762D" w:rsidP="0004762D">
      <w:r>
        <w:t>4. Qure.ai</w:t>
      </w:r>
    </w:p>
    <w:p w14:paraId="7B06C5C4" w14:textId="77777777" w:rsidR="0004762D" w:rsidRDefault="0004762D" w:rsidP="0004762D">
      <w:r>
        <w:t>Application Methodology:</w:t>
      </w:r>
    </w:p>
    <w:p w14:paraId="4DDDE8C3" w14:textId="77777777" w:rsidR="0004762D" w:rsidRDefault="0004762D" w:rsidP="0004762D">
      <w:r>
        <w:t xml:space="preserve">Qure.ai employs AI for medical imaging analysis, particularly in radiology. Their AI algorithms </w:t>
      </w:r>
      <w:proofErr w:type="spellStart"/>
      <w:r>
        <w:t>analyze</w:t>
      </w:r>
      <w:proofErr w:type="spellEnd"/>
      <w:r>
        <w:t xml:space="preserve"> images from X-rays, CT scans, and MRIs to assist radiologists in diagnosing conditions like tuberculosis and brain injuries. The technology enhances diagnostic accuracy and speeds up the interpretation of medical images, supporting better patient outcomes.</w:t>
      </w:r>
    </w:p>
    <w:p w14:paraId="553764B8" w14:textId="77777777" w:rsidR="0004762D" w:rsidRDefault="0004762D" w:rsidP="0004762D"/>
    <w:p w14:paraId="491FC58E" w14:textId="77777777" w:rsidR="0004762D" w:rsidRDefault="0004762D" w:rsidP="0004762D">
      <w:r>
        <w:t>5. Lybrate</w:t>
      </w:r>
    </w:p>
    <w:p w14:paraId="62EAA2D7" w14:textId="77777777" w:rsidR="0004762D" w:rsidRDefault="0004762D" w:rsidP="0004762D">
      <w:r>
        <w:t>Application Methodology:</w:t>
      </w:r>
    </w:p>
    <w:p w14:paraId="5E75EC2B" w14:textId="77777777" w:rsidR="0004762D" w:rsidRDefault="0004762D" w:rsidP="0004762D">
      <w:r>
        <w:t>Lybrate uses AI to facilitate telemedicine and virtual consultations. The AI-powered platform matches patients with appropriate healthcare providers based on their symptoms and medical history. It also offers symptom checkers and health-related content, leveraging AI to enhance patient engagement and support informed healthcare decisions.</w:t>
      </w:r>
    </w:p>
    <w:p w14:paraId="6CF21432" w14:textId="77777777" w:rsidR="0004762D" w:rsidRDefault="0004762D" w:rsidP="0004762D"/>
    <w:p w14:paraId="1DFDB58E" w14:textId="77777777" w:rsidR="0004762D" w:rsidRDefault="0004762D" w:rsidP="0004762D">
      <w:r>
        <w:t>6. Benevolent AI</w:t>
      </w:r>
    </w:p>
    <w:p w14:paraId="292AD7F0" w14:textId="77777777" w:rsidR="0004762D" w:rsidRDefault="0004762D" w:rsidP="0004762D">
      <w:r>
        <w:t>Application Methodology:</w:t>
      </w:r>
    </w:p>
    <w:p w14:paraId="6BAAD35F" w14:textId="77777777" w:rsidR="0004762D" w:rsidRDefault="0004762D" w:rsidP="0004762D">
      <w:r>
        <w:t xml:space="preserve">Benevolent AI applies AI in drug discovery and development. By </w:t>
      </w:r>
      <w:proofErr w:type="spellStart"/>
      <w:r>
        <w:t>analyzing</w:t>
      </w:r>
      <w:proofErr w:type="spellEnd"/>
      <w:r>
        <w:t xml:space="preserve"> large datasets from clinical trials, medical literature, and biological data, their AI algorithms identify potential drug candidates and predict their effectiveness. This approach accelerates </w:t>
      </w:r>
      <w:r>
        <w:lastRenderedPageBreak/>
        <w:t>the drug development process and helps in discovering new treatments for various diseases.</w:t>
      </w:r>
    </w:p>
    <w:p w14:paraId="137BE4C4" w14:textId="77777777" w:rsidR="0004762D" w:rsidRDefault="0004762D" w:rsidP="0004762D"/>
    <w:p w14:paraId="1303F36B" w14:textId="77777777" w:rsidR="0004762D" w:rsidRDefault="0004762D" w:rsidP="0004762D">
      <w:r>
        <w:t xml:space="preserve">7. </w:t>
      </w:r>
      <w:proofErr w:type="spellStart"/>
      <w:r>
        <w:t>MedGenome</w:t>
      </w:r>
      <w:proofErr w:type="spellEnd"/>
    </w:p>
    <w:p w14:paraId="199E1CE6" w14:textId="77777777" w:rsidR="0004762D" w:rsidRDefault="0004762D" w:rsidP="0004762D">
      <w:r>
        <w:t>Application Methodology:</w:t>
      </w:r>
    </w:p>
    <w:p w14:paraId="61C772E7" w14:textId="77777777" w:rsidR="0004762D" w:rsidRDefault="0004762D" w:rsidP="0004762D">
      <w:proofErr w:type="spellStart"/>
      <w:r>
        <w:t>MedGenome</w:t>
      </w:r>
      <w:proofErr w:type="spellEnd"/>
      <w:r>
        <w:t xml:space="preserve"> uses AI for genomic research and personalized medicine. Their platform </w:t>
      </w:r>
      <w:proofErr w:type="spellStart"/>
      <w:r>
        <w:t>analyzes</w:t>
      </w:r>
      <w:proofErr w:type="spellEnd"/>
      <w:r>
        <w:t xml:space="preserve"> genetic data to identify genetic variants associated with diseases and predict individual responses to treatments. AI algorithms support the interpretation of complex genomic data, enabling more precise and personalized healthcare solutions.</w:t>
      </w:r>
    </w:p>
    <w:p w14:paraId="3B8FEF78" w14:textId="77777777" w:rsidR="0004762D" w:rsidRDefault="0004762D" w:rsidP="0004762D"/>
    <w:p w14:paraId="1BE2A97C" w14:textId="77777777" w:rsidR="0004762D" w:rsidRDefault="0004762D" w:rsidP="0004762D">
      <w:r>
        <w:t xml:space="preserve">8. </w:t>
      </w:r>
      <w:proofErr w:type="spellStart"/>
      <w:r>
        <w:t>CureMetrix</w:t>
      </w:r>
      <w:proofErr w:type="spellEnd"/>
    </w:p>
    <w:p w14:paraId="618CBA2F" w14:textId="77777777" w:rsidR="0004762D" w:rsidRDefault="0004762D" w:rsidP="0004762D">
      <w:r>
        <w:t>Application Methodology:</w:t>
      </w:r>
    </w:p>
    <w:p w14:paraId="6ECF897E" w14:textId="77777777" w:rsidR="0004762D" w:rsidRDefault="0004762D" w:rsidP="0004762D">
      <w:proofErr w:type="spellStart"/>
      <w:r>
        <w:t>CureMetrix</w:t>
      </w:r>
      <w:proofErr w:type="spellEnd"/>
      <w:r>
        <w:t xml:space="preserve"> focuses on improving mammography readings using AI. Their AI algorithms </w:t>
      </w:r>
      <w:proofErr w:type="spellStart"/>
      <w:r>
        <w:t>analyze</w:t>
      </w:r>
      <w:proofErr w:type="spellEnd"/>
      <w:r>
        <w:t xml:space="preserve"> mammogram images to enhance the detection of breast cancer. By providing radiologists with advanced tools for image analysis, </w:t>
      </w:r>
      <w:proofErr w:type="spellStart"/>
      <w:r>
        <w:t>CureMetrix</w:t>
      </w:r>
      <w:proofErr w:type="spellEnd"/>
      <w:r>
        <w:t xml:space="preserve"> aims to reduce false positives and improve the accuracy of breast cancer screenings.</w:t>
      </w:r>
    </w:p>
    <w:p w14:paraId="2ADAA09C" w14:textId="77777777" w:rsidR="0004762D" w:rsidRDefault="0004762D" w:rsidP="0004762D"/>
    <w:p w14:paraId="2050417D" w14:textId="77777777" w:rsidR="0004762D" w:rsidRDefault="0004762D" w:rsidP="0004762D">
      <w:r>
        <w:t>9. Mantra Care</w:t>
      </w:r>
    </w:p>
    <w:p w14:paraId="41ED1075" w14:textId="77777777" w:rsidR="0004762D" w:rsidRDefault="0004762D" w:rsidP="0004762D">
      <w:r>
        <w:t>Application Methodology:</w:t>
      </w:r>
    </w:p>
    <w:p w14:paraId="3E9D2D40" w14:textId="77777777" w:rsidR="0004762D" w:rsidRDefault="0004762D" w:rsidP="0004762D">
      <w:r>
        <w:t xml:space="preserve">Mantra Care integrates AI into its mental health and wellness platform. The AI </w:t>
      </w:r>
      <w:proofErr w:type="spellStart"/>
      <w:r>
        <w:t>analyzes</w:t>
      </w:r>
      <w:proofErr w:type="spellEnd"/>
      <w:r>
        <w:t xml:space="preserve"> user data, including self-reported symptoms and </w:t>
      </w:r>
      <w:proofErr w:type="spellStart"/>
      <w:r>
        <w:t>behavioral</w:t>
      </w:r>
      <w:proofErr w:type="spellEnd"/>
      <w:r>
        <w:t xml:space="preserve"> patterns, to provide personalized mental health support and recommendations. The platform offers virtual </w:t>
      </w:r>
      <w:proofErr w:type="spellStart"/>
      <w:r>
        <w:t>counseling</w:t>
      </w:r>
      <w:proofErr w:type="spellEnd"/>
      <w:r>
        <w:t xml:space="preserve"> and therapy sessions, leveraging AI to enhance mental health care accessibility.</w:t>
      </w:r>
    </w:p>
    <w:p w14:paraId="2EDDB470" w14:textId="77777777" w:rsidR="0004762D" w:rsidRDefault="0004762D" w:rsidP="0004762D"/>
    <w:p w14:paraId="0A5FEB68" w14:textId="77777777" w:rsidR="0004762D" w:rsidRDefault="0004762D" w:rsidP="0004762D">
      <w:r>
        <w:t xml:space="preserve">10. </w:t>
      </w:r>
      <w:proofErr w:type="spellStart"/>
      <w:r>
        <w:t>Aindra</w:t>
      </w:r>
      <w:proofErr w:type="spellEnd"/>
      <w:r>
        <w:t xml:space="preserve"> Systems</w:t>
      </w:r>
    </w:p>
    <w:p w14:paraId="1CD6A989" w14:textId="77777777" w:rsidR="0004762D" w:rsidRDefault="0004762D" w:rsidP="0004762D">
      <w:r>
        <w:t>Application Methodology:</w:t>
      </w:r>
    </w:p>
    <w:p w14:paraId="72329B72" w14:textId="77777777" w:rsidR="0004762D" w:rsidRDefault="0004762D" w:rsidP="0004762D">
      <w:proofErr w:type="spellStart"/>
      <w:r>
        <w:t>Aindra</w:t>
      </w:r>
      <w:proofErr w:type="spellEnd"/>
      <w:r>
        <w:t xml:space="preserve"> Systems applies AI to cervical cancer screening. Their platform uses AI algorithms to </w:t>
      </w:r>
      <w:proofErr w:type="spellStart"/>
      <w:r>
        <w:t>analyze</w:t>
      </w:r>
      <w:proofErr w:type="spellEnd"/>
      <w:r>
        <w:t xml:space="preserve"> images from cervical scans and detect abnormalities. The technology aims to improve the accuracy and efficiency of cervical cancer screening programs, supporting early detection and reducing the incidence of cervical cancer.</w:t>
      </w:r>
    </w:p>
    <w:p w14:paraId="71422108" w14:textId="77777777" w:rsidR="006213F9" w:rsidRDefault="006213F9"/>
    <w:sectPr w:rsidR="00621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2D"/>
    <w:rsid w:val="0004762D"/>
    <w:rsid w:val="00621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D9C131"/>
  <w15:chartTrackingRefBased/>
  <w15:docId w15:val="{74A0DBC1-062D-B946-A7A7-95D807A9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6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6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6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6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62D"/>
    <w:rPr>
      <w:rFonts w:eastAsiaTheme="majorEastAsia" w:cstheme="majorBidi"/>
      <w:color w:val="272727" w:themeColor="text1" w:themeTint="D8"/>
    </w:rPr>
  </w:style>
  <w:style w:type="paragraph" w:styleId="Title">
    <w:name w:val="Title"/>
    <w:basedOn w:val="Normal"/>
    <w:next w:val="Normal"/>
    <w:link w:val="TitleChar"/>
    <w:uiPriority w:val="10"/>
    <w:qFormat/>
    <w:rsid w:val="000476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6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6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762D"/>
    <w:rPr>
      <w:i/>
      <w:iCs/>
      <w:color w:val="404040" w:themeColor="text1" w:themeTint="BF"/>
    </w:rPr>
  </w:style>
  <w:style w:type="paragraph" w:styleId="ListParagraph">
    <w:name w:val="List Paragraph"/>
    <w:basedOn w:val="Normal"/>
    <w:uiPriority w:val="34"/>
    <w:qFormat/>
    <w:rsid w:val="0004762D"/>
    <w:pPr>
      <w:ind w:left="720"/>
      <w:contextualSpacing/>
    </w:pPr>
  </w:style>
  <w:style w:type="character" w:styleId="IntenseEmphasis">
    <w:name w:val="Intense Emphasis"/>
    <w:basedOn w:val="DefaultParagraphFont"/>
    <w:uiPriority w:val="21"/>
    <w:qFormat/>
    <w:rsid w:val="0004762D"/>
    <w:rPr>
      <w:i/>
      <w:iCs/>
      <w:color w:val="0F4761" w:themeColor="accent1" w:themeShade="BF"/>
    </w:rPr>
  </w:style>
  <w:style w:type="paragraph" w:styleId="IntenseQuote">
    <w:name w:val="Intense Quote"/>
    <w:basedOn w:val="Normal"/>
    <w:next w:val="Normal"/>
    <w:link w:val="IntenseQuoteChar"/>
    <w:uiPriority w:val="30"/>
    <w:qFormat/>
    <w:rsid w:val="00047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62D"/>
    <w:rPr>
      <w:i/>
      <w:iCs/>
      <w:color w:val="0F4761" w:themeColor="accent1" w:themeShade="BF"/>
    </w:rPr>
  </w:style>
  <w:style w:type="character" w:styleId="IntenseReference">
    <w:name w:val="Intense Reference"/>
    <w:basedOn w:val="DefaultParagraphFont"/>
    <w:uiPriority w:val="32"/>
    <w:qFormat/>
    <w:rsid w:val="000476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9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SHAW</dc:creator>
  <cp:keywords/>
  <dc:description/>
  <cp:lastModifiedBy>DHARMENDRA SHAW</cp:lastModifiedBy>
  <cp:revision>1</cp:revision>
  <dcterms:created xsi:type="dcterms:W3CDTF">2024-07-27T07:54:00Z</dcterms:created>
  <dcterms:modified xsi:type="dcterms:W3CDTF">2024-07-27T07:54:00Z</dcterms:modified>
</cp:coreProperties>
</file>