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2B96" w14:textId="77777777" w:rsidR="00DA6CDF" w:rsidRDefault="00DA6CDF" w:rsidP="00DA6CDF"/>
    <w:p w14:paraId="66E123E0" w14:textId="5BFE0894" w:rsidR="00DA6CDF" w:rsidRDefault="00DA6CDF" w:rsidP="00DA6CDF">
      <w:proofErr w:type="spellStart"/>
      <w:r>
        <w:t>I.</w:t>
      </w:r>
      <w:r>
        <w:t>Introduction</w:t>
      </w:r>
      <w:proofErr w:type="spellEnd"/>
    </w:p>
    <w:p w14:paraId="26B5A0AD" w14:textId="77777777" w:rsidR="00DA6CDF" w:rsidRDefault="00DA6CDF" w:rsidP="00DA6CDF">
      <w:r>
        <w:t>II. Background and Literature Review</w:t>
      </w:r>
    </w:p>
    <w:p w14:paraId="20E1C904" w14:textId="77777777" w:rsidR="00DA6CDF" w:rsidRDefault="00DA6CDF" w:rsidP="00DA6CDF">
      <w:r>
        <w:t>III. Applications of AI in Health Tech</w:t>
      </w:r>
    </w:p>
    <w:p w14:paraId="786CE411" w14:textId="77777777" w:rsidR="00DA6CDF" w:rsidRDefault="00DA6CDF" w:rsidP="00DA6CDF"/>
    <w:p w14:paraId="10E972D3" w14:textId="77777777" w:rsidR="00DA6CDF" w:rsidRDefault="00DA6CDF" w:rsidP="00DA6CDF">
      <w:pPr>
        <w:ind w:left="720"/>
      </w:pPr>
      <w:r>
        <w:t>* Medical Imaging</w:t>
      </w:r>
    </w:p>
    <w:p w14:paraId="66E6D05B" w14:textId="77777777" w:rsidR="00DA6CDF" w:rsidRDefault="00DA6CDF" w:rsidP="00DA6CDF">
      <w:pPr>
        <w:ind w:left="720"/>
      </w:pPr>
      <w:r>
        <w:t>* Drug Discovery and Development</w:t>
      </w:r>
    </w:p>
    <w:p w14:paraId="3FD42CBE" w14:textId="77777777" w:rsidR="00DA6CDF" w:rsidRDefault="00DA6CDF" w:rsidP="00DA6CDF">
      <w:pPr>
        <w:ind w:left="720"/>
      </w:pPr>
      <w:r>
        <w:t xml:space="preserve">* Patient Data Analysis and Predictive </w:t>
      </w:r>
      <w:proofErr w:type="spellStart"/>
      <w:r>
        <w:t>Modeling</w:t>
      </w:r>
      <w:proofErr w:type="spellEnd"/>
    </w:p>
    <w:p w14:paraId="49C54E43" w14:textId="77777777" w:rsidR="00DA6CDF" w:rsidRDefault="00DA6CDF" w:rsidP="00DA6CDF">
      <w:pPr>
        <w:ind w:left="720"/>
      </w:pPr>
      <w:r>
        <w:t>* Personalized Medicine</w:t>
      </w:r>
    </w:p>
    <w:p w14:paraId="315846FE" w14:textId="77777777" w:rsidR="00DA6CDF" w:rsidRDefault="00DA6CDF" w:rsidP="00DA6CDF">
      <w:pPr>
        <w:ind w:left="720"/>
      </w:pPr>
      <w:r>
        <w:t>* Chatbots and Virtual Assistants</w:t>
      </w:r>
    </w:p>
    <w:p w14:paraId="4A06EB96" w14:textId="77777777" w:rsidR="00DA6CDF" w:rsidRDefault="00DA6CDF" w:rsidP="00DA6CDF"/>
    <w:p w14:paraId="22A85245" w14:textId="77777777" w:rsidR="00DA6CDF" w:rsidRDefault="00DA6CDF" w:rsidP="00DA6CDF">
      <w:r>
        <w:t>IV. Benefits and Challenges of AI in Health Tech</w:t>
      </w:r>
    </w:p>
    <w:p w14:paraId="0A3DE12D" w14:textId="77777777" w:rsidR="00DA6CDF" w:rsidRDefault="00DA6CDF" w:rsidP="00DA6CDF">
      <w:r>
        <w:t>VI. Future Directions and Advancements</w:t>
      </w:r>
    </w:p>
    <w:p w14:paraId="02F42C5B" w14:textId="77777777" w:rsidR="00DA6CDF" w:rsidRDefault="00DA6CDF" w:rsidP="00DA6CDF">
      <w:r>
        <w:t>VII. Conclusion</w:t>
      </w:r>
    </w:p>
    <w:p w14:paraId="6C564A97" w14:textId="77777777" w:rsidR="00DA6CDF" w:rsidRDefault="00DA6CDF" w:rsidP="00DA6CDF">
      <w:r>
        <w:t>VIII. References</w:t>
      </w:r>
    </w:p>
    <w:p w14:paraId="1DB02CDE" w14:textId="1DA99BC5" w:rsidR="00DA6CDF" w:rsidRDefault="00DA6CDF" w:rsidP="00DA6CDF"/>
    <w:p w14:paraId="0EC99070" w14:textId="77777777" w:rsidR="00DA6CDF" w:rsidRDefault="00DA6CDF">
      <w:r>
        <w:br w:type="page"/>
      </w:r>
    </w:p>
    <w:p w14:paraId="79ADA78A" w14:textId="77777777" w:rsidR="00DA6CDF" w:rsidRDefault="00DA6CDF" w:rsidP="00DA6CDF"/>
    <w:p w14:paraId="1601542B" w14:textId="0A5CCBC1" w:rsidR="00DA6CDF" w:rsidRDefault="00DA6CDF" w:rsidP="00DA6CDF">
      <w:r>
        <w:t>Enhanced Diagnostic Accuracy**:</w:t>
      </w:r>
    </w:p>
    <w:p w14:paraId="4C06B2D6" w14:textId="77777777" w:rsidR="00DA6CDF" w:rsidRDefault="00DA6CDF" w:rsidP="00DA6CDF">
      <w:r>
        <w:t xml:space="preserve">   - Real-time monitoring of vital signs (heart rate, blood pressure, etc.) can provide accurate data for early diagnosis.</w:t>
      </w:r>
    </w:p>
    <w:p w14:paraId="3807A4F1" w14:textId="77777777" w:rsidR="00DA6CDF" w:rsidRDefault="00DA6CDF" w:rsidP="00DA6CDF">
      <w:r>
        <w:t xml:space="preserve">   - Continuous data collection helps in identifying patterns that may indicate health issues.</w:t>
      </w:r>
    </w:p>
    <w:p w14:paraId="184F8C4B" w14:textId="77777777" w:rsidR="00DA6CDF" w:rsidRDefault="00DA6CDF" w:rsidP="00DA6CDF"/>
    <w:p w14:paraId="3EC5CB73" w14:textId="52172097" w:rsidR="00DA6CDF" w:rsidRDefault="00DA6CDF" w:rsidP="00DA6CDF">
      <w:r>
        <w:t xml:space="preserve">Personalized Treatment </w:t>
      </w:r>
    </w:p>
    <w:p w14:paraId="451AC914" w14:textId="77777777" w:rsidR="00DA6CDF" w:rsidRDefault="00DA6CDF" w:rsidP="00DA6CDF">
      <w:r>
        <w:t xml:space="preserve">   - Wearables provide individualized health data, enabling personalized treatment and medication plans.</w:t>
      </w:r>
    </w:p>
    <w:p w14:paraId="2FA0D6FD" w14:textId="77777777" w:rsidR="00DA6CDF" w:rsidRDefault="00DA6CDF" w:rsidP="00DA6CDF">
      <w:r>
        <w:t xml:space="preserve">   - Data from wearables can be used to adjust treatments based on real-time patient responses.</w:t>
      </w:r>
    </w:p>
    <w:p w14:paraId="48646FC4" w14:textId="77777777" w:rsidR="00DA6CDF" w:rsidRDefault="00DA6CDF" w:rsidP="00DA6CDF"/>
    <w:p w14:paraId="50209376" w14:textId="1811AE40" w:rsidR="00DA6CDF" w:rsidRDefault="00DA6CDF" w:rsidP="00DA6CDF">
      <w:r>
        <w:t>I</w:t>
      </w:r>
      <w:r>
        <w:t>mproved Patient Monitoring</w:t>
      </w:r>
    </w:p>
    <w:p w14:paraId="0CC5E6DE" w14:textId="77777777" w:rsidR="00DA6CDF" w:rsidRDefault="00DA6CDF" w:rsidP="00DA6CDF">
      <w:r>
        <w:t xml:space="preserve">   - Continuous tracking of health metrics allows for timely medical interventions.</w:t>
      </w:r>
    </w:p>
    <w:p w14:paraId="1F3693B0" w14:textId="77777777" w:rsidR="00DA6CDF" w:rsidRDefault="00DA6CDF" w:rsidP="00DA6CDF">
      <w:r>
        <w:t xml:space="preserve">   - Remote monitoring helps manage chronic diseases and reduce hospital visits.</w:t>
      </w:r>
    </w:p>
    <w:p w14:paraId="0BCC93E4" w14:textId="77777777" w:rsidR="00DA6CDF" w:rsidRDefault="00DA6CDF" w:rsidP="00DA6CDF"/>
    <w:p w14:paraId="42525A36" w14:textId="68A42448" w:rsidR="00DA6CDF" w:rsidRDefault="00DA6CDF" w:rsidP="00DA6CDF">
      <w:r>
        <w:t>Operational Efficiency</w:t>
      </w:r>
    </w:p>
    <w:p w14:paraId="6C5B8EEC" w14:textId="77777777" w:rsidR="00DA6CDF" w:rsidRDefault="00DA6CDF" w:rsidP="00DA6CDF">
      <w:r>
        <w:t xml:space="preserve">   - Automated data collection and reporting reduce the administrative burden on healthcare providers.</w:t>
      </w:r>
    </w:p>
    <w:p w14:paraId="0F86F49D" w14:textId="77777777" w:rsidR="00DA6CDF" w:rsidRDefault="00DA6CDF" w:rsidP="00DA6CDF">
      <w:r>
        <w:t xml:space="preserve">   - Integration with electronic health records (EHR) systems streamlines patient data management.</w:t>
      </w:r>
    </w:p>
    <w:p w14:paraId="4762EEB2" w14:textId="77777777" w:rsidR="00DA6CDF" w:rsidRDefault="00DA6CDF" w:rsidP="00DA6CDF"/>
    <w:p w14:paraId="396BFD54" w14:textId="6B32DD4B" w:rsidR="00DA6CDF" w:rsidRDefault="00DA6CDF" w:rsidP="00DA6CDF">
      <w:r>
        <w:t>Predictive Analytics</w:t>
      </w:r>
    </w:p>
    <w:p w14:paraId="7EE2511C" w14:textId="77777777" w:rsidR="00DA6CDF" w:rsidRDefault="00DA6CDF" w:rsidP="00DA6CDF">
      <w:r>
        <w:t xml:space="preserve">   - Data from wearables contribute to predictive models that can forecast health trends and potential outbreaks.</w:t>
      </w:r>
    </w:p>
    <w:p w14:paraId="4B4E97F5" w14:textId="77777777" w:rsidR="00DA6CDF" w:rsidRDefault="00DA6CDF" w:rsidP="00DA6CDF">
      <w:r>
        <w:t xml:space="preserve">   - Predictive analytics from wearable data help in proactive health management.</w:t>
      </w:r>
    </w:p>
    <w:p w14:paraId="2128645A" w14:textId="77777777" w:rsidR="00DA6CDF" w:rsidRDefault="00DA6CDF" w:rsidP="00DA6CDF"/>
    <w:p w14:paraId="247AB953" w14:textId="77777777" w:rsidR="00DA6CDF" w:rsidRDefault="00DA6CDF" w:rsidP="00DA6CDF"/>
    <w:p w14:paraId="79065501" w14:textId="77777777" w:rsidR="00DA6CDF" w:rsidRDefault="00DA6CDF" w:rsidP="00DA6CDF"/>
    <w:p w14:paraId="7F588214" w14:textId="77777777" w:rsidR="00DA6CDF" w:rsidRDefault="00DA6CDF" w:rsidP="00DA6CDF"/>
    <w:p w14:paraId="21B3BF88" w14:textId="77777777" w:rsidR="00DA6CDF" w:rsidRDefault="00DA6CDF" w:rsidP="00DA6CDF"/>
    <w:p w14:paraId="0F1A5F0E" w14:textId="77777777" w:rsidR="00DA6CDF" w:rsidRDefault="00DA6CDF" w:rsidP="00DA6CDF"/>
    <w:p w14:paraId="598367D0" w14:textId="77777777" w:rsidR="00DA6CDF" w:rsidRDefault="00DA6CDF" w:rsidP="00DA6CDF"/>
    <w:p w14:paraId="26AEBC64" w14:textId="77777777" w:rsidR="00DA6CDF" w:rsidRDefault="00DA6CDF" w:rsidP="00DA6CDF"/>
    <w:p w14:paraId="35B02E4F" w14:textId="77777777" w:rsidR="00DA6CDF" w:rsidRDefault="00DA6CDF" w:rsidP="00DA6CDF"/>
    <w:p w14:paraId="26CBC198" w14:textId="77777777" w:rsidR="00DA6CDF" w:rsidRDefault="00DA6CDF" w:rsidP="00DA6CDF"/>
    <w:p w14:paraId="200E1D46" w14:textId="77777777" w:rsidR="00DA6CDF" w:rsidRDefault="00DA6CDF" w:rsidP="00DA6CDF"/>
    <w:p w14:paraId="21221DF3" w14:textId="77777777" w:rsidR="00DA6CDF" w:rsidRDefault="00DA6CDF" w:rsidP="00DA6CDF"/>
    <w:p w14:paraId="1FFC23B2" w14:textId="77777777" w:rsidR="00DA6CDF" w:rsidRDefault="00DA6CDF" w:rsidP="00DA6CDF"/>
    <w:p w14:paraId="3462643A" w14:textId="77777777" w:rsidR="00DA6CDF" w:rsidRDefault="00DA6CDF" w:rsidP="00DA6CDF"/>
    <w:p w14:paraId="069616AE" w14:textId="77777777" w:rsidR="00DA6CDF" w:rsidRDefault="00DA6CDF" w:rsidP="00DA6CDF"/>
    <w:p w14:paraId="1F8DD067" w14:textId="77777777" w:rsidR="00DA6CDF" w:rsidRDefault="00DA6CDF" w:rsidP="00DA6CDF"/>
    <w:p w14:paraId="4C7DF44A" w14:textId="77777777" w:rsidR="00DA6CDF" w:rsidRDefault="00DA6CDF" w:rsidP="00DA6CDF"/>
    <w:p w14:paraId="1BD6289A" w14:textId="77777777" w:rsidR="00DA6CDF" w:rsidRDefault="00DA6CDF" w:rsidP="00DA6CDF"/>
    <w:p w14:paraId="166D673C" w14:textId="77777777" w:rsidR="00DA6CDF" w:rsidRDefault="00DA6CDF" w:rsidP="00DA6CDF"/>
    <w:p w14:paraId="66D5F395" w14:textId="77777777" w:rsidR="00DA6CDF" w:rsidRDefault="00DA6CDF" w:rsidP="00DA6CDF"/>
    <w:p w14:paraId="315A4520" w14:textId="77777777" w:rsidR="00DA6CDF" w:rsidRDefault="00DA6CDF" w:rsidP="00DA6CDF"/>
    <w:p w14:paraId="259E9C13" w14:textId="1E708EBB" w:rsidR="00DA6CDF" w:rsidRPr="00DA6CDF" w:rsidRDefault="00DA6CDF" w:rsidP="00DA6CDF">
      <w:pPr>
        <w:rPr>
          <w:b/>
          <w:bCs/>
        </w:rPr>
      </w:pPr>
      <w:r w:rsidRPr="00DA6CDF">
        <w:rPr>
          <w:b/>
          <w:bCs/>
        </w:rPr>
        <w:t>PROBLEMS</w:t>
      </w:r>
    </w:p>
    <w:p w14:paraId="50D65467" w14:textId="77777777" w:rsidR="00DA6CDF" w:rsidRDefault="00DA6CDF" w:rsidP="00DA6CDF"/>
    <w:p w14:paraId="4970C28B" w14:textId="2ACE7EFD" w:rsidR="00DA6CDF" w:rsidRDefault="00DA6CDF" w:rsidP="00DA6CDF">
      <w:r>
        <w:t>Data Privacy and Security</w:t>
      </w:r>
    </w:p>
    <w:p w14:paraId="05E42125" w14:textId="77777777" w:rsidR="00DA6CDF" w:rsidRDefault="00DA6CDF" w:rsidP="00DA6CDF">
      <w:r>
        <w:t xml:space="preserve">   - Ensuring the security of data collected by wearables is crucial to protect patient privacy.</w:t>
      </w:r>
    </w:p>
    <w:p w14:paraId="1BD84955" w14:textId="77777777" w:rsidR="00DA6CDF" w:rsidRDefault="00DA6CDF" w:rsidP="00DA6CDF">
      <w:r>
        <w:t xml:space="preserve">   - Wearables must comply with data protection regulations to maintain user trust.</w:t>
      </w:r>
    </w:p>
    <w:p w14:paraId="538200E5" w14:textId="77777777" w:rsidR="00DA6CDF" w:rsidRDefault="00DA6CDF" w:rsidP="00DA6CDF"/>
    <w:p w14:paraId="3D6921D1" w14:textId="3B886849" w:rsidR="00DA6CDF" w:rsidRDefault="00DA6CDF" w:rsidP="00DA6CDF">
      <w:r>
        <w:t>Integration with Existing Systems</w:t>
      </w:r>
    </w:p>
    <w:p w14:paraId="0543137D" w14:textId="77777777" w:rsidR="00DA6CDF" w:rsidRDefault="00DA6CDF" w:rsidP="00DA6CDF">
      <w:r>
        <w:t xml:space="preserve">   - Integrating wearable data with existing healthcare systems can be complex.</w:t>
      </w:r>
    </w:p>
    <w:p w14:paraId="794F5D9A" w14:textId="77777777" w:rsidR="00DA6CDF" w:rsidRDefault="00DA6CDF" w:rsidP="00DA6CDF">
      <w:r>
        <w:t xml:space="preserve">   - Compatibility issues may arise, requiring updates to current healthcare infrastructure.</w:t>
      </w:r>
    </w:p>
    <w:p w14:paraId="74C6C9D0" w14:textId="77777777" w:rsidR="00DA6CDF" w:rsidRDefault="00DA6CDF" w:rsidP="00DA6CDF"/>
    <w:p w14:paraId="09392DEC" w14:textId="52A5FA62" w:rsidR="00DA6CDF" w:rsidRDefault="00DA6CDF" w:rsidP="00DA6CDF">
      <w:r>
        <w:t>Regulatory and Ethical Issues</w:t>
      </w:r>
    </w:p>
    <w:p w14:paraId="71A365DD" w14:textId="77777777" w:rsidR="00DA6CDF" w:rsidRDefault="00DA6CDF" w:rsidP="00DA6CDF">
      <w:r>
        <w:t xml:space="preserve">   - Wearable health devices must adhere to regulatory standards for medical devices.</w:t>
      </w:r>
    </w:p>
    <w:p w14:paraId="2487B2CB" w14:textId="77777777" w:rsidR="00DA6CDF" w:rsidRDefault="00DA6CDF" w:rsidP="00DA6CDF">
      <w:r>
        <w:t xml:space="preserve">   - Ethical concerns include data ownership, consent, and the accuracy of health data collected.</w:t>
      </w:r>
    </w:p>
    <w:p w14:paraId="04E2D19E" w14:textId="77777777" w:rsidR="00DA6CDF" w:rsidRDefault="00DA6CDF" w:rsidP="00DA6CDF"/>
    <w:p w14:paraId="0C9052E6" w14:textId="21B4A285" w:rsidR="00DA6CDF" w:rsidRDefault="00DA6CDF" w:rsidP="00DA6CDF">
      <w:r>
        <w:t>Quality and Availability of Data</w:t>
      </w:r>
    </w:p>
    <w:p w14:paraId="17C8F363" w14:textId="77777777" w:rsidR="00DA6CDF" w:rsidRDefault="00DA6CDF" w:rsidP="00DA6CDF">
      <w:r>
        <w:t xml:space="preserve">   - The accuracy and consistency of data from wearables can vary.</w:t>
      </w:r>
    </w:p>
    <w:p w14:paraId="132DC86D" w14:textId="77777777" w:rsidR="00DA6CDF" w:rsidRDefault="00DA6CDF" w:rsidP="00DA6CDF">
      <w:r>
        <w:t xml:space="preserve">   - Ensuring high-quality data is crucial for reliable health insights and diagnostics.</w:t>
      </w:r>
    </w:p>
    <w:p w14:paraId="5E6EBE8F" w14:textId="77777777" w:rsidR="00DA6CDF" w:rsidRDefault="00DA6CDF" w:rsidP="00DA6CDF"/>
    <w:p w14:paraId="5991604B" w14:textId="0FCA0AFB" w:rsidR="00DA6CDF" w:rsidRDefault="00DA6CDF" w:rsidP="00DA6CDF">
      <w:r>
        <w:t>High Costs and Resource Requirements</w:t>
      </w:r>
    </w:p>
    <w:p w14:paraId="3928101D" w14:textId="77777777" w:rsidR="00DA6CDF" w:rsidRDefault="00DA6CDF" w:rsidP="00DA6CDF">
      <w:r>
        <w:t xml:space="preserve">   - High costs of advanced wearable devices can limit accessibility for some patients.</w:t>
      </w:r>
    </w:p>
    <w:p w14:paraId="50FEED78" w14:textId="77777777" w:rsidR="00DA6CDF" w:rsidRDefault="00DA6CDF" w:rsidP="00DA6CDF">
      <w:r>
        <w:t xml:space="preserve">   - Implementing and maintaining wearable technology systems may require significant investment.</w:t>
      </w:r>
    </w:p>
    <w:p w14:paraId="5EE8F2A1" w14:textId="77777777" w:rsidR="00DA6CDF" w:rsidRDefault="00DA6CDF" w:rsidP="00DA6CDF"/>
    <w:p w14:paraId="29B0E2C1" w14:textId="6D3D9C41" w:rsidR="00DA6CDF" w:rsidRDefault="00DA6CDF" w:rsidP="00DA6CDF">
      <w:r>
        <w:t>Validation and Trust</w:t>
      </w:r>
    </w:p>
    <w:p w14:paraId="01F7DEE8" w14:textId="77777777" w:rsidR="00DA6CDF" w:rsidRDefault="00DA6CDF" w:rsidP="00DA6CDF">
      <w:r>
        <w:t xml:space="preserve">   - Wearable devices must be validated for accuracy and reliability.</w:t>
      </w:r>
    </w:p>
    <w:p w14:paraId="76F12F1E" w14:textId="4ABD21EF" w:rsidR="006B2C0C" w:rsidRDefault="00DA6CDF" w:rsidP="00DA6CDF">
      <w:r>
        <w:t xml:space="preserve">   - Building trust among users in the data and insights provided by wearables is essential for widespread adoption.</w:t>
      </w:r>
    </w:p>
    <w:p w14:paraId="54CBB8D2" w14:textId="77777777" w:rsidR="006B2C0C" w:rsidRDefault="006B2C0C">
      <w:r>
        <w:br w:type="page"/>
      </w:r>
    </w:p>
    <w:p w14:paraId="5902151D" w14:textId="2F3BDEFE" w:rsidR="006B2C0C" w:rsidRDefault="00C5037A" w:rsidP="006B2C0C">
      <w:r>
        <w:lastRenderedPageBreak/>
        <w:t xml:space="preserve">How does </w:t>
      </w:r>
      <w:r w:rsidR="006B2C0C">
        <w:t xml:space="preserve">Patient Data Analysis and Predictive </w:t>
      </w:r>
      <w:proofErr w:type="spellStart"/>
      <w:r w:rsidR="006B2C0C">
        <w:t>Modeling</w:t>
      </w:r>
      <w:proofErr w:type="spellEnd"/>
      <w:r w:rsidR="006B2C0C">
        <w:t xml:space="preserve"> in the Tech Industry</w:t>
      </w:r>
    </w:p>
    <w:p w14:paraId="3FF0CC7B" w14:textId="77777777" w:rsidR="006B2C0C" w:rsidRDefault="006B2C0C" w:rsidP="006B2C0C"/>
    <w:p w14:paraId="494A554F" w14:textId="77777777" w:rsidR="006B2C0C" w:rsidRDefault="006B2C0C" w:rsidP="006B2C0C">
      <w:r>
        <w:t xml:space="preserve">The use of patient data analysis and predictive </w:t>
      </w:r>
      <w:proofErr w:type="spellStart"/>
      <w:r>
        <w:t>modeling</w:t>
      </w:r>
      <w:proofErr w:type="spellEnd"/>
      <w:r>
        <w:t xml:space="preserve"> involves leveraging advanced technologies to improve patient outcomes, optimize healthcare delivery, and enhance operational efficiency. This use case focuses on how the tech industry can develop solutions that utilize patient data to predict health trends, identify risks, and personalize care.</w:t>
      </w:r>
    </w:p>
    <w:p w14:paraId="43B789D2" w14:textId="77777777" w:rsidR="006B2C0C" w:rsidRDefault="006B2C0C" w:rsidP="006B2C0C"/>
    <w:p w14:paraId="428B7710" w14:textId="77777777" w:rsidR="002F47A2" w:rsidRPr="002F47A2" w:rsidRDefault="002F47A2" w:rsidP="002F47A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Data Collection and Integration</w:t>
      </w:r>
      <w:r w:rsidRPr="002F47A2">
        <w:rPr>
          <w:rFonts w:ascii="Times New Roman" w:eastAsia="Times New Roman" w:hAnsi="Times New Roman" w:cs="Times New Roman"/>
          <w:kern w:val="0"/>
          <w:lang w:eastAsia="en-GB"/>
          <w14:ligatures w14:val="none"/>
        </w:rPr>
        <w:t>:</w:t>
      </w:r>
    </w:p>
    <w:p w14:paraId="7B63661E" w14:textId="77777777" w:rsidR="002F47A2" w:rsidRPr="002F47A2" w:rsidRDefault="002F47A2" w:rsidP="002F47A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Sources</w:t>
      </w:r>
      <w:r w:rsidRPr="002F47A2">
        <w:rPr>
          <w:rFonts w:ascii="Times New Roman" w:eastAsia="Times New Roman" w:hAnsi="Times New Roman" w:cs="Times New Roman"/>
          <w:kern w:val="0"/>
          <w:lang w:eastAsia="en-GB"/>
          <w14:ligatures w14:val="none"/>
        </w:rPr>
        <w:t>: Wearable devices, electronic health records (EHRs), IoT medical devices, patient surveys, and genetic data.</w:t>
      </w:r>
    </w:p>
    <w:p w14:paraId="2F518DC7" w14:textId="77777777" w:rsidR="002F47A2" w:rsidRPr="002F47A2" w:rsidRDefault="002F47A2" w:rsidP="002F47A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Integration</w:t>
      </w:r>
      <w:r w:rsidRPr="002F47A2">
        <w:rPr>
          <w:rFonts w:ascii="Times New Roman" w:eastAsia="Times New Roman" w:hAnsi="Times New Roman" w:cs="Times New Roman"/>
          <w:kern w:val="0"/>
          <w:lang w:eastAsia="en-GB"/>
          <w14:ligatures w14:val="none"/>
        </w:rPr>
        <w:t>: Aggregating data from multiple sources into a unified platform for comprehensive analysis.</w:t>
      </w:r>
    </w:p>
    <w:p w14:paraId="66B8CEF4" w14:textId="77777777" w:rsidR="002F47A2" w:rsidRPr="002F47A2" w:rsidRDefault="002F47A2" w:rsidP="002F47A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Data Analysis</w:t>
      </w:r>
      <w:r w:rsidRPr="002F47A2">
        <w:rPr>
          <w:rFonts w:ascii="Times New Roman" w:eastAsia="Times New Roman" w:hAnsi="Times New Roman" w:cs="Times New Roman"/>
          <w:kern w:val="0"/>
          <w:lang w:eastAsia="en-GB"/>
          <w14:ligatures w14:val="none"/>
        </w:rPr>
        <w:t>:</w:t>
      </w:r>
    </w:p>
    <w:p w14:paraId="5AE8414D" w14:textId="77777777" w:rsidR="002F47A2" w:rsidRPr="002F47A2" w:rsidRDefault="002F47A2" w:rsidP="002F47A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Techniques</w:t>
      </w:r>
      <w:r w:rsidRPr="002F47A2">
        <w:rPr>
          <w:rFonts w:ascii="Times New Roman" w:eastAsia="Times New Roman" w:hAnsi="Times New Roman" w:cs="Times New Roman"/>
          <w:kern w:val="0"/>
          <w:lang w:eastAsia="en-GB"/>
          <w14:ligatures w14:val="none"/>
        </w:rPr>
        <w:t>: Machine learning (ML), artificial intelligence (AI), natural language processing (NLP), and big data analytics.</w:t>
      </w:r>
    </w:p>
    <w:p w14:paraId="1B1E1EEF" w14:textId="77777777" w:rsidR="002F47A2" w:rsidRPr="002F47A2" w:rsidRDefault="002F47A2" w:rsidP="002F47A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Tools</w:t>
      </w:r>
      <w:r w:rsidRPr="002F47A2">
        <w:rPr>
          <w:rFonts w:ascii="Times New Roman" w:eastAsia="Times New Roman" w:hAnsi="Times New Roman" w:cs="Times New Roman"/>
          <w:kern w:val="0"/>
          <w:lang w:eastAsia="en-GB"/>
          <w14:ligatures w14:val="none"/>
        </w:rPr>
        <w:t>: Python, R, Apache Hadoop, TensorFlow, and proprietary healthcare analytics platforms.</w:t>
      </w:r>
    </w:p>
    <w:p w14:paraId="6D95893E" w14:textId="77777777" w:rsidR="002F47A2" w:rsidRPr="002F47A2" w:rsidRDefault="002F47A2" w:rsidP="002F47A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 xml:space="preserve">Predictive </w:t>
      </w:r>
      <w:proofErr w:type="spellStart"/>
      <w:r w:rsidRPr="002F47A2">
        <w:rPr>
          <w:rFonts w:ascii="Times New Roman" w:eastAsia="Times New Roman" w:hAnsi="Times New Roman" w:cs="Times New Roman"/>
          <w:b/>
          <w:bCs/>
          <w:kern w:val="0"/>
          <w:lang w:eastAsia="en-GB"/>
          <w14:ligatures w14:val="none"/>
        </w:rPr>
        <w:t>Modeling</w:t>
      </w:r>
      <w:proofErr w:type="spellEnd"/>
      <w:r w:rsidRPr="002F47A2">
        <w:rPr>
          <w:rFonts w:ascii="Times New Roman" w:eastAsia="Times New Roman" w:hAnsi="Times New Roman" w:cs="Times New Roman"/>
          <w:kern w:val="0"/>
          <w:lang w:eastAsia="en-GB"/>
          <w14:ligatures w14:val="none"/>
        </w:rPr>
        <w:t>:</w:t>
      </w:r>
    </w:p>
    <w:p w14:paraId="1CBF083C" w14:textId="77777777" w:rsidR="002F47A2" w:rsidRPr="002F47A2" w:rsidRDefault="002F47A2" w:rsidP="002F47A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Algorithms</w:t>
      </w:r>
      <w:r w:rsidRPr="002F47A2">
        <w:rPr>
          <w:rFonts w:ascii="Times New Roman" w:eastAsia="Times New Roman" w:hAnsi="Times New Roman" w:cs="Times New Roman"/>
          <w:kern w:val="0"/>
          <w:lang w:eastAsia="en-GB"/>
          <w14:ligatures w14:val="none"/>
        </w:rPr>
        <w:t>: Regression models, decision trees, neural networks, support vector machines (SVM), and ensemble methods.</w:t>
      </w:r>
    </w:p>
    <w:p w14:paraId="67ABB13F" w14:textId="77777777" w:rsidR="002F47A2" w:rsidRPr="002F47A2" w:rsidRDefault="002F47A2" w:rsidP="002F47A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Applications</w:t>
      </w:r>
      <w:r w:rsidRPr="002F47A2">
        <w:rPr>
          <w:rFonts w:ascii="Times New Roman" w:eastAsia="Times New Roman" w:hAnsi="Times New Roman" w:cs="Times New Roman"/>
          <w:kern w:val="0"/>
          <w:lang w:eastAsia="en-GB"/>
          <w14:ligatures w14:val="none"/>
        </w:rPr>
        <w:t>: Predicting disease outbreaks, patient readmissions, treatment outcomes, and identifying at-risk populations.</w:t>
      </w:r>
    </w:p>
    <w:p w14:paraId="40BBBAB8" w14:textId="77777777" w:rsidR="002F47A2" w:rsidRPr="002F47A2" w:rsidRDefault="002F47A2" w:rsidP="002F47A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47A2">
        <w:rPr>
          <w:rFonts w:ascii="Times New Roman" w:eastAsia="Times New Roman" w:hAnsi="Times New Roman" w:cs="Times New Roman"/>
          <w:b/>
          <w:bCs/>
          <w:kern w:val="0"/>
          <w:lang w:eastAsia="en-GB"/>
          <w14:ligatures w14:val="none"/>
        </w:rPr>
        <w:t>Benefits:</w:t>
      </w:r>
    </w:p>
    <w:p w14:paraId="7CF6EFD8" w14:textId="77777777" w:rsidR="002F47A2" w:rsidRPr="002F47A2" w:rsidRDefault="002F47A2" w:rsidP="002F47A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Early Detection and Prevention</w:t>
      </w:r>
      <w:r w:rsidRPr="002F47A2">
        <w:rPr>
          <w:rFonts w:ascii="Times New Roman" w:eastAsia="Times New Roman" w:hAnsi="Times New Roman" w:cs="Times New Roman"/>
          <w:kern w:val="0"/>
          <w:lang w:eastAsia="en-GB"/>
          <w14:ligatures w14:val="none"/>
        </w:rPr>
        <w:t>:</w:t>
      </w:r>
    </w:p>
    <w:p w14:paraId="285C2ADB" w14:textId="77777777" w:rsidR="002F47A2" w:rsidRPr="002F47A2" w:rsidRDefault="002F47A2" w:rsidP="002F47A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Example</w:t>
      </w:r>
      <w:r w:rsidRPr="002F47A2">
        <w:rPr>
          <w:rFonts w:ascii="Times New Roman" w:eastAsia="Times New Roman" w:hAnsi="Times New Roman" w:cs="Times New Roman"/>
          <w:kern w:val="0"/>
          <w:lang w:eastAsia="en-GB"/>
          <w14:ligatures w14:val="none"/>
        </w:rPr>
        <w:t>: Predictive models identify patients at high risk of developing chronic conditions, enabling early intervention and preventive care.</w:t>
      </w:r>
    </w:p>
    <w:p w14:paraId="72E4D0EC" w14:textId="77777777" w:rsidR="002F47A2" w:rsidRPr="002F47A2" w:rsidRDefault="002F47A2" w:rsidP="002F47A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Outcome</w:t>
      </w:r>
      <w:r w:rsidRPr="002F47A2">
        <w:rPr>
          <w:rFonts w:ascii="Times New Roman" w:eastAsia="Times New Roman" w:hAnsi="Times New Roman" w:cs="Times New Roman"/>
          <w:kern w:val="0"/>
          <w:lang w:eastAsia="en-GB"/>
          <w14:ligatures w14:val="none"/>
        </w:rPr>
        <w:t>: Reduced disease progression and healthcare costs.</w:t>
      </w:r>
    </w:p>
    <w:p w14:paraId="4F2FE4DF" w14:textId="77777777" w:rsidR="002F47A2" w:rsidRPr="002F47A2" w:rsidRDefault="002F47A2" w:rsidP="002F47A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Personalized Treatment Plans</w:t>
      </w:r>
      <w:r w:rsidRPr="002F47A2">
        <w:rPr>
          <w:rFonts w:ascii="Times New Roman" w:eastAsia="Times New Roman" w:hAnsi="Times New Roman" w:cs="Times New Roman"/>
          <w:kern w:val="0"/>
          <w:lang w:eastAsia="en-GB"/>
          <w14:ligatures w14:val="none"/>
        </w:rPr>
        <w:t>:</w:t>
      </w:r>
    </w:p>
    <w:p w14:paraId="7B6C1181" w14:textId="77777777" w:rsidR="002F47A2" w:rsidRPr="002F47A2" w:rsidRDefault="002F47A2" w:rsidP="002F47A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Example</w:t>
      </w:r>
      <w:r w:rsidRPr="002F47A2">
        <w:rPr>
          <w:rFonts w:ascii="Times New Roman" w:eastAsia="Times New Roman" w:hAnsi="Times New Roman" w:cs="Times New Roman"/>
          <w:kern w:val="0"/>
          <w:lang w:eastAsia="en-GB"/>
          <w14:ligatures w14:val="none"/>
        </w:rPr>
        <w:t>: Analysis of patient data to tailor treatment plans based on individual health profiles, genetic information, and response to past treatments.</w:t>
      </w:r>
    </w:p>
    <w:p w14:paraId="7BE8818A" w14:textId="77777777" w:rsidR="002F47A2" w:rsidRPr="002F47A2" w:rsidRDefault="002F47A2" w:rsidP="002F47A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Outcome</w:t>
      </w:r>
      <w:r w:rsidRPr="002F47A2">
        <w:rPr>
          <w:rFonts w:ascii="Times New Roman" w:eastAsia="Times New Roman" w:hAnsi="Times New Roman" w:cs="Times New Roman"/>
          <w:kern w:val="0"/>
          <w:lang w:eastAsia="en-GB"/>
          <w14:ligatures w14:val="none"/>
        </w:rPr>
        <w:t>: Improved patient outcomes and satisfaction.</w:t>
      </w:r>
    </w:p>
    <w:p w14:paraId="21BE78C1" w14:textId="77777777" w:rsidR="002F47A2" w:rsidRPr="002F47A2" w:rsidRDefault="002F47A2" w:rsidP="002F47A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Operational Efficiency</w:t>
      </w:r>
      <w:r w:rsidRPr="002F47A2">
        <w:rPr>
          <w:rFonts w:ascii="Times New Roman" w:eastAsia="Times New Roman" w:hAnsi="Times New Roman" w:cs="Times New Roman"/>
          <w:kern w:val="0"/>
          <w:lang w:eastAsia="en-GB"/>
          <w14:ligatures w14:val="none"/>
        </w:rPr>
        <w:t>:</w:t>
      </w:r>
    </w:p>
    <w:p w14:paraId="232B5410" w14:textId="77777777" w:rsidR="002F47A2" w:rsidRPr="002F47A2" w:rsidRDefault="002F47A2" w:rsidP="002F47A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Example</w:t>
      </w:r>
      <w:r w:rsidRPr="002F47A2">
        <w:rPr>
          <w:rFonts w:ascii="Times New Roman" w:eastAsia="Times New Roman" w:hAnsi="Times New Roman" w:cs="Times New Roman"/>
          <w:kern w:val="0"/>
          <w:lang w:eastAsia="en-GB"/>
          <w14:ligatures w14:val="none"/>
        </w:rPr>
        <w:t>: Predictive analytics optimize hospital resource allocation, such as staffing, bed management, and inventory control.</w:t>
      </w:r>
    </w:p>
    <w:p w14:paraId="5044BC62" w14:textId="77777777" w:rsidR="002F47A2" w:rsidRPr="002F47A2" w:rsidRDefault="002F47A2" w:rsidP="002F47A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Outcome</w:t>
      </w:r>
      <w:r w:rsidRPr="002F47A2">
        <w:rPr>
          <w:rFonts w:ascii="Times New Roman" w:eastAsia="Times New Roman" w:hAnsi="Times New Roman" w:cs="Times New Roman"/>
          <w:kern w:val="0"/>
          <w:lang w:eastAsia="en-GB"/>
          <w14:ligatures w14:val="none"/>
        </w:rPr>
        <w:t>: Enhanced operational efficiency and reduced operational costs.</w:t>
      </w:r>
    </w:p>
    <w:p w14:paraId="77FBDBE2" w14:textId="77777777" w:rsidR="002F47A2" w:rsidRPr="002F47A2" w:rsidRDefault="002F47A2" w:rsidP="002F47A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Patient Monitoring and Management</w:t>
      </w:r>
      <w:r w:rsidRPr="002F47A2">
        <w:rPr>
          <w:rFonts w:ascii="Times New Roman" w:eastAsia="Times New Roman" w:hAnsi="Times New Roman" w:cs="Times New Roman"/>
          <w:kern w:val="0"/>
          <w:lang w:eastAsia="en-GB"/>
          <w14:ligatures w14:val="none"/>
        </w:rPr>
        <w:t>:</w:t>
      </w:r>
    </w:p>
    <w:p w14:paraId="142F569B" w14:textId="77777777" w:rsidR="002F47A2" w:rsidRPr="002F47A2" w:rsidRDefault="002F47A2" w:rsidP="002F47A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Example</w:t>
      </w:r>
      <w:r w:rsidRPr="002F47A2">
        <w:rPr>
          <w:rFonts w:ascii="Times New Roman" w:eastAsia="Times New Roman" w:hAnsi="Times New Roman" w:cs="Times New Roman"/>
          <w:kern w:val="0"/>
          <w:lang w:eastAsia="en-GB"/>
          <w14:ligatures w14:val="none"/>
        </w:rPr>
        <w:t>: Continuous monitoring of patient vitals through wearable devices, with real-time alerts for anomalies.</w:t>
      </w:r>
    </w:p>
    <w:p w14:paraId="771A2231" w14:textId="77777777" w:rsidR="002F47A2" w:rsidRPr="002F47A2" w:rsidRDefault="002F47A2" w:rsidP="002F47A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Outcome</w:t>
      </w:r>
      <w:r w:rsidRPr="002F47A2">
        <w:rPr>
          <w:rFonts w:ascii="Times New Roman" w:eastAsia="Times New Roman" w:hAnsi="Times New Roman" w:cs="Times New Roman"/>
          <w:kern w:val="0"/>
          <w:lang w:eastAsia="en-GB"/>
          <w14:ligatures w14:val="none"/>
        </w:rPr>
        <w:t>: Timely medical intervention and better chronic disease management.</w:t>
      </w:r>
    </w:p>
    <w:p w14:paraId="409EA03F" w14:textId="77777777" w:rsidR="002F47A2" w:rsidRPr="002F47A2" w:rsidRDefault="002F47A2" w:rsidP="002F47A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47A2">
        <w:rPr>
          <w:rFonts w:ascii="Times New Roman" w:eastAsia="Times New Roman" w:hAnsi="Times New Roman" w:cs="Times New Roman"/>
          <w:b/>
          <w:bCs/>
          <w:kern w:val="0"/>
          <w:lang w:eastAsia="en-GB"/>
          <w14:ligatures w14:val="none"/>
        </w:rPr>
        <w:t>Challenges:</w:t>
      </w:r>
    </w:p>
    <w:p w14:paraId="207660B0" w14:textId="77777777" w:rsidR="002F47A2" w:rsidRPr="002F47A2" w:rsidRDefault="002F47A2" w:rsidP="002F47A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Data Privacy and Security</w:t>
      </w:r>
      <w:r w:rsidRPr="002F47A2">
        <w:rPr>
          <w:rFonts w:ascii="Times New Roman" w:eastAsia="Times New Roman" w:hAnsi="Times New Roman" w:cs="Times New Roman"/>
          <w:kern w:val="0"/>
          <w:lang w:eastAsia="en-GB"/>
          <w14:ligatures w14:val="none"/>
        </w:rPr>
        <w:t>:</w:t>
      </w:r>
    </w:p>
    <w:p w14:paraId="78680492" w14:textId="77777777" w:rsidR="002F47A2" w:rsidRPr="002F47A2" w:rsidRDefault="002F47A2" w:rsidP="002F47A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Ensuring compliance with regulations like GDPR and HIPAA.</w:t>
      </w:r>
    </w:p>
    <w:p w14:paraId="49843D90" w14:textId="77777777" w:rsidR="002F47A2" w:rsidRPr="002F47A2" w:rsidRDefault="002F47A2" w:rsidP="002F47A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lastRenderedPageBreak/>
        <w:t>Implementing robust cybersecurity measures to protect patient data.</w:t>
      </w:r>
    </w:p>
    <w:p w14:paraId="713AA622" w14:textId="77777777" w:rsidR="002F47A2" w:rsidRPr="002F47A2" w:rsidRDefault="002F47A2" w:rsidP="002F47A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Data Quality and Standardization</w:t>
      </w:r>
      <w:r w:rsidRPr="002F47A2">
        <w:rPr>
          <w:rFonts w:ascii="Times New Roman" w:eastAsia="Times New Roman" w:hAnsi="Times New Roman" w:cs="Times New Roman"/>
          <w:kern w:val="0"/>
          <w:lang w:eastAsia="en-GB"/>
          <w14:ligatures w14:val="none"/>
        </w:rPr>
        <w:t>:</w:t>
      </w:r>
    </w:p>
    <w:p w14:paraId="72046AF9" w14:textId="77777777" w:rsidR="002F47A2" w:rsidRPr="002F47A2" w:rsidRDefault="002F47A2" w:rsidP="002F47A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Ensuring high-quality, consistent data across different sources.</w:t>
      </w:r>
    </w:p>
    <w:p w14:paraId="2E88BFA1" w14:textId="77777777" w:rsidR="002F47A2" w:rsidRPr="002F47A2" w:rsidRDefault="002F47A2" w:rsidP="002F47A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Standardizing data formats for seamless integration and analysis.</w:t>
      </w:r>
    </w:p>
    <w:p w14:paraId="4F2C4FFD" w14:textId="77777777" w:rsidR="002F47A2" w:rsidRPr="002F47A2" w:rsidRDefault="002F47A2" w:rsidP="002F47A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Integration with Existing Systems</w:t>
      </w:r>
      <w:r w:rsidRPr="002F47A2">
        <w:rPr>
          <w:rFonts w:ascii="Times New Roman" w:eastAsia="Times New Roman" w:hAnsi="Times New Roman" w:cs="Times New Roman"/>
          <w:kern w:val="0"/>
          <w:lang w:eastAsia="en-GB"/>
          <w14:ligatures w14:val="none"/>
        </w:rPr>
        <w:t>:</w:t>
      </w:r>
    </w:p>
    <w:p w14:paraId="72058834" w14:textId="77777777" w:rsidR="002F47A2" w:rsidRPr="002F47A2" w:rsidRDefault="002F47A2" w:rsidP="002F47A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Overcoming technical challenges related to the integration of new technologies with legacy healthcare systems.</w:t>
      </w:r>
    </w:p>
    <w:p w14:paraId="5947374A" w14:textId="77777777" w:rsidR="002F47A2" w:rsidRPr="002F47A2" w:rsidRDefault="002F47A2" w:rsidP="002F47A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Ensuring interoperability and seamless data flow.</w:t>
      </w:r>
    </w:p>
    <w:p w14:paraId="1C20EA3A" w14:textId="77777777" w:rsidR="002F47A2" w:rsidRPr="002F47A2" w:rsidRDefault="002F47A2" w:rsidP="002F47A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Regulatory and Ethical Issues</w:t>
      </w:r>
      <w:r w:rsidRPr="002F47A2">
        <w:rPr>
          <w:rFonts w:ascii="Times New Roman" w:eastAsia="Times New Roman" w:hAnsi="Times New Roman" w:cs="Times New Roman"/>
          <w:kern w:val="0"/>
          <w:lang w:eastAsia="en-GB"/>
          <w14:ligatures w14:val="none"/>
        </w:rPr>
        <w:t>:</w:t>
      </w:r>
    </w:p>
    <w:p w14:paraId="35C66C77" w14:textId="77777777" w:rsidR="002F47A2" w:rsidRPr="002F47A2" w:rsidRDefault="002F47A2" w:rsidP="002F47A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Navigating complex regulatory landscapes to ensure compliance.</w:t>
      </w:r>
    </w:p>
    <w:p w14:paraId="183BF051" w14:textId="77777777" w:rsidR="002F47A2" w:rsidRPr="002F47A2" w:rsidRDefault="002F47A2" w:rsidP="002F47A2">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Addressing ethical concerns related to data usage, consent, and potential biases in predictive models.</w:t>
      </w:r>
    </w:p>
    <w:p w14:paraId="4E7F1A28" w14:textId="77777777" w:rsidR="002F47A2" w:rsidRPr="002F47A2" w:rsidRDefault="002F47A2" w:rsidP="002F47A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F47A2">
        <w:rPr>
          <w:rFonts w:ascii="Times New Roman" w:eastAsia="Times New Roman" w:hAnsi="Times New Roman" w:cs="Times New Roman"/>
          <w:b/>
          <w:bCs/>
          <w:kern w:val="0"/>
          <w:lang w:eastAsia="en-GB"/>
          <w14:ligatures w14:val="none"/>
        </w:rPr>
        <w:t>Implementation Steps:</w:t>
      </w:r>
    </w:p>
    <w:p w14:paraId="7D1B5C5A" w14:textId="77777777" w:rsidR="002F47A2" w:rsidRPr="002F47A2" w:rsidRDefault="002F47A2" w:rsidP="002F47A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Data Collection</w:t>
      </w:r>
      <w:r w:rsidRPr="002F47A2">
        <w:rPr>
          <w:rFonts w:ascii="Times New Roman" w:eastAsia="Times New Roman" w:hAnsi="Times New Roman" w:cs="Times New Roman"/>
          <w:kern w:val="0"/>
          <w:lang w:eastAsia="en-GB"/>
          <w14:ligatures w14:val="none"/>
        </w:rPr>
        <w:t>:</w:t>
      </w:r>
    </w:p>
    <w:p w14:paraId="1DB2D126" w14:textId="77777777" w:rsidR="002F47A2" w:rsidRPr="002F47A2" w:rsidRDefault="002F47A2" w:rsidP="002F47A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Deploy wearable devices and IoT sensors for real-time data collection.</w:t>
      </w:r>
    </w:p>
    <w:p w14:paraId="700E5A38" w14:textId="77777777" w:rsidR="002F47A2" w:rsidRPr="002F47A2" w:rsidRDefault="002F47A2" w:rsidP="002F47A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Integrate data from EHRs and other healthcare systems.</w:t>
      </w:r>
    </w:p>
    <w:p w14:paraId="71A8181E" w14:textId="77777777" w:rsidR="002F47A2" w:rsidRPr="002F47A2" w:rsidRDefault="002F47A2" w:rsidP="002F47A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Data Processing and Storage</w:t>
      </w:r>
      <w:r w:rsidRPr="002F47A2">
        <w:rPr>
          <w:rFonts w:ascii="Times New Roman" w:eastAsia="Times New Roman" w:hAnsi="Times New Roman" w:cs="Times New Roman"/>
          <w:kern w:val="0"/>
          <w:lang w:eastAsia="en-GB"/>
          <w14:ligatures w14:val="none"/>
        </w:rPr>
        <w:t>:</w:t>
      </w:r>
    </w:p>
    <w:p w14:paraId="58B227D0" w14:textId="77777777" w:rsidR="002F47A2" w:rsidRPr="002F47A2" w:rsidRDefault="002F47A2" w:rsidP="002F47A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Use cloud-based platforms for scalable data storage and processing.</w:t>
      </w:r>
    </w:p>
    <w:p w14:paraId="45AE4C93" w14:textId="77777777" w:rsidR="002F47A2" w:rsidRPr="002F47A2" w:rsidRDefault="002F47A2" w:rsidP="002F47A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 xml:space="preserve">Implement data cleaning and </w:t>
      </w:r>
      <w:proofErr w:type="spellStart"/>
      <w:r w:rsidRPr="002F47A2">
        <w:rPr>
          <w:rFonts w:ascii="Times New Roman" w:eastAsia="Times New Roman" w:hAnsi="Times New Roman" w:cs="Times New Roman"/>
          <w:kern w:val="0"/>
          <w:lang w:eastAsia="en-GB"/>
          <w14:ligatures w14:val="none"/>
        </w:rPr>
        <w:t>preprocessing</w:t>
      </w:r>
      <w:proofErr w:type="spellEnd"/>
      <w:r w:rsidRPr="002F47A2">
        <w:rPr>
          <w:rFonts w:ascii="Times New Roman" w:eastAsia="Times New Roman" w:hAnsi="Times New Roman" w:cs="Times New Roman"/>
          <w:kern w:val="0"/>
          <w:lang w:eastAsia="en-GB"/>
          <w14:ligatures w14:val="none"/>
        </w:rPr>
        <w:t xml:space="preserve"> techniques to ensure data quality.</w:t>
      </w:r>
    </w:p>
    <w:p w14:paraId="4ABC8077" w14:textId="77777777" w:rsidR="002F47A2" w:rsidRPr="002F47A2" w:rsidRDefault="002F47A2" w:rsidP="002F47A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Model Development</w:t>
      </w:r>
      <w:r w:rsidRPr="002F47A2">
        <w:rPr>
          <w:rFonts w:ascii="Times New Roman" w:eastAsia="Times New Roman" w:hAnsi="Times New Roman" w:cs="Times New Roman"/>
          <w:kern w:val="0"/>
          <w:lang w:eastAsia="en-GB"/>
          <w14:ligatures w14:val="none"/>
        </w:rPr>
        <w:t>:</w:t>
      </w:r>
    </w:p>
    <w:p w14:paraId="3C991FA3" w14:textId="77777777" w:rsidR="002F47A2" w:rsidRPr="002F47A2" w:rsidRDefault="002F47A2" w:rsidP="002F47A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Develop and train machine learning models using historical patient data.</w:t>
      </w:r>
    </w:p>
    <w:p w14:paraId="595F71DA" w14:textId="77777777" w:rsidR="002F47A2" w:rsidRPr="002F47A2" w:rsidRDefault="002F47A2" w:rsidP="002F47A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Validate models through rigorous testing to ensure accuracy and reliability.</w:t>
      </w:r>
    </w:p>
    <w:p w14:paraId="3D9F9688" w14:textId="77777777" w:rsidR="002F47A2" w:rsidRPr="002F47A2" w:rsidRDefault="002F47A2" w:rsidP="002F47A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Deployment and Monitoring</w:t>
      </w:r>
      <w:r w:rsidRPr="002F47A2">
        <w:rPr>
          <w:rFonts w:ascii="Times New Roman" w:eastAsia="Times New Roman" w:hAnsi="Times New Roman" w:cs="Times New Roman"/>
          <w:kern w:val="0"/>
          <w:lang w:eastAsia="en-GB"/>
          <w14:ligatures w14:val="none"/>
        </w:rPr>
        <w:t>:</w:t>
      </w:r>
    </w:p>
    <w:p w14:paraId="2E5EAD2F" w14:textId="77777777" w:rsidR="002F47A2" w:rsidRPr="002F47A2" w:rsidRDefault="002F47A2" w:rsidP="002F47A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Deploy predictive models in clinical settings for real-time decision support.</w:t>
      </w:r>
    </w:p>
    <w:p w14:paraId="0126AC62" w14:textId="77777777" w:rsidR="002F47A2" w:rsidRPr="002F47A2" w:rsidRDefault="002F47A2" w:rsidP="002F47A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Continuously monitor model performance and update algorithms as needed.</w:t>
      </w:r>
    </w:p>
    <w:p w14:paraId="43AFE9F1" w14:textId="77777777" w:rsidR="002F47A2" w:rsidRPr="002F47A2" w:rsidRDefault="002F47A2" w:rsidP="002F47A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b/>
          <w:bCs/>
          <w:kern w:val="0"/>
          <w:lang w:eastAsia="en-GB"/>
          <w14:ligatures w14:val="none"/>
        </w:rPr>
        <w:t>Compliance and Security</w:t>
      </w:r>
      <w:r w:rsidRPr="002F47A2">
        <w:rPr>
          <w:rFonts w:ascii="Times New Roman" w:eastAsia="Times New Roman" w:hAnsi="Times New Roman" w:cs="Times New Roman"/>
          <w:kern w:val="0"/>
          <w:lang w:eastAsia="en-GB"/>
          <w14:ligatures w14:val="none"/>
        </w:rPr>
        <w:t>:</w:t>
      </w:r>
    </w:p>
    <w:p w14:paraId="4EAEA130" w14:textId="77777777" w:rsidR="002F47A2" w:rsidRPr="002F47A2" w:rsidRDefault="002F47A2" w:rsidP="002F47A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Ensure all systems and processes comply with relevant data protection regulations.</w:t>
      </w:r>
    </w:p>
    <w:p w14:paraId="1C6A7D31" w14:textId="77777777" w:rsidR="002F47A2" w:rsidRPr="002F47A2" w:rsidRDefault="002F47A2" w:rsidP="002F47A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F47A2">
        <w:rPr>
          <w:rFonts w:ascii="Times New Roman" w:eastAsia="Times New Roman" w:hAnsi="Times New Roman" w:cs="Times New Roman"/>
          <w:kern w:val="0"/>
          <w:lang w:eastAsia="en-GB"/>
          <w14:ligatures w14:val="none"/>
        </w:rPr>
        <w:t>Implement strong security measures to protect patient data.</w:t>
      </w:r>
    </w:p>
    <w:p w14:paraId="6469D27E" w14:textId="63592A52" w:rsidR="006213F9" w:rsidRDefault="006213F9" w:rsidP="006B2C0C"/>
    <w:p w14:paraId="7F5C2DE8" w14:textId="77777777" w:rsidR="002F47A2" w:rsidRDefault="002F47A2" w:rsidP="006B2C0C"/>
    <w:p w14:paraId="399F1AFE" w14:textId="77777777" w:rsidR="00A02193" w:rsidRDefault="00A02193" w:rsidP="006B2C0C"/>
    <w:p w14:paraId="24E83C07" w14:textId="6945A7A1" w:rsidR="00A02193" w:rsidRDefault="0041132E" w:rsidP="006B2C0C">
      <w:hyperlink r:id="rId5" w:history="1">
        <w:r w:rsidRPr="00030FEE">
          <w:rPr>
            <w:rStyle w:val="Hyperlink"/>
          </w:rPr>
          <w:t>https://www.sciencedirect.com/science/article/pii/S0149291815013168</w:t>
        </w:r>
      </w:hyperlink>
    </w:p>
    <w:p w14:paraId="1BA0AC74" w14:textId="088C275F" w:rsidR="0041132E" w:rsidRDefault="0041132E" w:rsidP="006B2C0C">
      <w:r w:rsidRPr="0041132E">
        <w:t>https://www.researchgate.net/publication/23733224_Predictive_Modeling_in_Health_Plans</w:t>
      </w:r>
    </w:p>
    <w:sectPr w:rsidR="00411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3BFB"/>
    <w:multiLevelType w:val="multilevel"/>
    <w:tmpl w:val="85BE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B15C7"/>
    <w:multiLevelType w:val="multilevel"/>
    <w:tmpl w:val="313C2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F3278"/>
    <w:multiLevelType w:val="hybridMultilevel"/>
    <w:tmpl w:val="3B62860C"/>
    <w:lvl w:ilvl="0" w:tplc="90D834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358E8"/>
    <w:multiLevelType w:val="hybridMultilevel"/>
    <w:tmpl w:val="2B247C04"/>
    <w:lvl w:ilvl="0" w:tplc="34D06A0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BA36C6"/>
    <w:multiLevelType w:val="multilevel"/>
    <w:tmpl w:val="2A06B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417E0F"/>
    <w:multiLevelType w:val="multilevel"/>
    <w:tmpl w:val="C9C29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850633">
    <w:abstractNumId w:val="3"/>
  </w:num>
  <w:num w:numId="2" w16cid:durableId="270665903">
    <w:abstractNumId w:val="2"/>
  </w:num>
  <w:num w:numId="3" w16cid:durableId="1568495204">
    <w:abstractNumId w:val="4"/>
  </w:num>
  <w:num w:numId="4" w16cid:durableId="1258293604">
    <w:abstractNumId w:val="0"/>
  </w:num>
  <w:num w:numId="5" w16cid:durableId="600992405">
    <w:abstractNumId w:val="5"/>
  </w:num>
  <w:num w:numId="6" w16cid:durableId="261455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DF"/>
    <w:rsid w:val="002F47A2"/>
    <w:rsid w:val="0041132E"/>
    <w:rsid w:val="006213F9"/>
    <w:rsid w:val="006B2C0C"/>
    <w:rsid w:val="007D73D1"/>
    <w:rsid w:val="008A0EEE"/>
    <w:rsid w:val="00A02193"/>
    <w:rsid w:val="00C5037A"/>
    <w:rsid w:val="00DA6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984A0D"/>
  <w15:chartTrackingRefBased/>
  <w15:docId w15:val="{37307484-1749-5A4C-8B39-A15ACF57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6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C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C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C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C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6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CDF"/>
    <w:rPr>
      <w:rFonts w:eastAsiaTheme="majorEastAsia" w:cstheme="majorBidi"/>
      <w:color w:val="272727" w:themeColor="text1" w:themeTint="D8"/>
    </w:rPr>
  </w:style>
  <w:style w:type="paragraph" w:styleId="Title">
    <w:name w:val="Title"/>
    <w:basedOn w:val="Normal"/>
    <w:next w:val="Normal"/>
    <w:link w:val="TitleChar"/>
    <w:uiPriority w:val="10"/>
    <w:qFormat/>
    <w:rsid w:val="00DA6C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C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C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6CDF"/>
    <w:rPr>
      <w:i/>
      <w:iCs/>
      <w:color w:val="404040" w:themeColor="text1" w:themeTint="BF"/>
    </w:rPr>
  </w:style>
  <w:style w:type="paragraph" w:styleId="ListParagraph">
    <w:name w:val="List Paragraph"/>
    <w:basedOn w:val="Normal"/>
    <w:uiPriority w:val="34"/>
    <w:qFormat/>
    <w:rsid w:val="00DA6CDF"/>
    <w:pPr>
      <w:ind w:left="720"/>
      <w:contextualSpacing/>
    </w:pPr>
  </w:style>
  <w:style w:type="character" w:styleId="IntenseEmphasis">
    <w:name w:val="Intense Emphasis"/>
    <w:basedOn w:val="DefaultParagraphFont"/>
    <w:uiPriority w:val="21"/>
    <w:qFormat/>
    <w:rsid w:val="00DA6CDF"/>
    <w:rPr>
      <w:i/>
      <w:iCs/>
      <w:color w:val="0F4761" w:themeColor="accent1" w:themeShade="BF"/>
    </w:rPr>
  </w:style>
  <w:style w:type="paragraph" w:styleId="IntenseQuote">
    <w:name w:val="Intense Quote"/>
    <w:basedOn w:val="Normal"/>
    <w:next w:val="Normal"/>
    <w:link w:val="IntenseQuoteChar"/>
    <w:uiPriority w:val="30"/>
    <w:qFormat/>
    <w:rsid w:val="00DA6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CDF"/>
    <w:rPr>
      <w:i/>
      <w:iCs/>
      <w:color w:val="0F4761" w:themeColor="accent1" w:themeShade="BF"/>
    </w:rPr>
  </w:style>
  <w:style w:type="character" w:styleId="IntenseReference">
    <w:name w:val="Intense Reference"/>
    <w:basedOn w:val="DefaultParagraphFont"/>
    <w:uiPriority w:val="32"/>
    <w:qFormat/>
    <w:rsid w:val="00DA6CDF"/>
    <w:rPr>
      <w:b/>
      <w:bCs/>
      <w:smallCaps/>
      <w:color w:val="0F4761" w:themeColor="accent1" w:themeShade="BF"/>
      <w:spacing w:val="5"/>
    </w:rPr>
  </w:style>
  <w:style w:type="paragraph" w:styleId="NormalWeb">
    <w:name w:val="Normal (Web)"/>
    <w:basedOn w:val="Normal"/>
    <w:uiPriority w:val="99"/>
    <w:semiHidden/>
    <w:unhideWhenUsed/>
    <w:rsid w:val="002F47A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F47A2"/>
    <w:rPr>
      <w:b/>
      <w:bCs/>
    </w:rPr>
  </w:style>
  <w:style w:type="character" w:styleId="Hyperlink">
    <w:name w:val="Hyperlink"/>
    <w:basedOn w:val="DefaultParagraphFont"/>
    <w:uiPriority w:val="99"/>
    <w:unhideWhenUsed/>
    <w:rsid w:val="0041132E"/>
    <w:rPr>
      <w:color w:val="467886" w:themeColor="hyperlink"/>
      <w:u w:val="single"/>
    </w:rPr>
  </w:style>
  <w:style w:type="character" w:styleId="UnresolvedMention">
    <w:name w:val="Unresolved Mention"/>
    <w:basedOn w:val="DefaultParagraphFont"/>
    <w:uiPriority w:val="99"/>
    <w:semiHidden/>
    <w:unhideWhenUsed/>
    <w:rsid w:val="00411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95258">
      <w:bodyDiv w:val="1"/>
      <w:marLeft w:val="0"/>
      <w:marRight w:val="0"/>
      <w:marTop w:val="0"/>
      <w:marBottom w:val="0"/>
      <w:divBdr>
        <w:top w:val="none" w:sz="0" w:space="0" w:color="auto"/>
        <w:left w:val="none" w:sz="0" w:space="0" w:color="auto"/>
        <w:bottom w:val="none" w:sz="0" w:space="0" w:color="auto"/>
        <w:right w:val="none" w:sz="0" w:space="0" w:color="auto"/>
      </w:divBdr>
    </w:div>
    <w:div w:id="1318267352">
      <w:bodyDiv w:val="1"/>
      <w:marLeft w:val="0"/>
      <w:marRight w:val="0"/>
      <w:marTop w:val="0"/>
      <w:marBottom w:val="0"/>
      <w:divBdr>
        <w:top w:val="none" w:sz="0" w:space="0" w:color="auto"/>
        <w:left w:val="none" w:sz="0" w:space="0" w:color="auto"/>
        <w:bottom w:val="none" w:sz="0" w:space="0" w:color="auto"/>
        <w:right w:val="none" w:sz="0" w:space="0" w:color="auto"/>
      </w:divBdr>
    </w:div>
    <w:div w:id="178075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01492918150131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SHAW</dc:creator>
  <cp:keywords/>
  <dc:description/>
  <cp:lastModifiedBy>DHARMENDRA SHAW</cp:lastModifiedBy>
  <cp:revision>8</cp:revision>
  <dcterms:created xsi:type="dcterms:W3CDTF">2024-07-04T14:51:00Z</dcterms:created>
  <dcterms:modified xsi:type="dcterms:W3CDTF">2024-07-04T15:10:00Z</dcterms:modified>
</cp:coreProperties>
</file>