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A54" w:rsidRPr="004C1A54" w:rsidRDefault="004C1A54" w:rsidP="004C1A54">
      <w:pPr>
        <w:shd w:val="clear" w:color="auto" w:fill="FFFFFF"/>
        <w:spacing w:before="100" w:beforeAutospacing="1" w:after="100" w:afterAutospacing="1" w:line="240" w:lineRule="auto"/>
        <w:textAlignment w:val="baseline"/>
        <w:outlineLvl w:val="1"/>
        <w:rPr>
          <w:rFonts w:ascii="Arial" w:eastAsia="Times New Roman" w:hAnsi="Arial" w:cs="Arial"/>
          <w:color w:val="171717"/>
          <w:spacing w:val="2"/>
          <w:sz w:val="36"/>
          <w:szCs w:val="36"/>
          <w:lang w:eastAsia="en-IN"/>
        </w:rPr>
      </w:pPr>
      <w:r w:rsidRPr="004C1A54">
        <w:rPr>
          <w:rFonts w:ascii="Arial" w:eastAsia="Times New Roman" w:hAnsi="Arial" w:cs="Arial"/>
          <w:color w:val="171717"/>
          <w:spacing w:val="2"/>
          <w:sz w:val="36"/>
          <w:szCs w:val="36"/>
          <w:lang w:eastAsia="en-IN"/>
        </w:rPr>
        <w:t>Introduction</w:t>
      </w:r>
    </w:p>
    <w:p w:rsidR="004C1A54" w:rsidRPr="004C1A54" w:rsidRDefault="004C1A54" w:rsidP="004C1A54">
      <w:pPr>
        <w:shd w:val="clear" w:color="auto" w:fill="FFFFFF"/>
        <w:spacing w:before="100" w:beforeAutospacing="1" w:after="10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 xml:space="preserve">The IBM® Watson™ Studio learning path demonstrates various ways of using IBM Watson Studio to predict customer churn. It ranges from a semi-automated approach using the </w:t>
      </w:r>
      <w:proofErr w:type="spellStart"/>
      <w:r w:rsidRPr="004C1A54">
        <w:rPr>
          <w:rFonts w:ascii="Arial" w:eastAsia="Times New Roman" w:hAnsi="Arial" w:cs="Arial"/>
          <w:color w:val="171717"/>
          <w:spacing w:val="2"/>
          <w:sz w:val="24"/>
          <w:szCs w:val="24"/>
          <w:lang w:eastAsia="en-IN"/>
        </w:rPr>
        <w:t>AutoAI</w:t>
      </w:r>
      <w:proofErr w:type="spellEnd"/>
      <w:r w:rsidRPr="004C1A54">
        <w:rPr>
          <w:rFonts w:ascii="Arial" w:eastAsia="Times New Roman" w:hAnsi="Arial" w:cs="Arial"/>
          <w:color w:val="171717"/>
          <w:spacing w:val="2"/>
          <w:sz w:val="24"/>
          <w:szCs w:val="24"/>
          <w:lang w:eastAsia="en-IN"/>
        </w:rPr>
        <w:t xml:space="preserve"> Experiment tool to a diagrammatic approach using SPSS </w:t>
      </w:r>
      <w:proofErr w:type="spellStart"/>
      <w:r w:rsidRPr="004C1A54">
        <w:rPr>
          <w:rFonts w:ascii="Arial" w:eastAsia="Times New Roman" w:hAnsi="Arial" w:cs="Arial"/>
          <w:color w:val="171717"/>
          <w:spacing w:val="2"/>
          <w:sz w:val="24"/>
          <w:szCs w:val="24"/>
          <w:lang w:eastAsia="en-IN"/>
        </w:rPr>
        <w:t>Modeler</w:t>
      </w:r>
      <w:proofErr w:type="spellEnd"/>
      <w:r w:rsidRPr="004C1A54">
        <w:rPr>
          <w:rFonts w:ascii="Arial" w:eastAsia="Times New Roman" w:hAnsi="Arial" w:cs="Arial"/>
          <w:color w:val="171717"/>
          <w:spacing w:val="2"/>
          <w:sz w:val="24"/>
          <w:szCs w:val="24"/>
          <w:lang w:eastAsia="en-IN"/>
        </w:rPr>
        <w:t xml:space="preserve"> Flows to a fully programmed style using </w:t>
      </w:r>
      <w:proofErr w:type="spellStart"/>
      <w:r w:rsidRPr="004C1A54">
        <w:rPr>
          <w:rFonts w:ascii="Arial" w:eastAsia="Times New Roman" w:hAnsi="Arial" w:cs="Arial"/>
          <w:color w:val="171717"/>
          <w:spacing w:val="2"/>
          <w:sz w:val="24"/>
          <w:szCs w:val="24"/>
          <w:lang w:eastAsia="en-IN"/>
        </w:rPr>
        <w:t>Jupyter</w:t>
      </w:r>
      <w:proofErr w:type="spellEnd"/>
      <w:r w:rsidRPr="004C1A54">
        <w:rPr>
          <w:rFonts w:ascii="Arial" w:eastAsia="Times New Roman" w:hAnsi="Arial" w:cs="Arial"/>
          <w:color w:val="171717"/>
          <w:spacing w:val="2"/>
          <w:sz w:val="24"/>
          <w:szCs w:val="24"/>
          <w:lang w:eastAsia="en-IN"/>
        </w:rPr>
        <w:t xml:space="preserve"> notebooks for Python.</w:t>
      </w:r>
    </w:p>
    <w:p w:rsidR="004C1A54" w:rsidRPr="004C1A54" w:rsidRDefault="004C1A54" w:rsidP="004C1A54">
      <w:pPr>
        <w:shd w:val="clear" w:color="auto" w:fill="FFFFFF"/>
        <w:spacing w:beforeAutospacing="1" w:after="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 xml:space="preserve">All of the tutorials within this learning path follow the main steps of methods for data science (and data mining), such as Cross Industry Standard Process for Data Mining (CRISP-DM) and the IBM Data Science Methodology. The tutorials focus on tasks for data understanding, data preparation, </w:t>
      </w:r>
      <w:proofErr w:type="spellStart"/>
      <w:r w:rsidRPr="004C1A54">
        <w:rPr>
          <w:rFonts w:ascii="Arial" w:eastAsia="Times New Roman" w:hAnsi="Arial" w:cs="Arial"/>
          <w:color w:val="171717"/>
          <w:spacing w:val="2"/>
          <w:sz w:val="24"/>
          <w:szCs w:val="24"/>
          <w:lang w:eastAsia="en-IN"/>
        </w:rPr>
        <w:t>modeling</w:t>
      </w:r>
      <w:proofErr w:type="spellEnd"/>
      <w:r w:rsidRPr="004C1A54">
        <w:rPr>
          <w:rFonts w:ascii="Arial" w:eastAsia="Times New Roman" w:hAnsi="Arial" w:cs="Arial"/>
          <w:color w:val="171717"/>
          <w:spacing w:val="2"/>
          <w:sz w:val="24"/>
          <w:szCs w:val="24"/>
          <w:lang w:eastAsia="en-IN"/>
        </w:rPr>
        <w:t>, evaluation, and deployment of a machine learning model for predictive analytics. They use as a basis a data set and notebook for customer churn available on </w:t>
      </w:r>
      <w:proofErr w:type="spellStart"/>
      <w:r w:rsidRPr="004C1A54">
        <w:rPr>
          <w:rFonts w:ascii="Arial" w:eastAsia="Times New Roman" w:hAnsi="Arial" w:cs="Arial"/>
          <w:color w:val="171717"/>
          <w:spacing w:val="2"/>
          <w:sz w:val="24"/>
          <w:szCs w:val="24"/>
          <w:lang w:eastAsia="en-IN"/>
        </w:rPr>
        <w:fldChar w:fldCharType="begin"/>
      </w:r>
      <w:r w:rsidRPr="004C1A54">
        <w:rPr>
          <w:rFonts w:ascii="Arial" w:eastAsia="Times New Roman" w:hAnsi="Arial" w:cs="Arial"/>
          <w:color w:val="171717"/>
          <w:spacing w:val="2"/>
          <w:sz w:val="24"/>
          <w:szCs w:val="24"/>
          <w:lang w:eastAsia="en-IN"/>
        </w:rPr>
        <w:instrText xml:space="preserve"> HYPERLINK "https://www.kaggle.com/sandipdatta/customer-churn-analysis" </w:instrText>
      </w:r>
      <w:r w:rsidRPr="004C1A54">
        <w:rPr>
          <w:rFonts w:ascii="Arial" w:eastAsia="Times New Roman" w:hAnsi="Arial" w:cs="Arial"/>
          <w:color w:val="171717"/>
          <w:spacing w:val="2"/>
          <w:sz w:val="24"/>
          <w:szCs w:val="24"/>
          <w:lang w:eastAsia="en-IN"/>
        </w:rPr>
        <w:fldChar w:fldCharType="separate"/>
      </w:r>
      <w:r w:rsidRPr="004C1A54">
        <w:rPr>
          <w:rFonts w:ascii="Arial" w:eastAsia="Times New Roman" w:hAnsi="Arial" w:cs="Arial"/>
          <w:color w:val="0062FF"/>
          <w:spacing w:val="2"/>
          <w:sz w:val="24"/>
          <w:szCs w:val="24"/>
          <w:u w:val="single"/>
          <w:bdr w:val="none" w:sz="0" w:space="0" w:color="auto" w:frame="1"/>
          <w:lang w:eastAsia="en-IN"/>
        </w:rPr>
        <w:t>Kaggle</w:t>
      </w:r>
      <w:proofErr w:type="spellEnd"/>
      <w:r w:rsidRPr="004C1A54">
        <w:rPr>
          <w:rFonts w:ascii="Arial" w:eastAsia="Times New Roman" w:hAnsi="Arial" w:cs="Arial"/>
          <w:color w:val="171717"/>
          <w:spacing w:val="2"/>
          <w:sz w:val="24"/>
          <w:szCs w:val="24"/>
          <w:lang w:eastAsia="en-IN"/>
        </w:rPr>
        <w:fldChar w:fldCharType="end"/>
      </w:r>
      <w:r w:rsidRPr="004C1A54">
        <w:rPr>
          <w:rFonts w:ascii="Arial" w:eastAsia="Times New Roman" w:hAnsi="Arial" w:cs="Arial"/>
          <w:color w:val="171717"/>
          <w:spacing w:val="2"/>
          <w:sz w:val="24"/>
          <w:szCs w:val="24"/>
          <w:lang w:eastAsia="en-IN"/>
        </w:rPr>
        <w:t xml:space="preserve">, and then demonstrate alternative ways of solving the same problem by using </w:t>
      </w:r>
      <w:proofErr w:type="spellStart"/>
      <w:r w:rsidRPr="004C1A54">
        <w:rPr>
          <w:rFonts w:ascii="Arial" w:eastAsia="Times New Roman" w:hAnsi="Arial" w:cs="Arial"/>
          <w:color w:val="171717"/>
          <w:spacing w:val="2"/>
          <w:sz w:val="24"/>
          <w:szCs w:val="24"/>
          <w:lang w:eastAsia="en-IN"/>
        </w:rPr>
        <w:t>AutoAI</w:t>
      </w:r>
      <w:proofErr w:type="spellEnd"/>
      <w:r w:rsidRPr="004C1A54">
        <w:rPr>
          <w:rFonts w:ascii="Arial" w:eastAsia="Times New Roman" w:hAnsi="Arial" w:cs="Arial"/>
          <w:color w:val="171717"/>
          <w:spacing w:val="2"/>
          <w:sz w:val="24"/>
          <w:szCs w:val="24"/>
          <w:lang w:eastAsia="en-IN"/>
        </w:rPr>
        <w:t xml:space="preserve">, the SPSS </w:t>
      </w:r>
      <w:proofErr w:type="spellStart"/>
      <w:r w:rsidRPr="004C1A54">
        <w:rPr>
          <w:rFonts w:ascii="Arial" w:eastAsia="Times New Roman" w:hAnsi="Arial" w:cs="Arial"/>
          <w:color w:val="171717"/>
          <w:spacing w:val="2"/>
          <w:sz w:val="24"/>
          <w:szCs w:val="24"/>
          <w:lang w:eastAsia="en-IN"/>
        </w:rPr>
        <w:t>Modeler</w:t>
      </w:r>
      <w:proofErr w:type="spellEnd"/>
      <w:r w:rsidRPr="004C1A54">
        <w:rPr>
          <w:rFonts w:ascii="Arial" w:eastAsia="Times New Roman" w:hAnsi="Arial" w:cs="Arial"/>
          <w:color w:val="171717"/>
          <w:spacing w:val="2"/>
          <w:sz w:val="24"/>
          <w:szCs w:val="24"/>
          <w:lang w:eastAsia="en-IN"/>
        </w:rPr>
        <w:t>, and the IBM Watson Machine Learning service provided by the IBM Watson Studio suite of tools. The learning path explains the use of the profiling tool and the dashboards of IBM Watson Studio to support data understanding, as well as the Refine tool to solve straightforward data preparation and transformation tasks.</w:t>
      </w:r>
    </w:p>
    <w:p w:rsidR="004C1A54" w:rsidRPr="004C1A54" w:rsidRDefault="004C1A54" w:rsidP="004C1A54">
      <w:pPr>
        <w:shd w:val="clear" w:color="auto" w:fill="FFFFFF"/>
        <w:spacing w:before="100" w:beforeAutospacing="1" w:after="100" w:afterAutospacing="1" w:line="240" w:lineRule="auto"/>
        <w:textAlignment w:val="baseline"/>
        <w:outlineLvl w:val="1"/>
        <w:rPr>
          <w:rFonts w:ascii="Arial" w:eastAsia="Times New Roman" w:hAnsi="Arial" w:cs="Arial"/>
          <w:color w:val="171717"/>
          <w:spacing w:val="2"/>
          <w:sz w:val="36"/>
          <w:szCs w:val="36"/>
          <w:lang w:eastAsia="en-IN"/>
        </w:rPr>
      </w:pPr>
      <w:r w:rsidRPr="004C1A54">
        <w:rPr>
          <w:rFonts w:ascii="Arial" w:eastAsia="Times New Roman" w:hAnsi="Arial" w:cs="Arial"/>
          <w:color w:val="171717"/>
          <w:spacing w:val="2"/>
          <w:sz w:val="36"/>
          <w:szCs w:val="36"/>
          <w:lang w:eastAsia="en-IN"/>
        </w:rPr>
        <w:t>Data Science Methodology</w:t>
      </w:r>
    </w:p>
    <w:p w:rsidR="004C1A54" w:rsidRPr="004C1A54" w:rsidRDefault="004C1A54" w:rsidP="004C1A54">
      <w:pPr>
        <w:shd w:val="clear" w:color="auto" w:fill="FFFFFF"/>
        <w:spacing w:beforeAutospacing="1" w:after="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IBM has defined a </w:t>
      </w:r>
      <w:hyperlink r:id="rId6" w:history="1">
        <w:r w:rsidRPr="004C1A54">
          <w:rPr>
            <w:rFonts w:ascii="Arial" w:eastAsia="Times New Roman" w:hAnsi="Arial" w:cs="Arial"/>
            <w:color w:val="0062FF"/>
            <w:spacing w:val="2"/>
            <w:sz w:val="24"/>
            <w:szCs w:val="24"/>
            <w:u w:val="single"/>
            <w:bdr w:val="none" w:sz="0" w:space="0" w:color="auto" w:frame="1"/>
            <w:lang w:eastAsia="en-IN"/>
          </w:rPr>
          <w:t>Data Science Methodology</w:t>
        </w:r>
      </w:hyperlink>
      <w:r w:rsidRPr="004C1A54">
        <w:rPr>
          <w:rFonts w:ascii="Arial" w:eastAsia="Times New Roman" w:hAnsi="Arial" w:cs="Arial"/>
          <w:color w:val="171717"/>
          <w:spacing w:val="2"/>
          <w:sz w:val="24"/>
          <w:szCs w:val="24"/>
          <w:lang w:eastAsia="en-IN"/>
        </w:rPr>
        <w:t> that consists of 10 stages that form an iterative process for using data to uncover insights. Each stage plays a vital role in the context of the overall methodology. At a certain level of abstraction, it can be seen as a refinement of the workflow outlined by the </w:t>
      </w:r>
      <w:hyperlink r:id="rId7" w:history="1">
        <w:r w:rsidRPr="004C1A54">
          <w:rPr>
            <w:rFonts w:ascii="Arial" w:eastAsia="Times New Roman" w:hAnsi="Arial" w:cs="Arial"/>
            <w:color w:val="0062FF"/>
            <w:spacing w:val="2"/>
            <w:sz w:val="24"/>
            <w:szCs w:val="24"/>
            <w:u w:val="single"/>
            <w:bdr w:val="none" w:sz="0" w:space="0" w:color="auto" w:frame="1"/>
            <w:lang w:eastAsia="en-IN"/>
          </w:rPr>
          <w:t>CRISP-DM</w:t>
        </w:r>
      </w:hyperlink>
      <w:r w:rsidRPr="004C1A54">
        <w:rPr>
          <w:rFonts w:ascii="Arial" w:eastAsia="Times New Roman" w:hAnsi="Arial" w:cs="Arial"/>
          <w:color w:val="171717"/>
          <w:spacing w:val="2"/>
          <w:sz w:val="24"/>
          <w:szCs w:val="24"/>
          <w:lang w:eastAsia="en-IN"/>
        </w:rPr>
        <w:t> method for data mining.</w:t>
      </w:r>
    </w:p>
    <w:p w:rsidR="004C1A54" w:rsidRPr="004C1A54" w:rsidRDefault="004C1A54" w:rsidP="004C1A54">
      <w:pPr>
        <w:shd w:val="clear" w:color="auto" w:fill="FFFFFF"/>
        <w:spacing w:before="100" w:beforeAutospacing="1" w:after="100" w:afterAutospacing="1" w:line="240" w:lineRule="auto"/>
        <w:jc w:val="center"/>
        <w:textAlignment w:val="baseline"/>
        <w:rPr>
          <w:rFonts w:ascii="Arial" w:eastAsia="Times New Roman" w:hAnsi="Arial" w:cs="Arial"/>
          <w:color w:val="171717"/>
          <w:spacing w:val="2"/>
          <w:sz w:val="24"/>
          <w:szCs w:val="24"/>
          <w:lang w:eastAsia="en-IN"/>
        </w:rPr>
      </w:pPr>
      <w:r w:rsidRPr="004C1A54">
        <w:rPr>
          <w:rFonts w:ascii="Arial" w:eastAsia="Times New Roman" w:hAnsi="Arial" w:cs="Arial"/>
          <w:noProof/>
          <w:color w:val="171717"/>
          <w:spacing w:val="2"/>
          <w:sz w:val="24"/>
          <w:szCs w:val="24"/>
          <w:lang w:eastAsia="en-IN"/>
        </w:rPr>
        <w:drawing>
          <wp:inline distT="0" distB="0" distL="0" distR="0" wp14:anchorId="3664D960" wp14:editId="55F41396">
            <wp:extent cx="5833640" cy="2484000"/>
            <wp:effectExtent l="0" t="0" r="0" b="0"/>
            <wp:docPr id="1" name="Picture 1" descr="02.01-CRISP-D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01-CRISP-DM-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640" cy="2484000"/>
                    </a:xfrm>
                    <a:prstGeom prst="rect">
                      <a:avLst/>
                    </a:prstGeom>
                    <a:noFill/>
                    <a:ln>
                      <a:noFill/>
                    </a:ln>
                  </pic:spPr>
                </pic:pic>
              </a:graphicData>
            </a:graphic>
          </wp:inline>
        </w:drawing>
      </w:r>
    </w:p>
    <w:p w:rsidR="004C1A54" w:rsidRPr="004C1A54" w:rsidRDefault="004C1A54" w:rsidP="004C1A54">
      <w:pPr>
        <w:shd w:val="clear" w:color="auto" w:fill="FFFFFF"/>
        <w:spacing w:beforeAutospacing="1" w:after="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According to both methodologies, every project starts with </w:t>
      </w:r>
      <w:r w:rsidRPr="004C1A54">
        <w:rPr>
          <w:rFonts w:ascii="inherit" w:eastAsia="Times New Roman" w:hAnsi="inherit" w:cs="Arial"/>
          <w:i/>
          <w:iCs/>
          <w:color w:val="171717"/>
          <w:spacing w:val="2"/>
          <w:sz w:val="24"/>
          <w:szCs w:val="24"/>
          <w:bdr w:val="none" w:sz="0" w:space="0" w:color="auto" w:frame="1"/>
          <w:lang w:eastAsia="en-IN"/>
        </w:rPr>
        <w:t>Business understanding</w:t>
      </w:r>
      <w:r w:rsidRPr="004C1A54">
        <w:rPr>
          <w:rFonts w:ascii="Arial" w:eastAsia="Times New Roman" w:hAnsi="Arial" w:cs="Arial"/>
          <w:color w:val="171717"/>
          <w:spacing w:val="2"/>
          <w:sz w:val="24"/>
          <w:szCs w:val="24"/>
          <w:lang w:eastAsia="en-IN"/>
        </w:rPr>
        <w:t>, where the problem and objectives are defined. This is followed in the IBM Data Science Method by the </w:t>
      </w:r>
      <w:r w:rsidRPr="004C1A54">
        <w:rPr>
          <w:rFonts w:ascii="inherit" w:eastAsia="Times New Roman" w:hAnsi="inherit" w:cs="Arial"/>
          <w:i/>
          <w:iCs/>
          <w:color w:val="171717"/>
          <w:spacing w:val="2"/>
          <w:sz w:val="24"/>
          <w:szCs w:val="24"/>
          <w:bdr w:val="none" w:sz="0" w:space="0" w:color="auto" w:frame="1"/>
          <w:lang w:eastAsia="en-IN"/>
        </w:rPr>
        <w:t>Analytical approach</w:t>
      </w:r>
      <w:r w:rsidRPr="004C1A54">
        <w:rPr>
          <w:rFonts w:ascii="Arial" w:eastAsia="Times New Roman" w:hAnsi="Arial" w:cs="Arial"/>
          <w:color w:val="171717"/>
          <w:spacing w:val="2"/>
          <w:sz w:val="24"/>
          <w:szCs w:val="24"/>
          <w:lang w:eastAsia="en-IN"/>
        </w:rPr>
        <w:t> phase, where the data scientist can define the approach to solving the problem. The IBM Data Science Method then continues with three phases called </w:t>
      </w:r>
      <w:r w:rsidRPr="004C1A54">
        <w:rPr>
          <w:rFonts w:ascii="inherit" w:eastAsia="Times New Roman" w:hAnsi="inherit" w:cs="Arial"/>
          <w:i/>
          <w:iCs/>
          <w:color w:val="171717"/>
          <w:spacing w:val="2"/>
          <w:sz w:val="24"/>
          <w:szCs w:val="24"/>
          <w:bdr w:val="none" w:sz="0" w:space="0" w:color="auto" w:frame="1"/>
          <w:lang w:eastAsia="en-IN"/>
        </w:rPr>
        <w:t>Data requirements</w:t>
      </w:r>
      <w:r w:rsidRPr="004C1A54">
        <w:rPr>
          <w:rFonts w:ascii="Arial" w:eastAsia="Times New Roman" w:hAnsi="Arial" w:cs="Arial"/>
          <w:color w:val="171717"/>
          <w:spacing w:val="2"/>
          <w:sz w:val="24"/>
          <w:szCs w:val="24"/>
          <w:lang w:eastAsia="en-IN"/>
        </w:rPr>
        <w:t>, </w:t>
      </w:r>
      <w:r w:rsidRPr="004C1A54">
        <w:rPr>
          <w:rFonts w:ascii="inherit" w:eastAsia="Times New Roman" w:hAnsi="inherit" w:cs="Arial"/>
          <w:i/>
          <w:iCs/>
          <w:color w:val="171717"/>
          <w:spacing w:val="2"/>
          <w:sz w:val="24"/>
          <w:szCs w:val="24"/>
          <w:bdr w:val="none" w:sz="0" w:space="0" w:color="auto" w:frame="1"/>
          <w:lang w:eastAsia="en-IN"/>
        </w:rPr>
        <w:t>Data collection</w:t>
      </w:r>
      <w:r w:rsidRPr="004C1A54">
        <w:rPr>
          <w:rFonts w:ascii="Arial" w:eastAsia="Times New Roman" w:hAnsi="Arial" w:cs="Arial"/>
          <w:color w:val="171717"/>
          <w:spacing w:val="2"/>
          <w:sz w:val="24"/>
          <w:szCs w:val="24"/>
          <w:lang w:eastAsia="en-IN"/>
        </w:rPr>
        <w:t>, and </w:t>
      </w:r>
      <w:r w:rsidRPr="004C1A54">
        <w:rPr>
          <w:rFonts w:ascii="inherit" w:eastAsia="Times New Roman" w:hAnsi="inherit" w:cs="Arial"/>
          <w:i/>
          <w:iCs/>
          <w:color w:val="171717"/>
          <w:spacing w:val="2"/>
          <w:sz w:val="24"/>
          <w:szCs w:val="24"/>
          <w:bdr w:val="none" w:sz="0" w:space="0" w:color="auto" w:frame="1"/>
          <w:lang w:eastAsia="en-IN"/>
        </w:rPr>
        <w:t xml:space="preserve">Data </w:t>
      </w:r>
      <w:r w:rsidRPr="004C1A54">
        <w:rPr>
          <w:rFonts w:ascii="inherit" w:eastAsia="Times New Roman" w:hAnsi="inherit" w:cs="Arial"/>
          <w:i/>
          <w:iCs/>
          <w:color w:val="171717"/>
          <w:spacing w:val="2"/>
          <w:sz w:val="24"/>
          <w:szCs w:val="24"/>
          <w:bdr w:val="none" w:sz="0" w:space="0" w:color="auto" w:frame="1"/>
          <w:lang w:eastAsia="en-IN"/>
        </w:rPr>
        <w:lastRenderedPageBreak/>
        <w:t>understanding</w:t>
      </w:r>
      <w:r w:rsidRPr="004C1A54">
        <w:rPr>
          <w:rFonts w:ascii="Arial" w:eastAsia="Times New Roman" w:hAnsi="Arial" w:cs="Arial"/>
          <w:color w:val="171717"/>
          <w:spacing w:val="2"/>
          <w:sz w:val="24"/>
          <w:szCs w:val="24"/>
          <w:lang w:eastAsia="en-IN"/>
        </w:rPr>
        <w:t>, which in CRISP-DM are presented by a single </w:t>
      </w:r>
      <w:r w:rsidRPr="004C1A54">
        <w:rPr>
          <w:rFonts w:ascii="inherit" w:eastAsia="Times New Roman" w:hAnsi="inherit" w:cs="Arial"/>
          <w:i/>
          <w:iCs/>
          <w:color w:val="171717"/>
          <w:spacing w:val="2"/>
          <w:sz w:val="24"/>
          <w:szCs w:val="24"/>
          <w:bdr w:val="none" w:sz="0" w:space="0" w:color="auto" w:frame="1"/>
          <w:lang w:eastAsia="en-IN"/>
        </w:rPr>
        <w:t>Data understanding</w:t>
      </w:r>
      <w:r w:rsidRPr="004C1A54">
        <w:rPr>
          <w:rFonts w:ascii="Arial" w:eastAsia="Times New Roman" w:hAnsi="Arial" w:cs="Arial"/>
          <w:color w:val="171717"/>
          <w:spacing w:val="2"/>
          <w:sz w:val="24"/>
          <w:szCs w:val="24"/>
          <w:lang w:eastAsia="en-IN"/>
        </w:rPr>
        <w:t> phase.</w:t>
      </w:r>
    </w:p>
    <w:p w:rsidR="004C1A54" w:rsidRPr="004C1A54" w:rsidRDefault="004C1A54" w:rsidP="004C1A54">
      <w:pPr>
        <w:shd w:val="clear" w:color="auto" w:fill="FFFFFF"/>
        <w:spacing w:beforeAutospacing="1" w:after="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After the data scientist has an understanding of the data and has sufficient data to get started, they move to the </w:t>
      </w:r>
      <w:r w:rsidRPr="004C1A54">
        <w:rPr>
          <w:rFonts w:ascii="inherit" w:eastAsia="Times New Roman" w:hAnsi="inherit" w:cs="Arial"/>
          <w:i/>
          <w:iCs/>
          <w:color w:val="171717"/>
          <w:spacing w:val="2"/>
          <w:sz w:val="24"/>
          <w:szCs w:val="24"/>
          <w:bdr w:val="none" w:sz="0" w:space="0" w:color="auto" w:frame="1"/>
          <w:lang w:eastAsia="en-IN"/>
        </w:rPr>
        <w:t>Data preparation</w:t>
      </w:r>
      <w:r w:rsidRPr="004C1A54">
        <w:rPr>
          <w:rFonts w:ascii="Arial" w:eastAsia="Times New Roman" w:hAnsi="Arial" w:cs="Arial"/>
          <w:color w:val="171717"/>
          <w:spacing w:val="2"/>
          <w:sz w:val="24"/>
          <w:szCs w:val="24"/>
          <w:lang w:eastAsia="en-IN"/>
        </w:rPr>
        <w:t xml:space="preserve"> phase. This phase is usually very </w:t>
      </w:r>
      <w:proofErr w:type="gramStart"/>
      <w:r w:rsidRPr="004C1A54">
        <w:rPr>
          <w:rFonts w:ascii="Arial" w:eastAsia="Times New Roman" w:hAnsi="Arial" w:cs="Arial"/>
          <w:color w:val="171717"/>
          <w:spacing w:val="2"/>
          <w:sz w:val="24"/>
          <w:szCs w:val="24"/>
          <w:lang w:eastAsia="en-IN"/>
        </w:rPr>
        <w:t>time</w:t>
      </w:r>
      <w:proofErr w:type="gramEnd"/>
      <w:r w:rsidRPr="004C1A54">
        <w:rPr>
          <w:rFonts w:ascii="Arial" w:eastAsia="Times New Roman" w:hAnsi="Arial" w:cs="Arial"/>
          <w:color w:val="171717"/>
          <w:spacing w:val="2"/>
          <w:sz w:val="24"/>
          <w:szCs w:val="24"/>
          <w:lang w:eastAsia="en-IN"/>
        </w:rPr>
        <w:t xml:space="preserve"> consuming. A data scientist spends about 80% of their time in this phase, performing tasks such as data cleansing and feature engineering. The term “data wrangling” is often used in this context. During and after cleansing the data, the data scientist generally performs exploration, such as descriptive statistics to get an overall feel for the data, and clustering to look at the relationships and latent structure of the data. This process is often iterated several times until the data scientist is satisfied with their data set.</w:t>
      </w:r>
    </w:p>
    <w:p w:rsidR="004C1A54" w:rsidRPr="004C1A54" w:rsidRDefault="004C1A54" w:rsidP="004C1A54">
      <w:pPr>
        <w:shd w:val="clear" w:color="auto" w:fill="FFFFFF"/>
        <w:spacing w:beforeAutospacing="1" w:after="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The model training stage is where machine learning is used in building a predictive model. The model is trained and then evaluated by statistical measures such as prediction accuracy, sensitivity, and specificity. After the model is deemed sufficient, it is deployed and used for scoring on unseen data. The IBM Data Science Methodology adds an additional </w:t>
      </w:r>
      <w:r w:rsidRPr="004C1A54">
        <w:rPr>
          <w:rFonts w:ascii="inherit" w:eastAsia="Times New Roman" w:hAnsi="inherit" w:cs="Arial"/>
          <w:i/>
          <w:iCs/>
          <w:color w:val="171717"/>
          <w:spacing w:val="2"/>
          <w:sz w:val="24"/>
          <w:szCs w:val="24"/>
          <w:bdr w:val="none" w:sz="0" w:space="0" w:color="auto" w:frame="1"/>
          <w:lang w:eastAsia="en-IN"/>
        </w:rPr>
        <w:t>Feedback</w:t>
      </w:r>
      <w:r w:rsidRPr="004C1A54">
        <w:rPr>
          <w:rFonts w:ascii="Arial" w:eastAsia="Times New Roman" w:hAnsi="Arial" w:cs="Arial"/>
          <w:color w:val="171717"/>
          <w:spacing w:val="2"/>
          <w:sz w:val="24"/>
          <w:szCs w:val="24"/>
          <w:lang w:eastAsia="en-IN"/>
        </w:rPr>
        <w:t> stage for obtaining feedback from using the model, which is then used to improve the model. Both methods are highly iterative by nature.</w:t>
      </w:r>
    </w:p>
    <w:p w:rsidR="004C1A54" w:rsidRPr="004C1A54" w:rsidRDefault="004C1A54" w:rsidP="004C1A54">
      <w:pPr>
        <w:shd w:val="clear" w:color="auto" w:fill="FFFFFF"/>
        <w:spacing w:before="100" w:beforeAutospacing="1" w:after="10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 xml:space="preserve">In this learning path, we will focus on the phases starting with data understanding, and then continue on to preparing the data, building a model, evaluating the model, and then deploying and testing the model. The purpose is to develop models to predict customer churn. </w:t>
      </w:r>
      <w:proofErr w:type="gramStart"/>
      <w:r w:rsidRPr="004C1A54">
        <w:rPr>
          <w:rFonts w:ascii="Arial" w:eastAsia="Times New Roman" w:hAnsi="Arial" w:cs="Arial"/>
          <w:color w:val="171717"/>
          <w:spacing w:val="2"/>
          <w:sz w:val="24"/>
          <w:szCs w:val="24"/>
          <w:lang w:eastAsia="en-IN"/>
        </w:rPr>
        <w:t xml:space="preserve">Aspects related to </w:t>
      </w:r>
      <w:proofErr w:type="spellStart"/>
      <w:r w:rsidRPr="004C1A54">
        <w:rPr>
          <w:rFonts w:ascii="Arial" w:eastAsia="Times New Roman" w:hAnsi="Arial" w:cs="Arial"/>
          <w:color w:val="171717"/>
          <w:spacing w:val="2"/>
          <w:sz w:val="24"/>
          <w:szCs w:val="24"/>
          <w:lang w:eastAsia="en-IN"/>
        </w:rPr>
        <w:t>analyzing</w:t>
      </w:r>
      <w:proofErr w:type="spellEnd"/>
      <w:r w:rsidRPr="004C1A54">
        <w:rPr>
          <w:rFonts w:ascii="Arial" w:eastAsia="Times New Roman" w:hAnsi="Arial" w:cs="Arial"/>
          <w:color w:val="171717"/>
          <w:spacing w:val="2"/>
          <w:sz w:val="24"/>
          <w:szCs w:val="24"/>
          <w:lang w:eastAsia="en-IN"/>
        </w:rPr>
        <w:t xml:space="preserve"> the causes of these churns to improve the business is</w:t>
      </w:r>
      <w:proofErr w:type="gramEnd"/>
      <w:r w:rsidRPr="004C1A54">
        <w:rPr>
          <w:rFonts w:ascii="Arial" w:eastAsia="Times New Roman" w:hAnsi="Arial" w:cs="Arial"/>
          <w:color w:val="171717"/>
          <w:spacing w:val="2"/>
          <w:sz w:val="24"/>
          <w:szCs w:val="24"/>
          <w:lang w:eastAsia="en-IN"/>
        </w:rPr>
        <w:t xml:space="preserve"> out of the scope of this learning path. This means that we will be working with various kinds of classification models that can, given an observation of a customer defined by a set of features, give a prediction as to whether this specific client is at risk of churning.</w:t>
      </w:r>
    </w:p>
    <w:p w:rsidR="004C1A54" w:rsidRPr="004C1A54" w:rsidRDefault="004C1A54" w:rsidP="004C1A54">
      <w:pPr>
        <w:shd w:val="clear" w:color="auto" w:fill="FFFFFF"/>
        <w:spacing w:before="100" w:beforeAutospacing="1" w:after="100" w:afterAutospacing="1" w:line="240" w:lineRule="auto"/>
        <w:textAlignment w:val="baseline"/>
        <w:outlineLvl w:val="1"/>
        <w:rPr>
          <w:rFonts w:ascii="Arial" w:eastAsia="Times New Roman" w:hAnsi="Arial" w:cs="Arial"/>
          <w:color w:val="171717"/>
          <w:spacing w:val="2"/>
          <w:sz w:val="36"/>
          <w:szCs w:val="36"/>
          <w:lang w:eastAsia="en-IN"/>
        </w:rPr>
      </w:pPr>
      <w:r w:rsidRPr="004C1A54">
        <w:rPr>
          <w:rFonts w:ascii="Arial" w:eastAsia="Times New Roman" w:hAnsi="Arial" w:cs="Arial"/>
          <w:color w:val="171717"/>
          <w:spacing w:val="2"/>
          <w:sz w:val="36"/>
          <w:szCs w:val="36"/>
          <w:lang w:eastAsia="en-IN"/>
        </w:rPr>
        <w:t>IBM Watson Studio</w:t>
      </w:r>
    </w:p>
    <w:p w:rsidR="004C1A54" w:rsidRPr="004C1A54" w:rsidRDefault="004C1A54" w:rsidP="004C1A54">
      <w:pPr>
        <w:shd w:val="clear" w:color="auto" w:fill="FFFFFF"/>
        <w:spacing w:beforeAutospacing="1" w:after="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For all of the tasks we use </w:t>
      </w:r>
      <w:hyperlink r:id="rId9" w:history="1">
        <w:r w:rsidRPr="004C1A54">
          <w:rPr>
            <w:rFonts w:ascii="Arial" w:eastAsia="Times New Roman" w:hAnsi="Arial" w:cs="Arial"/>
            <w:color w:val="0062FF"/>
            <w:spacing w:val="2"/>
            <w:sz w:val="24"/>
            <w:szCs w:val="24"/>
            <w:u w:val="single"/>
            <w:bdr w:val="none" w:sz="0" w:space="0" w:color="auto" w:frame="1"/>
            <w:lang w:eastAsia="en-IN"/>
          </w:rPr>
          <w:t>IBM Watson Studio</w:t>
        </w:r>
      </w:hyperlink>
      <w:r w:rsidRPr="004C1A54">
        <w:rPr>
          <w:rFonts w:ascii="Arial" w:eastAsia="Times New Roman" w:hAnsi="Arial" w:cs="Arial"/>
          <w:color w:val="171717"/>
          <w:spacing w:val="2"/>
          <w:sz w:val="24"/>
          <w:szCs w:val="24"/>
          <w:lang w:eastAsia="en-IN"/>
        </w:rPr>
        <w:t xml:space="preserve">. It </w:t>
      </w:r>
      <w:proofErr w:type="gramStart"/>
      <w:r w:rsidRPr="004C1A54">
        <w:rPr>
          <w:rFonts w:ascii="Arial" w:eastAsia="Times New Roman" w:hAnsi="Arial" w:cs="Arial"/>
          <w:color w:val="171717"/>
          <w:spacing w:val="2"/>
          <w:sz w:val="24"/>
          <w:szCs w:val="24"/>
          <w:lang w:eastAsia="en-IN"/>
        </w:rPr>
        <w:t>give</w:t>
      </w:r>
      <w:proofErr w:type="gramEnd"/>
      <w:r w:rsidRPr="004C1A54">
        <w:rPr>
          <w:rFonts w:ascii="Arial" w:eastAsia="Times New Roman" w:hAnsi="Arial" w:cs="Arial"/>
          <w:color w:val="171717"/>
          <w:spacing w:val="2"/>
          <w:sz w:val="24"/>
          <w:szCs w:val="24"/>
          <w:lang w:eastAsia="en-IN"/>
        </w:rPr>
        <w:t xml:space="preserve"> you the </w:t>
      </w:r>
      <w:r w:rsidRPr="004C1A54">
        <w:rPr>
          <w:rFonts w:ascii="inherit" w:eastAsia="Times New Roman" w:hAnsi="inherit" w:cs="Arial"/>
          <w:b/>
          <w:bCs/>
          <w:color w:val="171717"/>
          <w:spacing w:val="2"/>
          <w:sz w:val="24"/>
          <w:szCs w:val="24"/>
          <w:bdr w:val="none" w:sz="0" w:space="0" w:color="auto" w:frame="1"/>
          <w:lang w:eastAsia="en-IN"/>
        </w:rPr>
        <w:t>environment</w:t>
      </w:r>
      <w:r w:rsidRPr="004C1A54">
        <w:rPr>
          <w:rFonts w:ascii="Arial" w:eastAsia="Times New Roman" w:hAnsi="Arial" w:cs="Arial"/>
          <w:color w:val="171717"/>
          <w:spacing w:val="2"/>
          <w:sz w:val="24"/>
          <w:szCs w:val="24"/>
          <w:lang w:eastAsia="en-IN"/>
        </w:rPr>
        <w:t> and </w:t>
      </w:r>
      <w:r w:rsidRPr="004C1A54">
        <w:rPr>
          <w:rFonts w:ascii="inherit" w:eastAsia="Times New Roman" w:hAnsi="inherit" w:cs="Arial"/>
          <w:b/>
          <w:bCs/>
          <w:color w:val="171717"/>
          <w:spacing w:val="2"/>
          <w:sz w:val="24"/>
          <w:szCs w:val="24"/>
          <w:bdr w:val="none" w:sz="0" w:space="0" w:color="auto" w:frame="1"/>
          <w:lang w:eastAsia="en-IN"/>
        </w:rPr>
        <w:t>tools</w:t>
      </w:r>
      <w:r w:rsidRPr="004C1A54">
        <w:rPr>
          <w:rFonts w:ascii="Arial" w:eastAsia="Times New Roman" w:hAnsi="Arial" w:cs="Arial"/>
          <w:color w:val="171717"/>
          <w:spacing w:val="2"/>
          <w:sz w:val="24"/>
          <w:szCs w:val="24"/>
          <w:lang w:eastAsia="en-IN"/>
        </w:rPr>
        <w:t xml:space="preserve"> to solve business problems by collaboratively working with data. You can choose the tools needed to </w:t>
      </w:r>
      <w:proofErr w:type="spellStart"/>
      <w:r w:rsidRPr="004C1A54">
        <w:rPr>
          <w:rFonts w:ascii="Arial" w:eastAsia="Times New Roman" w:hAnsi="Arial" w:cs="Arial"/>
          <w:color w:val="171717"/>
          <w:spacing w:val="2"/>
          <w:sz w:val="24"/>
          <w:szCs w:val="24"/>
          <w:lang w:eastAsia="en-IN"/>
        </w:rPr>
        <w:t>analyze</w:t>
      </w:r>
      <w:proofErr w:type="spellEnd"/>
      <w:r w:rsidRPr="004C1A54">
        <w:rPr>
          <w:rFonts w:ascii="Arial" w:eastAsia="Times New Roman" w:hAnsi="Arial" w:cs="Arial"/>
          <w:color w:val="171717"/>
          <w:spacing w:val="2"/>
          <w:sz w:val="24"/>
          <w:szCs w:val="24"/>
          <w:lang w:eastAsia="en-IN"/>
        </w:rPr>
        <w:t xml:space="preserve"> and visualize data; to cleanse and shape the data; to ingest streaming data; or to create, train, and deploy machine learning models.</w:t>
      </w:r>
    </w:p>
    <w:p w:rsidR="004C1A54" w:rsidRPr="004C1A54" w:rsidRDefault="004C1A54" w:rsidP="004C1A54">
      <w:pPr>
        <w:shd w:val="clear" w:color="auto" w:fill="FFFFFF"/>
        <w:spacing w:before="100" w:beforeAutospacing="1" w:after="10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noProof/>
          <w:color w:val="171717"/>
          <w:spacing w:val="2"/>
          <w:sz w:val="24"/>
          <w:szCs w:val="24"/>
          <w:lang w:eastAsia="en-IN"/>
        </w:rPr>
        <w:lastRenderedPageBreak/>
        <w:drawing>
          <wp:inline distT="0" distB="0" distL="0" distR="0" wp14:anchorId="1E2DC18A" wp14:editId="5C667AC9">
            <wp:extent cx="5731125" cy="2376000"/>
            <wp:effectExtent l="0" t="0" r="3175" b="5715"/>
            <wp:docPr id="2" name="Picture 2" descr="02.2-Watson-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2-Watson-Studi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125" cy="2376000"/>
                    </a:xfrm>
                    <a:prstGeom prst="rect">
                      <a:avLst/>
                    </a:prstGeom>
                    <a:noFill/>
                    <a:ln>
                      <a:noFill/>
                    </a:ln>
                  </pic:spPr>
                </pic:pic>
              </a:graphicData>
            </a:graphic>
          </wp:inline>
        </w:drawing>
      </w:r>
    </w:p>
    <w:p w:rsidR="004C1A54" w:rsidRPr="004C1A54" w:rsidRDefault="004C1A54" w:rsidP="004C1A54">
      <w:pPr>
        <w:shd w:val="clear" w:color="auto" w:fill="FFFFFF"/>
        <w:spacing w:before="100" w:beforeAutospacing="1" w:after="10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With IBM Watson Studio, you can:</w:t>
      </w:r>
    </w:p>
    <w:p w:rsidR="004C1A54" w:rsidRPr="004C1A54" w:rsidRDefault="004C1A54" w:rsidP="004C1A54">
      <w:pPr>
        <w:numPr>
          <w:ilvl w:val="0"/>
          <w:numId w:val="1"/>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eastAsia="en-IN"/>
        </w:rPr>
      </w:pPr>
      <w:r w:rsidRPr="004C1A54">
        <w:rPr>
          <w:rFonts w:ascii="inherit" w:eastAsia="Times New Roman" w:hAnsi="inherit" w:cs="Arial"/>
          <w:color w:val="171717"/>
          <w:spacing w:val="2"/>
          <w:sz w:val="21"/>
          <w:szCs w:val="21"/>
          <w:lang w:eastAsia="en-IN"/>
        </w:rPr>
        <w:t>Create </w:t>
      </w:r>
      <w:hyperlink r:id="rId11" w:history="1">
        <w:r w:rsidRPr="004C1A54">
          <w:rPr>
            <w:rFonts w:ascii="inherit" w:eastAsia="Times New Roman" w:hAnsi="inherit" w:cs="Arial"/>
            <w:color w:val="0062FF"/>
            <w:spacing w:val="2"/>
            <w:sz w:val="21"/>
            <w:szCs w:val="21"/>
            <w:u w:val="single"/>
            <w:bdr w:val="none" w:sz="0" w:space="0" w:color="auto" w:frame="1"/>
            <w:lang w:eastAsia="en-IN"/>
          </w:rPr>
          <w:t>projects</w:t>
        </w:r>
      </w:hyperlink>
      <w:r w:rsidRPr="004C1A54">
        <w:rPr>
          <w:rFonts w:ascii="inherit" w:eastAsia="Times New Roman" w:hAnsi="inherit" w:cs="Arial"/>
          <w:color w:val="171717"/>
          <w:spacing w:val="2"/>
          <w:sz w:val="21"/>
          <w:szCs w:val="21"/>
          <w:lang w:eastAsia="en-IN"/>
        </w:rPr>
        <w:t> to organize the resources (such as data connections, data assets, collaborators, and notebooks) to achieve an analytics goal.</w:t>
      </w:r>
    </w:p>
    <w:p w:rsidR="004C1A54" w:rsidRPr="004C1A54" w:rsidRDefault="004C1A54" w:rsidP="004C1A54">
      <w:pPr>
        <w:numPr>
          <w:ilvl w:val="0"/>
          <w:numId w:val="1"/>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eastAsia="en-IN"/>
        </w:rPr>
      </w:pPr>
      <w:r w:rsidRPr="004C1A54">
        <w:rPr>
          <w:rFonts w:ascii="inherit" w:eastAsia="Times New Roman" w:hAnsi="inherit" w:cs="Arial"/>
          <w:color w:val="171717"/>
          <w:spacing w:val="2"/>
          <w:sz w:val="21"/>
          <w:szCs w:val="21"/>
          <w:lang w:eastAsia="en-IN"/>
        </w:rPr>
        <w:t>Access data from </w:t>
      </w:r>
      <w:hyperlink r:id="rId12" w:anchor="connection" w:history="1">
        <w:r w:rsidRPr="004C1A54">
          <w:rPr>
            <w:rFonts w:ascii="inherit" w:eastAsia="Times New Roman" w:hAnsi="inherit" w:cs="Arial"/>
            <w:color w:val="0062FF"/>
            <w:spacing w:val="2"/>
            <w:sz w:val="21"/>
            <w:szCs w:val="21"/>
            <w:u w:val="single"/>
            <w:bdr w:val="none" w:sz="0" w:space="0" w:color="auto" w:frame="1"/>
            <w:lang w:eastAsia="en-IN"/>
          </w:rPr>
          <w:t>connections</w:t>
        </w:r>
      </w:hyperlink>
      <w:r w:rsidRPr="004C1A54">
        <w:rPr>
          <w:rFonts w:ascii="inherit" w:eastAsia="Times New Roman" w:hAnsi="inherit" w:cs="Arial"/>
          <w:color w:val="171717"/>
          <w:spacing w:val="2"/>
          <w:sz w:val="21"/>
          <w:szCs w:val="21"/>
          <w:lang w:eastAsia="en-IN"/>
        </w:rPr>
        <w:t> to your cloud or on-premises data sources.</w:t>
      </w:r>
    </w:p>
    <w:p w:rsidR="004C1A54" w:rsidRPr="004C1A54" w:rsidRDefault="004C1A54" w:rsidP="004C1A54">
      <w:pPr>
        <w:numPr>
          <w:ilvl w:val="0"/>
          <w:numId w:val="1"/>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eastAsia="en-IN"/>
        </w:rPr>
      </w:pPr>
      <w:hyperlink r:id="rId13" w:history="1">
        <w:r w:rsidRPr="004C1A54">
          <w:rPr>
            <w:rFonts w:ascii="inherit" w:eastAsia="Times New Roman" w:hAnsi="inherit" w:cs="Arial"/>
            <w:color w:val="0062FF"/>
            <w:spacing w:val="2"/>
            <w:sz w:val="21"/>
            <w:szCs w:val="21"/>
            <w:u w:val="single"/>
            <w:bdr w:val="none" w:sz="0" w:space="0" w:color="auto" w:frame="1"/>
            <w:lang w:eastAsia="en-IN"/>
          </w:rPr>
          <w:t>Upload files</w:t>
        </w:r>
      </w:hyperlink>
      <w:r w:rsidRPr="004C1A54">
        <w:rPr>
          <w:rFonts w:ascii="inherit" w:eastAsia="Times New Roman" w:hAnsi="inherit" w:cs="Arial"/>
          <w:color w:val="171717"/>
          <w:spacing w:val="2"/>
          <w:sz w:val="21"/>
          <w:szCs w:val="21"/>
          <w:lang w:eastAsia="en-IN"/>
        </w:rPr>
        <w:t> to the project’s object storage.</w:t>
      </w:r>
    </w:p>
    <w:p w:rsidR="004C1A54" w:rsidRPr="004C1A54" w:rsidRDefault="004C1A54" w:rsidP="004C1A54">
      <w:pPr>
        <w:numPr>
          <w:ilvl w:val="0"/>
          <w:numId w:val="1"/>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eastAsia="en-IN"/>
        </w:rPr>
      </w:pPr>
      <w:r w:rsidRPr="004C1A54">
        <w:rPr>
          <w:rFonts w:ascii="inherit" w:eastAsia="Times New Roman" w:hAnsi="inherit" w:cs="Arial"/>
          <w:color w:val="171717"/>
          <w:spacing w:val="2"/>
          <w:sz w:val="21"/>
          <w:szCs w:val="21"/>
          <w:lang w:eastAsia="en-IN"/>
        </w:rPr>
        <w:t>Create and maintain </w:t>
      </w:r>
      <w:hyperlink r:id="rId14" w:history="1">
        <w:r w:rsidRPr="004C1A54">
          <w:rPr>
            <w:rFonts w:ascii="inherit" w:eastAsia="Times New Roman" w:hAnsi="inherit" w:cs="Arial"/>
            <w:color w:val="0062FF"/>
            <w:spacing w:val="2"/>
            <w:sz w:val="21"/>
            <w:szCs w:val="21"/>
            <w:u w:val="single"/>
            <w:bdr w:val="none" w:sz="0" w:space="0" w:color="auto" w:frame="1"/>
            <w:lang w:eastAsia="en-IN"/>
          </w:rPr>
          <w:t xml:space="preserve">data </w:t>
        </w:r>
        <w:proofErr w:type="spellStart"/>
        <w:r w:rsidRPr="004C1A54">
          <w:rPr>
            <w:rFonts w:ascii="inherit" w:eastAsia="Times New Roman" w:hAnsi="inherit" w:cs="Arial"/>
            <w:color w:val="0062FF"/>
            <w:spacing w:val="2"/>
            <w:sz w:val="21"/>
            <w:szCs w:val="21"/>
            <w:u w:val="single"/>
            <w:bdr w:val="none" w:sz="0" w:space="0" w:color="auto" w:frame="1"/>
            <w:lang w:eastAsia="en-IN"/>
          </w:rPr>
          <w:t>catalogs</w:t>
        </w:r>
        <w:proofErr w:type="spellEnd"/>
      </w:hyperlink>
      <w:r w:rsidRPr="004C1A54">
        <w:rPr>
          <w:rFonts w:ascii="inherit" w:eastAsia="Times New Roman" w:hAnsi="inherit" w:cs="Arial"/>
          <w:color w:val="171717"/>
          <w:spacing w:val="2"/>
          <w:sz w:val="21"/>
          <w:szCs w:val="21"/>
          <w:lang w:eastAsia="en-IN"/>
        </w:rPr>
        <w:t> to discover, index, and share data.</w:t>
      </w:r>
    </w:p>
    <w:p w:rsidR="004C1A54" w:rsidRPr="004C1A54" w:rsidRDefault="004C1A54" w:rsidP="004C1A54">
      <w:pPr>
        <w:numPr>
          <w:ilvl w:val="0"/>
          <w:numId w:val="1"/>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eastAsia="en-IN"/>
        </w:rPr>
      </w:pPr>
      <w:hyperlink r:id="rId15" w:history="1">
        <w:r w:rsidRPr="004C1A54">
          <w:rPr>
            <w:rFonts w:ascii="inherit" w:eastAsia="Times New Roman" w:hAnsi="inherit" w:cs="Arial"/>
            <w:color w:val="0062FF"/>
            <w:spacing w:val="2"/>
            <w:sz w:val="21"/>
            <w:szCs w:val="21"/>
            <w:u w:val="single"/>
            <w:bdr w:val="none" w:sz="0" w:space="0" w:color="auto" w:frame="1"/>
            <w:lang w:eastAsia="en-IN"/>
          </w:rPr>
          <w:t>Refine data</w:t>
        </w:r>
      </w:hyperlink>
      <w:r w:rsidRPr="004C1A54">
        <w:rPr>
          <w:rFonts w:ascii="inherit" w:eastAsia="Times New Roman" w:hAnsi="inherit" w:cs="Arial"/>
          <w:color w:val="171717"/>
          <w:spacing w:val="2"/>
          <w:sz w:val="21"/>
          <w:szCs w:val="21"/>
          <w:lang w:eastAsia="en-IN"/>
        </w:rPr>
        <w:t> by cleansing and shaping the data to prepare it for analysis.</w:t>
      </w:r>
    </w:p>
    <w:p w:rsidR="004C1A54" w:rsidRPr="004C1A54" w:rsidRDefault="004C1A54" w:rsidP="004C1A54">
      <w:pPr>
        <w:numPr>
          <w:ilvl w:val="0"/>
          <w:numId w:val="1"/>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eastAsia="en-IN"/>
        </w:rPr>
      </w:pPr>
      <w:r w:rsidRPr="004C1A54">
        <w:rPr>
          <w:rFonts w:ascii="inherit" w:eastAsia="Times New Roman" w:hAnsi="inherit" w:cs="Arial"/>
          <w:color w:val="171717"/>
          <w:spacing w:val="2"/>
          <w:sz w:val="21"/>
          <w:szCs w:val="21"/>
          <w:lang w:eastAsia="en-IN"/>
        </w:rPr>
        <w:t>Perform </w:t>
      </w:r>
      <w:hyperlink r:id="rId16" w:history="1">
        <w:r w:rsidRPr="004C1A54">
          <w:rPr>
            <w:rFonts w:ascii="inherit" w:eastAsia="Times New Roman" w:hAnsi="inherit" w:cs="Arial"/>
            <w:color w:val="0062FF"/>
            <w:spacing w:val="2"/>
            <w:sz w:val="21"/>
            <w:szCs w:val="21"/>
            <w:u w:val="single"/>
            <w:bdr w:val="none" w:sz="0" w:space="0" w:color="auto" w:frame="1"/>
            <w:lang w:eastAsia="en-IN"/>
          </w:rPr>
          <w:t>data science</w:t>
        </w:r>
      </w:hyperlink>
      <w:r w:rsidRPr="004C1A54">
        <w:rPr>
          <w:rFonts w:ascii="inherit" w:eastAsia="Times New Roman" w:hAnsi="inherit" w:cs="Arial"/>
          <w:color w:val="171717"/>
          <w:spacing w:val="2"/>
          <w:sz w:val="21"/>
          <w:szCs w:val="21"/>
          <w:lang w:eastAsia="en-IN"/>
        </w:rPr>
        <w:t xml:space="preserve"> tasks by creating </w:t>
      </w:r>
      <w:proofErr w:type="spellStart"/>
      <w:r w:rsidRPr="004C1A54">
        <w:rPr>
          <w:rFonts w:ascii="inherit" w:eastAsia="Times New Roman" w:hAnsi="inherit" w:cs="Arial"/>
          <w:color w:val="171717"/>
          <w:spacing w:val="2"/>
          <w:sz w:val="21"/>
          <w:szCs w:val="21"/>
          <w:lang w:eastAsia="en-IN"/>
        </w:rPr>
        <w:t>Jupyter</w:t>
      </w:r>
      <w:proofErr w:type="spellEnd"/>
      <w:r w:rsidRPr="004C1A54">
        <w:rPr>
          <w:rFonts w:ascii="inherit" w:eastAsia="Times New Roman" w:hAnsi="inherit" w:cs="Arial"/>
          <w:color w:val="171717"/>
          <w:spacing w:val="2"/>
          <w:sz w:val="21"/>
          <w:szCs w:val="21"/>
          <w:lang w:eastAsia="en-IN"/>
        </w:rPr>
        <w:t xml:space="preserve"> Notebooks for Python or </w:t>
      </w:r>
      <w:proofErr w:type="spellStart"/>
      <w:r w:rsidRPr="004C1A54">
        <w:rPr>
          <w:rFonts w:ascii="inherit" w:eastAsia="Times New Roman" w:hAnsi="inherit" w:cs="Arial"/>
          <w:color w:val="171717"/>
          <w:spacing w:val="2"/>
          <w:sz w:val="21"/>
          <w:szCs w:val="21"/>
          <w:lang w:eastAsia="en-IN"/>
        </w:rPr>
        <w:t>Scala</w:t>
      </w:r>
      <w:proofErr w:type="spellEnd"/>
      <w:r w:rsidRPr="004C1A54">
        <w:rPr>
          <w:rFonts w:ascii="inherit" w:eastAsia="Times New Roman" w:hAnsi="inherit" w:cs="Arial"/>
          <w:color w:val="171717"/>
          <w:spacing w:val="2"/>
          <w:sz w:val="21"/>
          <w:szCs w:val="21"/>
          <w:lang w:eastAsia="en-IN"/>
        </w:rPr>
        <w:t xml:space="preserve"> to run code that processes data and then view the results inline. </w:t>
      </w:r>
      <w:proofErr w:type="spellStart"/>
      <w:r w:rsidRPr="004C1A54">
        <w:rPr>
          <w:rFonts w:ascii="inherit" w:eastAsia="Times New Roman" w:hAnsi="inherit" w:cs="Arial"/>
          <w:color w:val="171717"/>
          <w:spacing w:val="2"/>
          <w:sz w:val="21"/>
          <w:szCs w:val="21"/>
          <w:lang w:eastAsia="en-IN"/>
        </w:rPr>
        <w:t>Alternavitely</w:t>
      </w:r>
      <w:proofErr w:type="spellEnd"/>
      <w:r w:rsidRPr="004C1A54">
        <w:rPr>
          <w:rFonts w:ascii="inherit" w:eastAsia="Times New Roman" w:hAnsi="inherit" w:cs="Arial"/>
          <w:color w:val="171717"/>
          <w:spacing w:val="2"/>
          <w:sz w:val="21"/>
          <w:szCs w:val="21"/>
          <w:lang w:eastAsia="en-IN"/>
        </w:rPr>
        <w:t xml:space="preserve">, you can use </w:t>
      </w:r>
      <w:proofErr w:type="spellStart"/>
      <w:r w:rsidRPr="004C1A54">
        <w:rPr>
          <w:rFonts w:ascii="inherit" w:eastAsia="Times New Roman" w:hAnsi="inherit" w:cs="Arial"/>
          <w:color w:val="171717"/>
          <w:spacing w:val="2"/>
          <w:sz w:val="21"/>
          <w:szCs w:val="21"/>
          <w:lang w:eastAsia="en-IN"/>
        </w:rPr>
        <w:t>RStudio</w:t>
      </w:r>
      <w:proofErr w:type="spellEnd"/>
      <w:r w:rsidRPr="004C1A54">
        <w:rPr>
          <w:rFonts w:ascii="inherit" w:eastAsia="Times New Roman" w:hAnsi="inherit" w:cs="Arial"/>
          <w:color w:val="171717"/>
          <w:spacing w:val="2"/>
          <w:sz w:val="21"/>
          <w:szCs w:val="21"/>
          <w:lang w:eastAsia="en-IN"/>
        </w:rPr>
        <w:t xml:space="preserve"> for R.</w:t>
      </w:r>
    </w:p>
    <w:p w:rsidR="004C1A54" w:rsidRPr="004C1A54" w:rsidRDefault="004C1A54" w:rsidP="004C1A54">
      <w:pPr>
        <w:numPr>
          <w:ilvl w:val="0"/>
          <w:numId w:val="1"/>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eastAsia="en-IN"/>
        </w:rPr>
      </w:pPr>
      <w:r w:rsidRPr="004C1A54">
        <w:rPr>
          <w:rFonts w:ascii="inherit" w:eastAsia="Times New Roman" w:hAnsi="inherit" w:cs="Arial"/>
          <w:color w:val="171717"/>
          <w:spacing w:val="2"/>
          <w:sz w:val="21"/>
          <w:szCs w:val="21"/>
          <w:lang w:eastAsia="en-IN"/>
        </w:rPr>
        <w:t>Ingest and </w:t>
      </w:r>
      <w:proofErr w:type="spellStart"/>
      <w:r w:rsidRPr="004C1A54">
        <w:rPr>
          <w:rFonts w:ascii="inherit" w:eastAsia="Times New Roman" w:hAnsi="inherit" w:cs="Arial"/>
          <w:color w:val="171717"/>
          <w:spacing w:val="2"/>
          <w:sz w:val="21"/>
          <w:szCs w:val="21"/>
          <w:lang w:eastAsia="en-IN"/>
        </w:rPr>
        <w:fldChar w:fldCharType="begin"/>
      </w:r>
      <w:r w:rsidRPr="004C1A54">
        <w:rPr>
          <w:rFonts w:ascii="inherit" w:eastAsia="Times New Roman" w:hAnsi="inherit" w:cs="Arial"/>
          <w:color w:val="171717"/>
          <w:spacing w:val="2"/>
          <w:sz w:val="21"/>
          <w:szCs w:val="21"/>
          <w:lang w:eastAsia="en-IN"/>
        </w:rPr>
        <w:instrText xml:space="preserve"> HYPERLINK "https://dataplatform.cloud.ibm.com/docs/content/wsj/streaming-pipelines/overview-streaming-pipelines.html" </w:instrText>
      </w:r>
      <w:r w:rsidRPr="004C1A54">
        <w:rPr>
          <w:rFonts w:ascii="inherit" w:eastAsia="Times New Roman" w:hAnsi="inherit" w:cs="Arial"/>
          <w:color w:val="171717"/>
          <w:spacing w:val="2"/>
          <w:sz w:val="21"/>
          <w:szCs w:val="21"/>
          <w:lang w:eastAsia="en-IN"/>
        </w:rPr>
        <w:fldChar w:fldCharType="separate"/>
      </w:r>
      <w:r w:rsidRPr="004C1A54">
        <w:rPr>
          <w:rFonts w:ascii="inherit" w:eastAsia="Times New Roman" w:hAnsi="inherit" w:cs="Arial"/>
          <w:color w:val="0062FF"/>
          <w:spacing w:val="2"/>
          <w:sz w:val="21"/>
          <w:szCs w:val="21"/>
          <w:u w:val="single"/>
          <w:bdr w:val="none" w:sz="0" w:space="0" w:color="auto" w:frame="1"/>
          <w:lang w:eastAsia="en-IN"/>
        </w:rPr>
        <w:t>analyze</w:t>
      </w:r>
      <w:proofErr w:type="spellEnd"/>
      <w:r w:rsidRPr="004C1A54">
        <w:rPr>
          <w:rFonts w:ascii="inherit" w:eastAsia="Times New Roman" w:hAnsi="inherit" w:cs="Arial"/>
          <w:color w:val="0062FF"/>
          <w:spacing w:val="2"/>
          <w:sz w:val="21"/>
          <w:szCs w:val="21"/>
          <w:u w:val="single"/>
          <w:bdr w:val="none" w:sz="0" w:space="0" w:color="auto" w:frame="1"/>
          <w:lang w:eastAsia="en-IN"/>
        </w:rPr>
        <w:t xml:space="preserve"> streams</w:t>
      </w:r>
      <w:r w:rsidRPr="004C1A54">
        <w:rPr>
          <w:rFonts w:ascii="inherit" w:eastAsia="Times New Roman" w:hAnsi="inherit" w:cs="Arial"/>
          <w:color w:val="171717"/>
          <w:spacing w:val="2"/>
          <w:sz w:val="21"/>
          <w:szCs w:val="21"/>
          <w:lang w:eastAsia="en-IN"/>
        </w:rPr>
        <w:fldChar w:fldCharType="end"/>
      </w:r>
      <w:r w:rsidRPr="004C1A54">
        <w:rPr>
          <w:rFonts w:ascii="inherit" w:eastAsia="Times New Roman" w:hAnsi="inherit" w:cs="Arial"/>
          <w:color w:val="171717"/>
          <w:spacing w:val="2"/>
          <w:sz w:val="21"/>
          <w:szCs w:val="21"/>
          <w:lang w:eastAsia="en-IN"/>
        </w:rPr>
        <w:t> data with the Streams Designer tool.</w:t>
      </w:r>
    </w:p>
    <w:p w:rsidR="004C1A54" w:rsidRPr="004C1A54" w:rsidRDefault="004C1A54" w:rsidP="004C1A54">
      <w:pPr>
        <w:numPr>
          <w:ilvl w:val="0"/>
          <w:numId w:val="1"/>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eastAsia="en-IN"/>
        </w:rPr>
      </w:pPr>
      <w:r w:rsidRPr="004C1A54">
        <w:rPr>
          <w:rFonts w:ascii="inherit" w:eastAsia="Times New Roman" w:hAnsi="inherit" w:cs="Arial"/>
          <w:color w:val="171717"/>
          <w:spacing w:val="2"/>
          <w:sz w:val="21"/>
          <w:szCs w:val="21"/>
          <w:lang w:eastAsia="en-IN"/>
        </w:rPr>
        <w:t>Create, test, and deploy </w:t>
      </w:r>
      <w:hyperlink r:id="rId17" w:history="1">
        <w:r w:rsidRPr="004C1A54">
          <w:rPr>
            <w:rFonts w:ascii="inherit" w:eastAsia="Times New Roman" w:hAnsi="inherit" w:cs="Arial"/>
            <w:color w:val="0062FF"/>
            <w:spacing w:val="2"/>
            <w:sz w:val="21"/>
            <w:szCs w:val="21"/>
            <w:u w:val="single"/>
            <w:bdr w:val="none" w:sz="0" w:space="0" w:color="auto" w:frame="1"/>
            <w:lang w:eastAsia="en-IN"/>
          </w:rPr>
          <w:t>machine learning</w:t>
        </w:r>
      </w:hyperlink>
      <w:r w:rsidRPr="004C1A54">
        <w:rPr>
          <w:rFonts w:ascii="inherit" w:eastAsia="Times New Roman" w:hAnsi="inherit" w:cs="Arial"/>
          <w:color w:val="171717"/>
          <w:spacing w:val="2"/>
          <w:sz w:val="21"/>
          <w:szCs w:val="21"/>
          <w:lang w:eastAsia="en-IN"/>
        </w:rPr>
        <w:t> and </w:t>
      </w:r>
      <w:r w:rsidRPr="004C1A54">
        <w:rPr>
          <w:rFonts w:ascii="inherit" w:eastAsia="Times New Roman" w:hAnsi="inherit" w:cs="Arial"/>
          <w:b/>
          <w:bCs/>
          <w:color w:val="171717"/>
          <w:spacing w:val="2"/>
          <w:sz w:val="21"/>
          <w:szCs w:val="21"/>
          <w:bdr w:val="none" w:sz="0" w:space="0" w:color="auto" w:frame="1"/>
          <w:lang w:eastAsia="en-IN"/>
        </w:rPr>
        <w:t>deep learning</w:t>
      </w:r>
      <w:r w:rsidRPr="004C1A54">
        <w:rPr>
          <w:rFonts w:ascii="inherit" w:eastAsia="Times New Roman" w:hAnsi="inherit" w:cs="Arial"/>
          <w:color w:val="171717"/>
          <w:spacing w:val="2"/>
          <w:sz w:val="21"/>
          <w:szCs w:val="21"/>
          <w:lang w:eastAsia="en-IN"/>
        </w:rPr>
        <w:t> models.</w:t>
      </w:r>
    </w:p>
    <w:p w:rsidR="004C1A54" w:rsidRPr="004C1A54" w:rsidRDefault="004C1A54" w:rsidP="004C1A54">
      <w:pPr>
        <w:numPr>
          <w:ilvl w:val="0"/>
          <w:numId w:val="1"/>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eastAsia="en-IN"/>
        </w:rPr>
      </w:pPr>
      <w:hyperlink r:id="rId18" w:history="1">
        <w:r w:rsidRPr="004C1A54">
          <w:rPr>
            <w:rFonts w:ascii="inherit" w:eastAsia="Times New Roman" w:hAnsi="inherit" w:cs="Arial"/>
            <w:color w:val="0062FF"/>
            <w:spacing w:val="2"/>
            <w:sz w:val="21"/>
            <w:szCs w:val="21"/>
            <w:u w:val="single"/>
            <w:bdr w:val="none" w:sz="0" w:space="0" w:color="auto" w:frame="1"/>
            <w:lang w:eastAsia="en-IN"/>
          </w:rPr>
          <w:t>Classify images</w:t>
        </w:r>
      </w:hyperlink>
      <w:r w:rsidRPr="004C1A54">
        <w:rPr>
          <w:rFonts w:ascii="inherit" w:eastAsia="Times New Roman" w:hAnsi="inherit" w:cs="Arial"/>
          <w:color w:val="171717"/>
          <w:spacing w:val="2"/>
          <w:sz w:val="21"/>
          <w:szCs w:val="21"/>
          <w:lang w:eastAsia="en-IN"/>
        </w:rPr>
        <w:t> by training deep learning models to recognize image content.</w:t>
      </w:r>
    </w:p>
    <w:p w:rsidR="004C1A54" w:rsidRPr="004C1A54" w:rsidRDefault="004C1A54" w:rsidP="004C1A54">
      <w:pPr>
        <w:numPr>
          <w:ilvl w:val="0"/>
          <w:numId w:val="1"/>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eastAsia="en-IN"/>
        </w:rPr>
      </w:pPr>
      <w:r w:rsidRPr="004C1A54">
        <w:rPr>
          <w:rFonts w:ascii="inherit" w:eastAsia="Times New Roman" w:hAnsi="inherit" w:cs="Arial"/>
          <w:color w:val="171717"/>
          <w:spacing w:val="2"/>
          <w:sz w:val="21"/>
          <w:szCs w:val="21"/>
          <w:lang w:eastAsia="en-IN"/>
        </w:rPr>
        <w:t>Create and share </w:t>
      </w:r>
      <w:hyperlink r:id="rId19" w:anchor="dashboard" w:history="1">
        <w:r w:rsidRPr="004C1A54">
          <w:rPr>
            <w:rFonts w:ascii="inherit" w:eastAsia="Times New Roman" w:hAnsi="inherit" w:cs="Arial"/>
            <w:color w:val="0062FF"/>
            <w:spacing w:val="2"/>
            <w:sz w:val="21"/>
            <w:szCs w:val="21"/>
            <w:u w:val="single"/>
            <w:bdr w:val="none" w:sz="0" w:space="0" w:color="auto" w:frame="1"/>
            <w:lang w:eastAsia="en-IN"/>
          </w:rPr>
          <w:t>dashboards</w:t>
        </w:r>
      </w:hyperlink>
      <w:r w:rsidRPr="004C1A54">
        <w:rPr>
          <w:rFonts w:ascii="inherit" w:eastAsia="Times New Roman" w:hAnsi="inherit" w:cs="Arial"/>
          <w:color w:val="171717"/>
          <w:spacing w:val="2"/>
          <w:sz w:val="21"/>
          <w:szCs w:val="21"/>
          <w:lang w:eastAsia="en-IN"/>
        </w:rPr>
        <w:t> of data visualizations without coding.</w:t>
      </w:r>
    </w:p>
    <w:p w:rsidR="004C1A54" w:rsidRPr="004C1A54" w:rsidRDefault="004C1A54" w:rsidP="004C1A54">
      <w:pPr>
        <w:shd w:val="clear" w:color="auto" w:fill="FFFFFF"/>
        <w:spacing w:before="100" w:beforeAutospacing="1" w:after="10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Technically, IBM Watson Studio is based on a variety of open source technology and IBM products as shown in the following figure.</w:t>
      </w:r>
    </w:p>
    <w:p w:rsidR="004C1A54" w:rsidRPr="004C1A54" w:rsidRDefault="004C1A54" w:rsidP="004C1A54">
      <w:pPr>
        <w:shd w:val="clear" w:color="auto" w:fill="FFFFFF"/>
        <w:spacing w:before="100" w:beforeAutospacing="1" w:after="100" w:afterAutospacing="1" w:line="240" w:lineRule="auto"/>
        <w:textAlignment w:val="baseline"/>
        <w:rPr>
          <w:rFonts w:ascii="Arial" w:eastAsia="Times New Roman" w:hAnsi="Arial" w:cs="Arial"/>
          <w:color w:val="171717"/>
          <w:spacing w:val="2"/>
          <w:sz w:val="24"/>
          <w:szCs w:val="24"/>
          <w:lang w:eastAsia="en-IN"/>
        </w:rPr>
      </w:pPr>
      <w:bookmarkStart w:id="0" w:name="_GoBack"/>
      <w:r w:rsidRPr="004C1A54">
        <w:rPr>
          <w:rFonts w:ascii="Arial" w:eastAsia="Times New Roman" w:hAnsi="Arial" w:cs="Arial"/>
          <w:noProof/>
          <w:color w:val="171717"/>
          <w:spacing w:val="2"/>
          <w:sz w:val="24"/>
          <w:szCs w:val="24"/>
          <w:lang w:eastAsia="en-IN"/>
        </w:rPr>
        <w:drawing>
          <wp:inline distT="0" distB="0" distL="0" distR="0" wp14:anchorId="45B8612E" wp14:editId="4D750BF5">
            <wp:extent cx="3867062" cy="2880000"/>
            <wp:effectExtent l="0" t="0" r="635" b="0"/>
            <wp:docPr id="3" name="Picture 3" descr="02.3-Watson-Studio-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2.3-Watson-Studio-Archite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7062" cy="2880000"/>
                    </a:xfrm>
                    <a:prstGeom prst="rect">
                      <a:avLst/>
                    </a:prstGeom>
                    <a:noFill/>
                    <a:ln>
                      <a:noFill/>
                    </a:ln>
                  </pic:spPr>
                </pic:pic>
              </a:graphicData>
            </a:graphic>
          </wp:inline>
        </w:drawing>
      </w:r>
      <w:bookmarkEnd w:id="0"/>
    </w:p>
    <w:p w:rsidR="004C1A54" w:rsidRPr="004C1A54" w:rsidRDefault="004C1A54" w:rsidP="004C1A54">
      <w:pPr>
        <w:shd w:val="clear" w:color="auto" w:fill="FFFFFF"/>
        <w:spacing w:before="100" w:beforeAutospacing="1" w:after="10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lastRenderedPageBreak/>
        <w:t>In the context of data science, IBM Watson Studio can be viewed as an integrated, multi-role collaboration platform that supports the developer, data engineer, business analyst, and the data scientist in the process of solving a data science problem. For the developer role, other components of the IBM Cloud platform might be relevant as well in building applications that use machine learning services. However, the data scientist can build machine learning models using a variety of tools, ranging from:</w:t>
      </w:r>
    </w:p>
    <w:p w:rsidR="004C1A54" w:rsidRPr="004C1A54" w:rsidRDefault="004C1A54" w:rsidP="004C1A54">
      <w:pPr>
        <w:numPr>
          <w:ilvl w:val="0"/>
          <w:numId w:val="2"/>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eastAsia="en-IN"/>
        </w:rPr>
      </w:pPr>
      <w:hyperlink r:id="rId21" w:history="1">
        <w:proofErr w:type="spellStart"/>
        <w:r w:rsidRPr="004C1A54">
          <w:rPr>
            <w:rFonts w:ascii="inherit" w:eastAsia="Times New Roman" w:hAnsi="inherit" w:cs="Arial"/>
            <w:color w:val="0062FF"/>
            <w:spacing w:val="2"/>
            <w:sz w:val="21"/>
            <w:szCs w:val="21"/>
            <w:u w:val="single"/>
            <w:bdr w:val="none" w:sz="0" w:space="0" w:color="auto" w:frame="1"/>
            <w:lang w:eastAsia="en-IN"/>
          </w:rPr>
          <w:t>AutoAI</w:t>
        </w:r>
        <w:proofErr w:type="spellEnd"/>
        <w:r w:rsidRPr="004C1A54">
          <w:rPr>
            <w:rFonts w:ascii="inherit" w:eastAsia="Times New Roman" w:hAnsi="inherit" w:cs="Arial"/>
            <w:color w:val="0062FF"/>
            <w:spacing w:val="2"/>
            <w:sz w:val="21"/>
            <w:szCs w:val="21"/>
            <w:u w:val="single"/>
            <w:bdr w:val="none" w:sz="0" w:space="0" w:color="auto" w:frame="1"/>
            <w:lang w:eastAsia="en-IN"/>
          </w:rPr>
          <w:t xml:space="preserve"> Model Builder</w:t>
        </w:r>
      </w:hyperlink>
      <w:r w:rsidRPr="004C1A54">
        <w:rPr>
          <w:rFonts w:ascii="inherit" w:eastAsia="Times New Roman" w:hAnsi="inherit" w:cs="Arial"/>
          <w:color w:val="000000"/>
          <w:spacing w:val="2"/>
          <w:sz w:val="21"/>
          <w:szCs w:val="21"/>
          <w:lang w:eastAsia="en-IN"/>
        </w:rPr>
        <w:t>: A graphical tool requiring no programming skills</w:t>
      </w:r>
    </w:p>
    <w:p w:rsidR="004C1A54" w:rsidRPr="004C1A54" w:rsidRDefault="004C1A54" w:rsidP="004C1A54">
      <w:pPr>
        <w:numPr>
          <w:ilvl w:val="0"/>
          <w:numId w:val="2"/>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eastAsia="en-IN"/>
        </w:rPr>
      </w:pPr>
      <w:hyperlink r:id="rId22" w:history="1">
        <w:r w:rsidRPr="004C1A54">
          <w:rPr>
            <w:rFonts w:ascii="inherit" w:eastAsia="Times New Roman" w:hAnsi="inherit" w:cs="Arial"/>
            <w:color w:val="0062FF"/>
            <w:spacing w:val="2"/>
            <w:sz w:val="21"/>
            <w:szCs w:val="21"/>
            <w:u w:val="single"/>
            <w:bdr w:val="none" w:sz="0" w:space="0" w:color="auto" w:frame="1"/>
            <w:lang w:eastAsia="en-IN"/>
          </w:rPr>
          <w:t xml:space="preserve">SPSS </w:t>
        </w:r>
        <w:proofErr w:type="spellStart"/>
        <w:r w:rsidRPr="004C1A54">
          <w:rPr>
            <w:rFonts w:ascii="inherit" w:eastAsia="Times New Roman" w:hAnsi="inherit" w:cs="Arial"/>
            <w:color w:val="0062FF"/>
            <w:spacing w:val="2"/>
            <w:sz w:val="21"/>
            <w:szCs w:val="21"/>
            <w:u w:val="single"/>
            <w:bdr w:val="none" w:sz="0" w:space="0" w:color="auto" w:frame="1"/>
            <w:lang w:eastAsia="en-IN"/>
          </w:rPr>
          <w:t>Modeler</w:t>
        </w:r>
        <w:proofErr w:type="spellEnd"/>
        <w:r w:rsidRPr="004C1A54">
          <w:rPr>
            <w:rFonts w:ascii="inherit" w:eastAsia="Times New Roman" w:hAnsi="inherit" w:cs="Arial"/>
            <w:color w:val="0062FF"/>
            <w:spacing w:val="2"/>
            <w:sz w:val="21"/>
            <w:szCs w:val="21"/>
            <w:u w:val="single"/>
            <w:bdr w:val="none" w:sz="0" w:space="0" w:color="auto" w:frame="1"/>
            <w:lang w:eastAsia="en-IN"/>
          </w:rPr>
          <w:t xml:space="preserve"> Flows</w:t>
        </w:r>
      </w:hyperlink>
      <w:r w:rsidRPr="004C1A54">
        <w:rPr>
          <w:rFonts w:ascii="inherit" w:eastAsia="Times New Roman" w:hAnsi="inherit" w:cs="Arial"/>
          <w:color w:val="000000"/>
          <w:spacing w:val="2"/>
          <w:sz w:val="21"/>
          <w:szCs w:val="21"/>
          <w:lang w:eastAsia="en-IN"/>
        </w:rPr>
        <w:t>: Adopts a diagrammatic style</w:t>
      </w:r>
    </w:p>
    <w:p w:rsidR="004C1A54" w:rsidRPr="004C1A54" w:rsidRDefault="004C1A54" w:rsidP="004C1A54">
      <w:pPr>
        <w:numPr>
          <w:ilvl w:val="0"/>
          <w:numId w:val="2"/>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eastAsia="en-IN"/>
        </w:rPr>
      </w:pPr>
      <w:hyperlink r:id="rId23" w:history="1">
        <w:proofErr w:type="spellStart"/>
        <w:r w:rsidRPr="004C1A54">
          <w:rPr>
            <w:rFonts w:ascii="inherit" w:eastAsia="Times New Roman" w:hAnsi="inherit" w:cs="Arial"/>
            <w:color w:val="0062FF"/>
            <w:spacing w:val="2"/>
            <w:sz w:val="21"/>
            <w:szCs w:val="21"/>
            <w:u w:val="single"/>
            <w:bdr w:val="none" w:sz="0" w:space="0" w:color="auto" w:frame="1"/>
            <w:lang w:eastAsia="en-IN"/>
          </w:rPr>
          <w:t>RStudio</w:t>
        </w:r>
        <w:proofErr w:type="spellEnd"/>
      </w:hyperlink>
      <w:r w:rsidRPr="004C1A54">
        <w:rPr>
          <w:rFonts w:ascii="inherit" w:eastAsia="Times New Roman" w:hAnsi="inherit" w:cs="Arial"/>
          <w:color w:val="000000"/>
          <w:spacing w:val="2"/>
          <w:sz w:val="21"/>
          <w:szCs w:val="21"/>
          <w:lang w:eastAsia="en-IN"/>
        </w:rPr>
        <w:t> and </w:t>
      </w:r>
      <w:proofErr w:type="spellStart"/>
      <w:r w:rsidRPr="004C1A54">
        <w:rPr>
          <w:rFonts w:ascii="inherit" w:eastAsia="Times New Roman" w:hAnsi="inherit" w:cs="Arial"/>
          <w:color w:val="000000"/>
          <w:spacing w:val="2"/>
          <w:sz w:val="21"/>
          <w:szCs w:val="21"/>
          <w:lang w:eastAsia="en-IN"/>
        </w:rPr>
        <w:fldChar w:fldCharType="begin"/>
      </w:r>
      <w:r w:rsidRPr="004C1A54">
        <w:rPr>
          <w:rFonts w:ascii="inherit" w:eastAsia="Times New Roman" w:hAnsi="inherit" w:cs="Arial"/>
          <w:color w:val="000000"/>
          <w:spacing w:val="2"/>
          <w:sz w:val="21"/>
          <w:szCs w:val="21"/>
          <w:lang w:eastAsia="en-IN"/>
        </w:rPr>
        <w:instrText xml:space="preserve"> HYPERLINK "https://dataplatform.cloud.ibm.com/docs/content/wsj/analyze-data/notebooks-parent.html?linkInPage=true" </w:instrText>
      </w:r>
      <w:r w:rsidRPr="004C1A54">
        <w:rPr>
          <w:rFonts w:ascii="inherit" w:eastAsia="Times New Roman" w:hAnsi="inherit" w:cs="Arial"/>
          <w:color w:val="000000"/>
          <w:spacing w:val="2"/>
          <w:sz w:val="21"/>
          <w:szCs w:val="21"/>
          <w:lang w:eastAsia="en-IN"/>
        </w:rPr>
        <w:fldChar w:fldCharType="separate"/>
      </w:r>
      <w:r w:rsidRPr="004C1A54">
        <w:rPr>
          <w:rFonts w:ascii="inherit" w:eastAsia="Times New Roman" w:hAnsi="inherit" w:cs="Arial"/>
          <w:color w:val="0062FF"/>
          <w:spacing w:val="2"/>
          <w:sz w:val="21"/>
          <w:szCs w:val="21"/>
          <w:u w:val="single"/>
          <w:bdr w:val="none" w:sz="0" w:space="0" w:color="auto" w:frame="1"/>
          <w:lang w:eastAsia="en-IN"/>
        </w:rPr>
        <w:t>Jupyter</w:t>
      </w:r>
      <w:proofErr w:type="spellEnd"/>
      <w:r w:rsidRPr="004C1A54">
        <w:rPr>
          <w:rFonts w:ascii="inherit" w:eastAsia="Times New Roman" w:hAnsi="inherit" w:cs="Arial"/>
          <w:color w:val="0062FF"/>
          <w:spacing w:val="2"/>
          <w:sz w:val="21"/>
          <w:szCs w:val="21"/>
          <w:u w:val="single"/>
          <w:bdr w:val="none" w:sz="0" w:space="0" w:color="auto" w:frame="1"/>
          <w:lang w:eastAsia="en-IN"/>
        </w:rPr>
        <w:t xml:space="preserve"> Notebooks</w:t>
      </w:r>
      <w:r w:rsidRPr="004C1A54">
        <w:rPr>
          <w:rFonts w:ascii="inherit" w:eastAsia="Times New Roman" w:hAnsi="inherit" w:cs="Arial"/>
          <w:color w:val="000000"/>
          <w:spacing w:val="2"/>
          <w:sz w:val="21"/>
          <w:szCs w:val="21"/>
          <w:lang w:eastAsia="en-IN"/>
        </w:rPr>
        <w:fldChar w:fldCharType="end"/>
      </w:r>
      <w:r w:rsidRPr="004C1A54">
        <w:rPr>
          <w:rFonts w:ascii="inherit" w:eastAsia="Times New Roman" w:hAnsi="inherit" w:cs="Arial"/>
          <w:color w:val="000000"/>
          <w:spacing w:val="2"/>
          <w:sz w:val="21"/>
          <w:szCs w:val="21"/>
          <w:lang w:eastAsia="en-IN"/>
        </w:rPr>
        <w:t>: Using a programmatic style</w:t>
      </w:r>
    </w:p>
    <w:p w:rsidR="004C1A54" w:rsidRPr="004C1A54" w:rsidRDefault="004C1A54" w:rsidP="004C1A54">
      <w:pPr>
        <w:shd w:val="clear" w:color="auto" w:fill="FFFFFF"/>
        <w:spacing w:before="100" w:beforeAutospacing="1" w:after="10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Beyond these three main components, you will also use:</w:t>
      </w:r>
    </w:p>
    <w:p w:rsidR="004C1A54" w:rsidRPr="004C1A54" w:rsidRDefault="004C1A54" w:rsidP="004C1A54">
      <w:pPr>
        <w:numPr>
          <w:ilvl w:val="0"/>
          <w:numId w:val="3"/>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eastAsia="en-IN"/>
        </w:rPr>
      </w:pPr>
      <w:hyperlink r:id="rId24" w:history="1">
        <w:r w:rsidRPr="004C1A54">
          <w:rPr>
            <w:rFonts w:ascii="inherit" w:eastAsia="Times New Roman" w:hAnsi="inherit" w:cs="Arial"/>
            <w:color w:val="0062FF"/>
            <w:spacing w:val="2"/>
            <w:sz w:val="21"/>
            <w:szCs w:val="21"/>
            <w:u w:val="single"/>
            <w:bdr w:val="none" w:sz="0" w:space="0" w:color="auto" w:frame="1"/>
            <w:lang w:eastAsia="en-IN"/>
          </w:rPr>
          <w:t>IBM Cloud Object Storage</w:t>
        </w:r>
      </w:hyperlink>
      <w:r w:rsidRPr="004C1A54">
        <w:rPr>
          <w:rFonts w:ascii="inherit" w:eastAsia="Times New Roman" w:hAnsi="inherit" w:cs="Arial"/>
          <w:color w:val="000000"/>
          <w:spacing w:val="2"/>
          <w:sz w:val="21"/>
          <w:szCs w:val="21"/>
          <w:lang w:eastAsia="en-IN"/>
        </w:rPr>
        <w:t> to store the data set used to train and test the model</w:t>
      </w:r>
    </w:p>
    <w:p w:rsidR="004C1A54" w:rsidRPr="004C1A54" w:rsidRDefault="004C1A54" w:rsidP="004C1A54">
      <w:pPr>
        <w:numPr>
          <w:ilvl w:val="0"/>
          <w:numId w:val="3"/>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eastAsia="en-IN"/>
        </w:rPr>
      </w:pPr>
      <w:hyperlink r:id="rId25" w:history="1">
        <w:r w:rsidRPr="004C1A54">
          <w:rPr>
            <w:rFonts w:ascii="inherit" w:eastAsia="Times New Roman" w:hAnsi="inherit" w:cs="Arial"/>
            <w:color w:val="0062FF"/>
            <w:spacing w:val="2"/>
            <w:sz w:val="21"/>
            <w:szCs w:val="21"/>
            <w:u w:val="single"/>
            <w:bdr w:val="none" w:sz="0" w:space="0" w:color="auto" w:frame="1"/>
            <w:lang w:eastAsia="en-IN"/>
          </w:rPr>
          <w:t>Data Refinery</w:t>
        </w:r>
      </w:hyperlink>
      <w:r w:rsidRPr="004C1A54">
        <w:rPr>
          <w:rFonts w:ascii="inherit" w:eastAsia="Times New Roman" w:hAnsi="inherit" w:cs="Arial"/>
          <w:color w:val="000000"/>
          <w:spacing w:val="2"/>
          <w:sz w:val="21"/>
          <w:szCs w:val="21"/>
          <w:lang w:eastAsia="en-IN"/>
        </w:rPr>
        <w:t> to transform the data set</w:t>
      </w:r>
    </w:p>
    <w:p w:rsidR="004C1A54" w:rsidRPr="004C1A54" w:rsidRDefault="004C1A54" w:rsidP="004C1A54">
      <w:pPr>
        <w:numPr>
          <w:ilvl w:val="0"/>
          <w:numId w:val="3"/>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eastAsia="en-IN"/>
        </w:rPr>
      </w:pPr>
      <w:hyperlink r:id="rId26" w:history="1">
        <w:proofErr w:type="spellStart"/>
        <w:r w:rsidRPr="004C1A54">
          <w:rPr>
            <w:rFonts w:ascii="inherit" w:eastAsia="Times New Roman" w:hAnsi="inherit" w:cs="Arial"/>
            <w:color w:val="0062FF"/>
            <w:spacing w:val="2"/>
            <w:sz w:val="21"/>
            <w:szCs w:val="21"/>
            <w:u w:val="single"/>
            <w:bdr w:val="none" w:sz="0" w:space="0" w:color="auto" w:frame="1"/>
            <w:lang w:eastAsia="en-IN"/>
          </w:rPr>
          <w:t>Cognos</w:t>
        </w:r>
        <w:proofErr w:type="spellEnd"/>
        <w:r w:rsidRPr="004C1A54">
          <w:rPr>
            <w:rFonts w:ascii="inherit" w:eastAsia="Times New Roman" w:hAnsi="inherit" w:cs="Arial"/>
            <w:color w:val="0062FF"/>
            <w:spacing w:val="2"/>
            <w:sz w:val="21"/>
            <w:szCs w:val="21"/>
            <w:u w:val="single"/>
            <w:bdr w:val="none" w:sz="0" w:space="0" w:color="auto" w:frame="1"/>
            <w:lang w:eastAsia="en-IN"/>
          </w:rPr>
          <w:t xml:space="preserve"> Dashboards</w:t>
        </w:r>
      </w:hyperlink>
      <w:r w:rsidRPr="004C1A54">
        <w:rPr>
          <w:rFonts w:ascii="inherit" w:eastAsia="Times New Roman" w:hAnsi="inherit" w:cs="Arial"/>
          <w:color w:val="000000"/>
          <w:spacing w:val="2"/>
          <w:sz w:val="21"/>
          <w:szCs w:val="21"/>
          <w:lang w:eastAsia="en-IN"/>
        </w:rPr>
        <w:t> to generate visualizations</w:t>
      </w:r>
    </w:p>
    <w:p w:rsidR="004C1A54" w:rsidRPr="004C1A54" w:rsidRDefault="004C1A54" w:rsidP="004C1A54">
      <w:pPr>
        <w:shd w:val="clear" w:color="auto" w:fill="FFFFFF"/>
        <w:spacing w:beforeAutospacing="1" w:after="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For additional background, take a look at an </w:t>
      </w:r>
      <w:hyperlink r:id="rId27" w:history="1">
        <w:r w:rsidRPr="004C1A54">
          <w:rPr>
            <w:rFonts w:ascii="Arial" w:eastAsia="Times New Roman" w:hAnsi="Arial" w:cs="Arial"/>
            <w:color w:val="0062FF"/>
            <w:spacing w:val="2"/>
            <w:sz w:val="24"/>
            <w:szCs w:val="24"/>
            <w:u w:val="single"/>
            <w:bdr w:val="none" w:sz="0" w:space="0" w:color="auto" w:frame="1"/>
            <w:lang w:eastAsia="en-IN"/>
          </w:rPr>
          <w:t>extensive list of “how-to” videos</w:t>
        </w:r>
      </w:hyperlink>
      <w:r w:rsidRPr="004C1A54">
        <w:rPr>
          <w:rFonts w:ascii="Arial" w:eastAsia="Times New Roman" w:hAnsi="Arial" w:cs="Arial"/>
          <w:color w:val="171717"/>
          <w:spacing w:val="2"/>
          <w:sz w:val="24"/>
          <w:szCs w:val="24"/>
          <w:lang w:eastAsia="en-IN"/>
        </w:rPr>
        <w:t> that are available for IBM Watson Studio.</w:t>
      </w:r>
    </w:p>
    <w:p w:rsidR="004C1A54" w:rsidRPr="004C1A54" w:rsidRDefault="004C1A54" w:rsidP="004C1A54">
      <w:pPr>
        <w:shd w:val="clear" w:color="auto" w:fill="FFFFFF"/>
        <w:spacing w:before="100" w:beforeAutospacing="1" w:after="100" w:afterAutospacing="1" w:line="240" w:lineRule="auto"/>
        <w:textAlignment w:val="baseline"/>
        <w:outlineLvl w:val="1"/>
        <w:rPr>
          <w:rFonts w:ascii="Arial" w:eastAsia="Times New Roman" w:hAnsi="Arial" w:cs="Arial"/>
          <w:color w:val="171717"/>
          <w:spacing w:val="2"/>
          <w:sz w:val="36"/>
          <w:szCs w:val="36"/>
          <w:lang w:eastAsia="en-IN"/>
        </w:rPr>
      </w:pPr>
      <w:r w:rsidRPr="004C1A54">
        <w:rPr>
          <w:rFonts w:ascii="Arial" w:eastAsia="Times New Roman" w:hAnsi="Arial" w:cs="Arial"/>
          <w:color w:val="171717"/>
          <w:spacing w:val="2"/>
          <w:sz w:val="36"/>
          <w:szCs w:val="36"/>
          <w:lang w:eastAsia="en-IN"/>
        </w:rPr>
        <w:t>IBM Watson Machine Learning service</w:t>
      </w:r>
    </w:p>
    <w:p w:rsidR="004C1A54" w:rsidRPr="004C1A54" w:rsidRDefault="004C1A54" w:rsidP="004C1A54">
      <w:pPr>
        <w:shd w:val="clear" w:color="auto" w:fill="FFFFFF"/>
        <w:spacing w:before="100" w:beforeAutospacing="1" w:after="10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 xml:space="preserve">A key component of IBM Watson Studio is the IBM Watson Machine Learning service and its set of REST APIs that can be called from any programming language to interact with a machine learning model. The focus of the IBM Watson Machine Learning service is deployment, but you can use IBM SPSS </w:t>
      </w:r>
      <w:proofErr w:type="spellStart"/>
      <w:r w:rsidRPr="004C1A54">
        <w:rPr>
          <w:rFonts w:ascii="Arial" w:eastAsia="Times New Roman" w:hAnsi="Arial" w:cs="Arial"/>
          <w:color w:val="171717"/>
          <w:spacing w:val="2"/>
          <w:sz w:val="24"/>
          <w:szCs w:val="24"/>
          <w:lang w:eastAsia="en-IN"/>
        </w:rPr>
        <w:t>Modeler</w:t>
      </w:r>
      <w:proofErr w:type="spellEnd"/>
      <w:r w:rsidRPr="004C1A54">
        <w:rPr>
          <w:rFonts w:ascii="Arial" w:eastAsia="Times New Roman" w:hAnsi="Arial" w:cs="Arial"/>
          <w:color w:val="171717"/>
          <w:spacing w:val="2"/>
          <w:sz w:val="24"/>
          <w:szCs w:val="24"/>
          <w:lang w:eastAsia="en-IN"/>
        </w:rPr>
        <w:t xml:space="preserve"> or IBM Watson Studio to author and work with models and pipelines. Both SPSS </w:t>
      </w:r>
      <w:proofErr w:type="spellStart"/>
      <w:r w:rsidRPr="004C1A54">
        <w:rPr>
          <w:rFonts w:ascii="Arial" w:eastAsia="Times New Roman" w:hAnsi="Arial" w:cs="Arial"/>
          <w:color w:val="171717"/>
          <w:spacing w:val="2"/>
          <w:sz w:val="24"/>
          <w:szCs w:val="24"/>
          <w:lang w:eastAsia="en-IN"/>
        </w:rPr>
        <w:t>Modeler</w:t>
      </w:r>
      <w:proofErr w:type="spellEnd"/>
      <w:r w:rsidRPr="004C1A54">
        <w:rPr>
          <w:rFonts w:ascii="Arial" w:eastAsia="Times New Roman" w:hAnsi="Arial" w:cs="Arial"/>
          <w:color w:val="171717"/>
          <w:spacing w:val="2"/>
          <w:sz w:val="24"/>
          <w:szCs w:val="24"/>
          <w:lang w:eastAsia="en-IN"/>
        </w:rPr>
        <w:t xml:space="preserve"> and IBM Watson Studio use Spark </w:t>
      </w:r>
      <w:proofErr w:type="spellStart"/>
      <w:r w:rsidRPr="004C1A54">
        <w:rPr>
          <w:rFonts w:ascii="Arial" w:eastAsia="Times New Roman" w:hAnsi="Arial" w:cs="Arial"/>
          <w:color w:val="171717"/>
          <w:spacing w:val="2"/>
          <w:sz w:val="24"/>
          <w:szCs w:val="24"/>
          <w:lang w:eastAsia="en-IN"/>
        </w:rPr>
        <w:t>MLlib</w:t>
      </w:r>
      <w:proofErr w:type="spellEnd"/>
      <w:r w:rsidRPr="004C1A54">
        <w:rPr>
          <w:rFonts w:ascii="Arial" w:eastAsia="Times New Roman" w:hAnsi="Arial" w:cs="Arial"/>
          <w:color w:val="171717"/>
          <w:spacing w:val="2"/>
          <w:sz w:val="24"/>
          <w:szCs w:val="24"/>
          <w:lang w:eastAsia="en-IN"/>
        </w:rPr>
        <w:t xml:space="preserve"> and Python </w:t>
      </w:r>
      <w:proofErr w:type="spellStart"/>
      <w:r w:rsidRPr="004C1A54">
        <w:rPr>
          <w:rFonts w:ascii="Arial" w:eastAsia="Times New Roman" w:hAnsi="Arial" w:cs="Arial"/>
          <w:color w:val="171717"/>
          <w:spacing w:val="2"/>
          <w:sz w:val="24"/>
          <w:szCs w:val="24"/>
          <w:lang w:eastAsia="en-IN"/>
        </w:rPr>
        <w:t>scikit</w:t>
      </w:r>
      <w:proofErr w:type="spellEnd"/>
      <w:r w:rsidRPr="004C1A54">
        <w:rPr>
          <w:rFonts w:ascii="Arial" w:eastAsia="Times New Roman" w:hAnsi="Arial" w:cs="Arial"/>
          <w:color w:val="171717"/>
          <w:spacing w:val="2"/>
          <w:sz w:val="24"/>
          <w:szCs w:val="24"/>
          <w:lang w:eastAsia="en-IN"/>
        </w:rPr>
        <w:t xml:space="preserve">-learn and offer various </w:t>
      </w:r>
      <w:proofErr w:type="spellStart"/>
      <w:r w:rsidRPr="004C1A54">
        <w:rPr>
          <w:rFonts w:ascii="Arial" w:eastAsia="Times New Roman" w:hAnsi="Arial" w:cs="Arial"/>
          <w:color w:val="171717"/>
          <w:spacing w:val="2"/>
          <w:sz w:val="24"/>
          <w:szCs w:val="24"/>
          <w:lang w:eastAsia="en-IN"/>
        </w:rPr>
        <w:t>modeling</w:t>
      </w:r>
      <w:proofErr w:type="spellEnd"/>
      <w:r w:rsidRPr="004C1A54">
        <w:rPr>
          <w:rFonts w:ascii="Arial" w:eastAsia="Times New Roman" w:hAnsi="Arial" w:cs="Arial"/>
          <w:color w:val="171717"/>
          <w:spacing w:val="2"/>
          <w:sz w:val="24"/>
          <w:szCs w:val="24"/>
          <w:lang w:eastAsia="en-IN"/>
        </w:rPr>
        <w:t xml:space="preserve"> methods that are taken from machine learning, artificial intelligence, and statistics.</w:t>
      </w:r>
    </w:p>
    <w:p w:rsidR="004C1A54" w:rsidRPr="004C1A54" w:rsidRDefault="004C1A54" w:rsidP="004C1A54">
      <w:pPr>
        <w:shd w:val="clear" w:color="auto" w:fill="FFFFFF"/>
        <w:spacing w:before="100" w:beforeAutospacing="1" w:after="10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Use the following links to get more detailed information on Watson Machine Learning:</w:t>
      </w:r>
    </w:p>
    <w:p w:rsidR="004C1A54" w:rsidRPr="004C1A54" w:rsidRDefault="004C1A54" w:rsidP="004C1A54">
      <w:pPr>
        <w:numPr>
          <w:ilvl w:val="0"/>
          <w:numId w:val="4"/>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eastAsia="en-IN"/>
        </w:rPr>
      </w:pPr>
      <w:hyperlink r:id="rId28" w:history="1">
        <w:r w:rsidRPr="004C1A54">
          <w:rPr>
            <w:rFonts w:ascii="inherit" w:eastAsia="Times New Roman" w:hAnsi="inherit" w:cs="Arial"/>
            <w:color w:val="0062FF"/>
            <w:spacing w:val="2"/>
            <w:sz w:val="21"/>
            <w:szCs w:val="21"/>
            <w:u w:val="single"/>
            <w:bdr w:val="none" w:sz="0" w:space="0" w:color="auto" w:frame="1"/>
            <w:lang w:eastAsia="en-IN"/>
          </w:rPr>
          <w:t>Watson Machine Learning overview</w:t>
        </w:r>
      </w:hyperlink>
    </w:p>
    <w:p w:rsidR="004C1A54" w:rsidRPr="004C1A54" w:rsidRDefault="004C1A54" w:rsidP="004C1A54">
      <w:pPr>
        <w:numPr>
          <w:ilvl w:val="0"/>
          <w:numId w:val="4"/>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eastAsia="en-IN"/>
        </w:rPr>
      </w:pPr>
      <w:hyperlink r:id="rId29" w:history="1">
        <w:r w:rsidRPr="004C1A54">
          <w:rPr>
            <w:rFonts w:ascii="inherit" w:eastAsia="Times New Roman" w:hAnsi="inherit" w:cs="Arial"/>
            <w:color w:val="0062FF"/>
            <w:spacing w:val="2"/>
            <w:sz w:val="21"/>
            <w:szCs w:val="21"/>
            <w:u w:val="single"/>
            <w:bdr w:val="none" w:sz="0" w:space="0" w:color="auto" w:frame="1"/>
            <w:lang w:eastAsia="en-IN"/>
          </w:rPr>
          <w:t>Watson Machine Learning API</w:t>
        </w:r>
      </w:hyperlink>
    </w:p>
    <w:p w:rsidR="004C1A54" w:rsidRPr="004C1A54" w:rsidRDefault="004C1A54" w:rsidP="004C1A54">
      <w:pPr>
        <w:shd w:val="clear" w:color="auto" w:fill="FFFFFF"/>
        <w:spacing w:before="100" w:beforeAutospacing="1" w:after="100" w:afterAutospacing="1" w:line="240" w:lineRule="auto"/>
        <w:textAlignment w:val="baseline"/>
        <w:outlineLvl w:val="1"/>
        <w:rPr>
          <w:rFonts w:ascii="Arial" w:eastAsia="Times New Roman" w:hAnsi="Arial" w:cs="Arial"/>
          <w:color w:val="171717"/>
          <w:spacing w:val="2"/>
          <w:sz w:val="36"/>
          <w:szCs w:val="36"/>
          <w:lang w:eastAsia="en-IN"/>
        </w:rPr>
      </w:pPr>
      <w:r w:rsidRPr="004C1A54">
        <w:rPr>
          <w:rFonts w:ascii="Arial" w:eastAsia="Times New Roman" w:hAnsi="Arial" w:cs="Arial"/>
          <w:color w:val="171717"/>
          <w:spacing w:val="2"/>
          <w:sz w:val="36"/>
          <w:szCs w:val="36"/>
          <w:lang w:eastAsia="en-IN"/>
        </w:rPr>
        <w:t>Summary</w:t>
      </w:r>
    </w:p>
    <w:p w:rsidR="004C1A54" w:rsidRPr="004C1A54" w:rsidRDefault="004C1A54" w:rsidP="004C1A54">
      <w:pPr>
        <w:shd w:val="clear" w:color="auto" w:fill="FFFFFF"/>
        <w:spacing w:before="100" w:beforeAutospacing="1" w:after="10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This article provided background information on the IBM Data Science Methodology, what role IBM Watson Studio can play, and a preview of what will be covered in this learning path.</w:t>
      </w:r>
    </w:p>
    <w:p w:rsidR="004C1A54" w:rsidRPr="004C1A54" w:rsidRDefault="004C1A54" w:rsidP="004C1A54">
      <w:pPr>
        <w:shd w:val="clear" w:color="auto" w:fill="FFFFFF"/>
        <w:spacing w:before="100" w:beforeAutospacing="1" w:after="10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 xml:space="preserve">One objective of this learning path is to show how IBM Watson Studio offers, in addition to </w:t>
      </w:r>
      <w:proofErr w:type="spellStart"/>
      <w:r w:rsidRPr="004C1A54">
        <w:rPr>
          <w:rFonts w:ascii="Arial" w:eastAsia="Times New Roman" w:hAnsi="Arial" w:cs="Arial"/>
          <w:color w:val="171717"/>
          <w:spacing w:val="2"/>
          <w:sz w:val="24"/>
          <w:szCs w:val="24"/>
          <w:lang w:eastAsia="en-IN"/>
        </w:rPr>
        <w:t>Jupyter</w:t>
      </w:r>
      <w:proofErr w:type="spellEnd"/>
      <w:r w:rsidRPr="004C1A54">
        <w:rPr>
          <w:rFonts w:ascii="Arial" w:eastAsia="Times New Roman" w:hAnsi="Arial" w:cs="Arial"/>
          <w:color w:val="171717"/>
          <w:spacing w:val="2"/>
          <w:sz w:val="24"/>
          <w:szCs w:val="24"/>
          <w:lang w:eastAsia="en-IN"/>
        </w:rPr>
        <w:t xml:space="preserve"> Notebooks for Python, </w:t>
      </w:r>
      <w:proofErr w:type="spellStart"/>
      <w:r w:rsidRPr="004C1A54">
        <w:rPr>
          <w:rFonts w:ascii="Arial" w:eastAsia="Times New Roman" w:hAnsi="Arial" w:cs="Arial"/>
          <w:color w:val="171717"/>
          <w:spacing w:val="2"/>
          <w:sz w:val="24"/>
          <w:szCs w:val="24"/>
          <w:lang w:eastAsia="en-IN"/>
        </w:rPr>
        <w:t>Scala</w:t>
      </w:r>
      <w:proofErr w:type="spellEnd"/>
      <w:r w:rsidRPr="004C1A54">
        <w:rPr>
          <w:rFonts w:ascii="Arial" w:eastAsia="Times New Roman" w:hAnsi="Arial" w:cs="Arial"/>
          <w:color w:val="171717"/>
          <w:spacing w:val="2"/>
          <w:sz w:val="24"/>
          <w:szCs w:val="24"/>
          <w:lang w:eastAsia="en-IN"/>
        </w:rPr>
        <w:t xml:space="preserve">, or R, alternative ways of going through a similar process that might be faster and can be achieved without programming skills. In essence, these mechanisms are SPSS </w:t>
      </w:r>
      <w:proofErr w:type="spellStart"/>
      <w:r w:rsidRPr="004C1A54">
        <w:rPr>
          <w:rFonts w:ascii="Arial" w:eastAsia="Times New Roman" w:hAnsi="Arial" w:cs="Arial"/>
          <w:color w:val="171717"/>
          <w:spacing w:val="2"/>
          <w:sz w:val="24"/>
          <w:szCs w:val="24"/>
          <w:lang w:eastAsia="en-IN"/>
        </w:rPr>
        <w:t>Modeler</w:t>
      </w:r>
      <w:proofErr w:type="spellEnd"/>
      <w:r w:rsidRPr="004C1A54">
        <w:rPr>
          <w:rFonts w:ascii="Arial" w:eastAsia="Times New Roman" w:hAnsi="Arial" w:cs="Arial"/>
          <w:color w:val="171717"/>
          <w:spacing w:val="2"/>
          <w:sz w:val="24"/>
          <w:szCs w:val="24"/>
          <w:lang w:eastAsia="en-IN"/>
        </w:rPr>
        <w:t xml:space="preserve"> Flow, which allows a data scientist to create a model purely graphically by defining a flow, and the IBM </w:t>
      </w:r>
      <w:proofErr w:type="spellStart"/>
      <w:r w:rsidRPr="004C1A54">
        <w:rPr>
          <w:rFonts w:ascii="Arial" w:eastAsia="Times New Roman" w:hAnsi="Arial" w:cs="Arial"/>
          <w:color w:val="171717"/>
          <w:spacing w:val="2"/>
          <w:sz w:val="24"/>
          <w:szCs w:val="24"/>
          <w:lang w:eastAsia="en-IN"/>
        </w:rPr>
        <w:t>AutoAI</w:t>
      </w:r>
      <w:proofErr w:type="spellEnd"/>
      <w:r w:rsidRPr="004C1A54">
        <w:rPr>
          <w:rFonts w:ascii="Arial" w:eastAsia="Times New Roman" w:hAnsi="Arial" w:cs="Arial"/>
          <w:color w:val="171717"/>
          <w:spacing w:val="2"/>
          <w:sz w:val="24"/>
          <w:szCs w:val="24"/>
          <w:lang w:eastAsia="en-IN"/>
        </w:rPr>
        <w:t xml:space="preserve"> graphical tool inside IBM Watson Studio, which goes one step </w:t>
      </w:r>
      <w:r w:rsidRPr="004C1A54">
        <w:rPr>
          <w:rFonts w:ascii="Arial" w:eastAsia="Times New Roman" w:hAnsi="Arial" w:cs="Arial"/>
          <w:color w:val="171717"/>
          <w:spacing w:val="2"/>
          <w:sz w:val="24"/>
          <w:szCs w:val="24"/>
          <w:lang w:eastAsia="en-IN"/>
        </w:rPr>
        <w:lastRenderedPageBreak/>
        <w:t>beyond SPSS by providing a semi-automatic approach to creation, evaluation, deployment, and testing of a machine learning model. At the same time, the learning path shows how IBM Watson Studio provides capabilities out of the box for profiling, visualizing, and transforming the data, again without any programming required.</w:t>
      </w:r>
    </w:p>
    <w:p w:rsidR="004C1A54" w:rsidRPr="004C1A54" w:rsidRDefault="004C1A54" w:rsidP="004C1A54">
      <w:pPr>
        <w:shd w:val="clear" w:color="auto" w:fill="FFFFFF"/>
        <w:spacing w:beforeAutospacing="1" w:after="0" w:afterAutospacing="1" w:line="240" w:lineRule="auto"/>
        <w:textAlignment w:val="baseline"/>
        <w:rPr>
          <w:rFonts w:ascii="Arial" w:eastAsia="Times New Roman" w:hAnsi="Arial" w:cs="Arial"/>
          <w:color w:val="171717"/>
          <w:spacing w:val="2"/>
          <w:sz w:val="24"/>
          <w:szCs w:val="24"/>
          <w:lang w:eastAsia="en-IN"/>
        </w:rPr>
      </w:pPr>
      <w:r w:rsidRPr="004C1A54">
        <w:rPr>
          <w:rFonts w:ascii="Arial" w:eastAsia="Times New Roman" w:hAnsi="Arial" w:cs="Arial"/>
          <w:color w:val="171717"/>
          <w:spacing w:val="2"/>
          <w:sz w:val="24"/>
          <w:szCs w:val="24"/>
          <w:lang w:eastAsia="en-IN"/>
        </w:rPr>
        <w:t>To continue with the learning path, go to the first tutorial in this series, </w:t>
      </w:r>
      <w:hyperlink r:id="rId30" w:history="1">
        <w:r w:rsidRPr="004C1A54">
          <w:rPr>
            <w:rFonts w:ascii="Arial" w:eastAsia="Times New Roman" w:hAnsi="Arial" w:cs="Arial"/>
            <w:color w:val="0062FF"/>
            <w:spacing w:val="2"/>
            <w:sz w:val="24"/>
            <w:szCs w:val="24"/>
            <w:u w:val="single"/>
            <w:bdr w:val="none" w:sz="0" w:space="0" w:color="auto" w:frame="1"/>
            <w:lang w:eastAsia="en-IN"/>
          </w:rPr>
          <w:t>Data visualization, preparation, and transformation using IBM Watson Studio</w:t>
        </w:r>
      </w:hyperlink>
      <w:r w:rsidRPr="004C1A54">
        <w:rPr>
          <w:rFonts w:ascii="Arial" w:eastAsia="Times New Roman" w:hAnsi="Arial" w:cs="Arial"/>
          <w:color w:val="171717"/>
          <w:spacing w:val="2"/>
          <w:sz w:val="24"/>
          <w:szCs w:val="24"/>
          <w:lang w:eastAsia="en-IN"/>
        </w:rPr>
        <w:t>.</w:t>
      </w:r>
    </w:p>
    <w:p w:rsidR="00E57AD2" w:rsidRDefault="00E57AD2"/>
    <w:sectPr w:rsidR="00E57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85994"/>
    <w:multiLevelType w:val="multilevel"/>
    <w:tmpl w:val="7CBC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42770D"/>
    <w:multiLevelType w:val="multilevel"/>
    <w:tmpl w:val="22F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7A53CF"/>
    <w:multiLevelType w:val="multilevel"/>
    <w:tmpl w:val="FFCA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3053EB"/>
    <w:multiLevelType w:val="multilevel"/>
    <w:tmpl w:val="6C3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60C"/>
    <w:rsid w:val="004C1A54"/>
    <w:rsid w:val="00C1360C"/>
    <w:rsid w:val="00E57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A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A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07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platform.cloud.ibm.com/docs/content/wsj/manage-data/add-data-project.html" TargetMode="External"/><Relationship Id="rId18" Type="http://schemas.openxmlformats.org/officeDocument/2006/relationships/hyperlink" Target="https://dataplatform.cloud.ibm.com/docs/content/wsj/analyze-data/visual-recognition-overview.html" TargetMode="External"/><Relationship Id="rId26" Type="http://schemas.openxmlformats.org/officeDocument/2006/relationships/hyperlink" Target="https://www.ibm.com/support/knowledgecenter/en/SSEP7J_11.1.0/com.ibm.swg.ba.cognos.ug_ca_dshb.doc/ca_waca_tut_overview_for_docs.html" TargetMode="External"/><Relationship Id="rId3" Type="http://schemas.microsoft.com/office/2007/relationships/stylesWithEffects" Target="stylesWithEffects.xml"/><Relationship Id="rId21" Type="http://schemas.openxmlformats.org/officeDocument/2006/relationships/hyperlink" Target="https://dataplatform.cloud.ibm.com/docs/content/wsj/analyze-data/autoai-overview.html?audience=wdp&amp;context=wdp" TargetMode="External"/><Relationship Id="rId7" Type="http://schemas.openxmlformats.org/officeDocument/2006/relationships/hyperlink" Target="https://www.the-modeling-agency.com/crisp-dm.pdf" TargetMode="External"/><Relationship Id="rId12" Type="http://schemas.openxmlformats.org/officeDocument/2006/relationships/hyperlink" Target="https://dataplatform.cloud.ibm.com/docs/content/wsj/getting-started/assets.html" TargetMode="External"/><Relationship Id="rId17" Type="http://schemas.openxmlformats.org/officeDocument/2006/relationships/hyperlink" Target="https://dataplatform.cloud.ibm.com/docs/content/wsj/analyze-data/ml-overview.html" TargetMode="External"/><Relationship Id="rId25" Type="http://schemas.openxmlformats.org/officeDocument/2006/relationships/hyperlink" Target="https://dataplatform.cloud.ibm.com/docs/content/wsj/refinery/refining_data.html" TargetMode="External"/><Relationship Id="rId2" Type="http://schemas.openxmlformats.org/officeDocument/2006/relationships/styles" Target="styles.xml"/><Relationship Id="rId16" Type="http://schemas.openxmlformats.org/officeDocument/2006/relationships/hyperlink" Target="https://dataplatform.cloud.ibm.com/docs/content/wsj/analyze-data/data-science.html" TargetMode="External"/><Relationship Id="rId20" Type="http://schemas.openxmlformats.org/officeDocument/2006/relationships/image" Target="media/image3.png"/><Relationship Id="rId29" Type="http://schemas.openxmlformats.org/officeDocument/2006/relationships/hyperlink" Target="https://watson-ml-api.mybluemix.net/" TargetMode="External"/><Relationship Id="rId1" Type="http://schemas.openxmlformats.org/officeDocument/2006/relationships/numbering" Target="numbering.xml"/><Relationship Id="rId6" Type="http://schemas.openxmlformats.org/officeDocument/2006/relationships/hyperlink" Target="https://www.googleadservices.com/pagead/aclk?sa=L&amp;ai=DChcSEwil3KfRm_XeAhUOM9MKHT39BEoYABAAGgJ3Yg&amp;ohost=www.google.com&amp;cid=CAASEuRoF-r6TF2EnsAy4KTAsN25zw&amp;sig=AOD64_3rXeqHxD12UGmAMCuMOTaNhPWhmQ&amp;q=&amp;ved=2ahUKEwii66HRm_XeAhWsBsAKHWQdCycQ0Qx6BAgFEAE&amp;adurl=http://6219.xg4ken.com/trk/v1%3Fprof%3D470%26camp%3D248826%26affcode%3Dkw156848%26kct%3Dgoogle%26kchid%3D4234305823%26cid%3D267819815485%26networkType%3Dsearch%26kdv%3Dc%26criteriaid%3Dkwd-332669113919%26adgroupid%3D55060706876%26campaignid%3D1386356576%26locphy%3D9043531%26adpos%3D1t1%26url%3Dhttps://www.ibm.com/account/reg/signup%3Fformid%3Dmrs-form-10874%26S_PKG%3Dov37176%26cm_mmc%3DSearch_Google-_-Data%2BScience_Data%2BScience-_-WW_IDA-_-%2Bdata%2B%2Bmethodology_Broad_ov37176%26cm_mmca1%3D000000RE%26cm_mmca2%3D10000669%26cm_mmca7%3D9043531%26cm_mmca8%3Dkwd-332669113919%26cm_mmca9%3D_k_%7Bgclid%7D_k_%26cm_mmca10%3D267819815485%26cm_mmca11%3Db%26mkwid%3D_k_%7Bgclid%7D_k_%7C470%7C156848%26cvosrc%3Dppc.google.%252Bdata%2520%252Bmethodology%26cvo_campaign%3D000000RE%26cvo_crid%3D267819815485%26Matchtype%3Db" TargetMode="External"/><Relationship Id="rId11" Type="http://schemas.openxmlformats.org/officeDocument/2006/relationships/hyperlink" Target="https://dataplatform.cloud.ibm.com/docs/content/wsj/manage-data/manage-projects.html?audience=wdp" TargetMode="External"/><Relationship Id="rId24" Type="http://schemas.openxmlformats.org/officeDocument/2006/relationships/hyperlink" Target="https://www.ibm.com/cloud/object-storag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aplatform.cloud.ibm.com/docs/content/wsj/refinery/refining_data.html" TargetMode="External"/><Relationship Id="rId23" Type="http://schemas.openxmlformats.org/officeDocument/2006/relationships/hyperlink" Target="https://dataplatform.cloud.ibm.com/docs/content/wsj/analyze-data/rstudio-overview.html" TargetMode="External"/><Relationship Id="rId28" Type="http://schemas.openxmlformats.org/officeDocument/2006/relationships/hyperlink" Target="https://dataplatform.cloud.ibm.com/docs/content/wsj/analyze-data/ml-overview.html" TargetMode="External"/><Relationship Id="rId10" Type="http://schemas.openxmlformats.org/officeDocument/2006/relationships/image" Target="media/image2.png"/><Relationship Id="rId19" Type="http://schemas.openxmlformats.org/officeDocument/2006/relationships/hyperlink" Target="https://dataplatform.cloud.ibm.com/docs/content/wsj/getting-started/asset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platform.cloud.ibm.com/docs/content/getting-started/welcome-main.html" TargetMode="External"/><Relationship Id="rId14" Type="http://schemas.openxmlformats.org/officeDocument/2006/relationships/hyperlink" Target="https://dataplatform.cloud.ibm.com/docs/content/wsj/catalog/manage-catalog.html" TargetMode="External"/><Relationship Id="rId22" Type="http://schemas.openxmlformats.org/officeDocument/2006/relationships/hyperlink" Target="https://dataplatform.cloud.ibm.com/docs/content/wsd/spss-modeler.html" TargetMode="External"/><Relationship Id="rId27" Type="http://schemas.openxmlformats.org/officeDocument/2006/relationships/hyperlink" Target="https://dataplatform.cloud.ibm.com/docs/content/wsj/getting-started/videos.html" TargetMode="External"/><Relationship Id="rId30" Type="http://schemas.openxmlformats.org/officeDocument/2006/relationships/hyperlink" Target="https://developer.ibm.com/tutorials/watson-studio-data-visualization-preparation-trans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1740</Words>
  <Characters>9918</Characters>
  <Application>Microsoft Office Word</Application>
  <DocSecurity>0</DocSecurity>
  <Lines>82</Lines>
  <Paragraphs>23</Paragraphs>
  <ScaleCrop>false</ScaleCrop>
  <Company/>
  <LinksUpToDate>false</LinksUpToDate>
  <CharactersWithSpaces>11635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2020-10-12T10:11:00Z</dcterms:created>
  <dcterms:modified xsi:type="dcterms:W3CDTF">2020-10-12T10:16:00Z</dcterms:modified>
</cp:coreProperties>
</file>