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answer the following questions about the condition where you created two independent stories.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How much fun did you have?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4445" cy="4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3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25pt;height:0.2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4445" cy="7302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2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25pt;height:5.6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None at all</w:t>
        <w:tab/>
        <w:tab/>
        <w:tab/>
        <w:tab/>
        <w:tab/>
        <w:tab/>
        <w:tab/>
        <w:t xml:space="preserve">    Very much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How much did you like the story you created?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4445" cy="444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3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25pt;height:0.2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4445" cy="7302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2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25pt;height:5.6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None at all</w:t>
        <w:tab/>
        <w:tab/>
        <w:tab/>
        <w:tab/>
        <w:tab/>
        <w:tab/>
        <w:tab/>
        <w:t xml:space="preserve">    Very much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How hard did you find the task?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4445" cy="444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3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25pt;height:0.2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4445" cy="7302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2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25pt;height:5.6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 xml:space="preserve"> Very easy</w:t>
        <w:tab/>
        <w:tab/>
        <w:tab/>
        <w:tab/>
        <w:tab/>
        <w:tab/>
        <w:tab/>
        <w:t xml:space="preserve">    Very hard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4445" cy="444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3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25pt;height:0.2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4445" cy="7302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2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25pt;height:5.6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</w:p>
    <w:p>
      <w:pPr>
        <w:pStyle w:val="Normal"/>
        <w:spacing w:before="114" w:after="114"/>
        <w:jc w:val="center"/>
        <w:rPr/>
      </w:pPr>
      <w:r>
        <w:rPr/>
        <w:t>How successful were you at keeping your story independent from your partner’s?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4445" cy="444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3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25pt;height:0.2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4445" cy="7302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2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25pt;height:5.6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  </w:t>
      </w:r>
      <w:r>
        <w:rPr/>
        <w:t>Not at all</w:t>
        <w:tab/>
        <w:tab/>
        <w:tab/>
        <w:tab/>
        <w:tab/>
        <w:tab/>
        <w:tab/>
        <w:t xml:space="preserve">    Extremely</w:t>
        <w:tab/>
      </w:r>
    </w:p>
    <w:p>
      <w:pPr>
        <w:pStyle w:val="Normal"/>
        <w:spacing w:before="114" w:after="114"/>
        <w:jc w:val="center"/>
        <w:rPr/>
      </w:pPr>
      <w:r>
        <w:rPr/>
      </w:r>
    </w:p>
    <w:p>
      <w:pPr>
        <w:pStyle w:val="Normal"/>
        <w:spacing w:before="114" w:after="114"/>
        <w:jc w:val="center"/>
        <w:rPr/>
      </w:pPr>
      <w:r>
        <w:rPr/>
      </w:r>
    </w:p>
    <w:p>
      <w:pPr>
        <w:pStyle w:val="Normal"/>
        <w:spacing w:before="114" w:after="114"/>
        <w:jc w:val="center"/>
        <w:rPr/>
      </w:pPr>
      <w:r>
        <w:rPr/>
        <w:t>How well did you remember (and retell) you partner’s story?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4445" cy="444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3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25pt;height:0.2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bookmarkStart w:id="0" w:name="__DdeLink__191_23667188"/>
      <w:bookmarkEnd w:id="0"/>
      <w:r>
        <w:rPr/>
        <w:t xml:space="preserve">9 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4445" cy="73025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2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25pt;height:5.6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>Not at all</w:t>
        <w:tab/>
        <w:tab/>
        <w:tab/>
        <w:tab/>
        <w:tab/>
        <w:tab/>
        <w:tab/>
        <w:t xml:space="preserve">    Very well</w:t>
      </w:r>
    </w:p>
    <w:p>
      <w:pPr>
        <w:pStyle w:val="Normal"/>
        <w:spacing w:before="114" w:after="114"/>
        <w:jc w:val="center"/>
        <w:rPr/>
      </w:pPr>
      <w:r>
        <w:rPr/>
      </w:r>
    </w:p>
    <w:p>
      <w:pPr>
        <w:pStyle w:val="Normal"/>
        <w:spacing w:before="114" w:after="114"/>
        <w:jc w:val="center"/>
        <w:rPr/>
      </w:pPr>
      <w:r>
        <w:rPr/>
      </w:r>
    </w:p>
    <w:p>
      <w:pPr>
        <w:pStyle w:val="Normal"/>
        <w:spacing w:before="114" w:after="114"/>
        <w:jc w:val="center"/>
        <w:rPr/>
      </w:pPr>
      <w:r>
        <w:rPr/>
        <w:t>How well did you remember (and retell) your story?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4445" cy="444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3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25pt;height:0.2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4445" cy="7302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2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25pt;height:5.65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>Not at all</w:t>
        <w:tab/>
        <w:tab/>
        <w:tab/>
        <w:tab/>
        <w:tab/>
        <w:tab/>
        <w:tab/>
        <w:t xml:space="preserve">    Very well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b0099"/>
    <w:rPr>
      <w:rFonts w:ascii="Lucida Grande" w:hAnsi="Lucida Grande" w:cs="Lucida Grande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0099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150</Words>
  <Characters>483</Characters>
  <CharactersWithSpaces>789</CharactersWithSpaces>
  <Paragraphs>20</Paragraphs>
  <Company>Stanford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2016-10-27T01:33:00Z</dcterms:created>
  <dc:creator>Emma Templeton</dc:creator>
  <dc:description/>
  <dc:language>en-US</dc:language>
  <cp:lastModifiedBy/>
  <cp:lastPrinted>2016-10-27T09:37:06Z</cp:lastPrinted>
  <dcterms:modified xsi:type="dcterms:W3CDTF">2017-10-25T19:03:39Z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Stanford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