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rtl w:val="0"/>
        </w:rPr>
        <w:t xml:space="preserve">Grune Frontend Test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0" w:before="120" w:line="288" w:lineRule="auto"/>
        <w:rPr/>
      </w:pPr>
      <w:bookmarkStart w:colFirst="0" w:colLast="0" w:name="_ycxxirv7qpme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by. Grune (https://grune.co.jp/)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create web page by referring to Reference-Page.png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your own dummy text, you don’t need to use Japanese text just like in reference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may add freely the features as you like if you think it is needed. You may also add CSS and Javascript if you think it’s necessary.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i w:val="1"/>
          <w:rtl w:val="0"/>
        </w:rPr>
        <w:t xml:space="preserve">can </w:t>
      </w:r>
      <w:r w:rsidDel="00000000" w:rsidR="00000000" w:rsidRPr="00000000">
        <w:rPr>
          <w:i w:val="1"/>
          <w:rtl w:val="0"/>
        </w:rPr>
        <w:t xml:space="preserve">use Bootstrap and SCSS (sass)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not impose strict deadline for this test, but as much as possible please submit within </w:t>
      </w:r>
      <w:r w:rsidDel="00000000" w:rsidR="00000000" w:rsidRPr="00000000">
        <w:rPr>
          <w:b w:val="1"/>
          <w:rtl w:val="0"/>
        </w:rPr>
        <w:t xml:space="preserve">7 days</w:t>
      </w:r>
      <w:r w:rsidDel="00000000" w:rsidR="00000000" w:rsidRPr="00000000">
        <w:rPr>
          <w:rtl w:val="0"/>
        </w:rPr>
        <w:t xml:space="preserve"> from the time you received the test.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please include the real time taken to finish the test (example, 7 hours, or 14 hours). Honesty is the key here.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 will evaluate the result based on the accuracy of finished web page compared to reference page.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Good luck!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