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205A" w14:textId="77777777" w:rsidR="003B6B5D" w:rsidRPr="005C58C4" w:rsidRDefault="00000000">
      <w:pPr>
        <w:spacing w:after="30"/>
        <w:rPr>
          <w:sz w:val="36"/>
          <w:szCs w:val="36"/>
        </w:rPr>
      </w:pPr>
      <w:r w:rsidRPr="005C58C4">
        <w:rPr>
          <w:b/>
          <w:bCs/>
          <w:sz w:val="36"/>
          <w:szCs w:val="36"/>
        </w:rPr>
        <w:t>DHARMENDRA YADAV</w:t>
      </w:r>
    </w:p>
    <w:p w14:paraId="0533F3B1" w14:textId="77777777" w:rsidR="003B6B5D" w:rsidRPr="00225D18" w:rsidRDefault="00000000">
      <w:pPr>
        <w:spacing w:after="40"/>
        <w:rPr>
          <w:sz w:val="20"/>
          <w:szCs w:val="20"/>
        </w:rPr>
      </w:pPr>
      <w:r w:rsidRPr="00225D18">
        <w:rPr>
          <w:b/>
          <w:bCs/>
          <w:color w:val="1B6EC2"/>
          <w:sz w:val="20"/>
          <w:szCs w:val="20"/>
        </w:rPr>
        <w:t>Engineering Manager / Senior Lead Software Engineer</w:t>
      </w:r>
    </w:p>
    <w:p w14:paraId="35187C5B" w14:textId="461CE6B8" w:rsidR="003B6B5D" w:rsidRPr="003D608B" w:rsidRDefault="001D5373" w:rsidP="003D608B">
      <w:pPr>
        <w:jc w:val="right"/>
        <w:rPr>
          <w:sz w:val="16"/>
          <w:szCs w:val="16"/>
        </w:rPr>
      </w:pPr>
      <w:r w:rsidRPr="005C58C4">
        <w:rPr>
          <w:rFonts w:ascii="Segoe UI Emoji" w:hAnsi="Segoe UI Emoji" w:cs="Segoe UI Emoji"/>
          <w:sz w:val="16"/>
          <w:szCs w:val="16"/>
        </w:rPr>
        <w:t>📧</w:t>
      </w:r>
      <w:r w:rsidRPr="005C58C4">
        <w:rPr>
          <w:sz w:val="16"/>
          <w:szCs w:val="16"/>
        </w:rPr>
        <w:t xml:space="preserve"> </w:t>
      </w:r>
      <w:hyperlink r:id="rId5" w:history="1">
        <w:r w:rsidRPr="005C58C4">
          <w:rPr>
            <w:rStyle w:val="Hyperlink"/>
            <w:sz w:val="16"/>
            <w:szCs w:val="16"/>
          </w:rPr>
          <w:t>dharmendra.4real@gmail.com</w:t>
        </w:r>
      </w:hyperlink>
      <w:r w:rsidRPr="005C58C4">
        <w:rPr>
          <w:sz w:val="16"/>
          <w:szCs w:val="16"/>
        </w:rPr>
        <w:t xml:space="preserve"> | </w:t>
      </w:r>
      <w:r w:rsidRPr="005C58C4">
        <w:rPr>
          <w:rFonts w:ascii="Segoe UI Emoji" w:hAnsi="Segoe UI Emoji" w:cs="Segoe UI Emoji"/>
          <w:sz w:val="16"/>
          <w:szCs w:val="16"/>
        </w:rPr>
        <w:t>📱</w:t>
      </w:r>
      <w:r w:rsidRPr="005C58C4">
        <w:rPr>
          <w:sz w:val="16"/>
          <w:szCs w:val="16"/>
        </w:rPr>
        <w:t xml:space="preserve"> +91-7042363205</w:t>
      </w:r>
      <w:r w:rsidRPr="005C58C4">
        <w:rPr>
          <w:sz w:val="16"/>
          <w:szCs w:val="16"/>
        </w:rPr>
        <w:br/>
      </w:r>
      <w:r w:rsidRPr="005C58C4">
        <w:rPr>
          <w:rFonts w:ascii="Segoe UI Emoji" w:hAnsi="Segoe UI Emoji" w:cs="Segoe UI Emoji"/>
          <w:sz w:val="16"/>
          <w:szCs w:val="16"/>
        </w:rPr>
        <w:t>🔗</w:t>
      </w:r>
      <w:r w:rsidRPr="005C58C4">
        <w:rPr>
          <w:sz w:val="16"/>
          <w:szCs w:val="16"/>
        </w:rPr>
        <w:t xml:space="preserve"> </w:t>
      </w:r>
      <w:hyperlink r:id="rId6" w:history="1">
        <w:r w:rsidRPr="005C58C4">
          <w:rPr>
            <w:rStyle w:val="Hyperlink"/>
            <w:sz w:val="16"/>
            <w:szCs w:val="16"/>
          </w:rPr>
          <w:t>linkedin.com/in/dharmendra-yadav-20b9a017</w:t>
        </w:r>
      </w:hyperlink>
      <w:r w:rsidRPr="005C58C4">
        <w:rPr>
          <w:sz w:val="16"/>
          <w:szCs w:val="16"/>
        </w:rPr>
        <w:t xml:space="preserve"> | github.com/</w:t>
      </w:r>
      <w:proofErr w:type="spellStart"/>
      <w:r w:rsidRPr="005C58C4">
        <w:rPr>
          <w:sz w:val="16"/>
          <w:szCs w:val="16"/>
        </w:rPr>
        <w:t>dharmendrasdlt</w:t>
      </w:r>
      <w:proofErr w:type="spellEnd"/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4057"/>
      </w:tblGrid>
      <w:tr w:rsidR="003B6B5D" w14:paraId="40B2AFEF" w14:textId="77777777" w:rsidTr="00F309AA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7678B99" w14:textId="77777777" w:rsidR="003B6B5D" w:rsidRDefault="00000000">
            <w:pPr>
              <w:pBdr>
                <w:bottom w:val="single" w:sz="8" w:space="0" w:color="222222"/>
              </w:pBdr>
              <w:spacing w:before="260" w:after="80"/>
            </w:pPr>
            <w:r>
              <w:rPr>
                <w:b/>
                <w:bCs/>
                <w:caps/>
                <w:sz w:val="24"/>
                <w:szCs w:val="24"/>
              </w:rPr>
              <w:t>Summary</w:t>
            </w:r>
          </w:p>
          <w:p w14:paraId="2A632C93" w14:textId="77777777" w:rsidR="003B6B5D" w:rsidRPr="00F309AA" w:rsidRDefault="00000000" w:rsidP="00F309AA">
            <w:p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I am an Engineering Manager and Senior Lead Software Engineer with over 13 years of experience in building and operating large-scale messaging and SaaS communication platforms. I have a proven track record of leading high-performance teams and driving successful infrastructural improvements. My expertise includes backend engineering, reliability engineering, and implementing cutting-edge technologies in distributed systems. I am dedicated to enhancing operational excellence and delivering impactful engineering solutions.</w:t>
            </w:r>
          </w:p>
          <w:p w14:paraId="39B1BB86" w14:textId="77777777" w:rsidR="003B6B5D" w:rsidRDefault="00000000">
            <w:pPr>
              <w:pBdr>
                <w:bottom w:val="single" w:sz="8" w:space="0" w:color="222222"/>
              </w:pBdr>
              <w:spacing w:before="260" w:after="80"/>
            </w:pPr>
            <w:r>
              <w:rPr>
                <w:b/>
                <w:bCs/>
                <w:caps/>
                <w:sz w:val="24"/>
                <w:szCs w:val="24"/>
              </w:rPr>
              <w:t>Experience</w:t>
            </w:r>
          </w:p>
          <w:p w14:paraId="7273DF64" w14:textId="77777777" w:rsidR="003B6B5D" w:rsidRDefault="00000000">
            <w:pPr>
              <w:spacing w:before="140" w:after="20"/>
            </w:pPr>
            <w:r>
              <w:rPr>
                <w:b/>
                <w:bCs/>
                <w:sz w:val="20"/>
                <w:szCs w:val="20"/>
              </w:rPr>
              <w:t>Engineering Manager / Senior Lead Software Engineer</w:t>
            </w:r>
          </w:p>
          <w:p w14:paraId="624DE5C1" w14:textId="77777777" w:rsidR="003B6B5D" w:rsidRDefault="00000000">
            <w:pPr>
              <w:spacing w:after="20"/>
            </w:pPr>
            <w:r>
              <w:rPr>
                <w:b/>
                <w:bCs/>
                <w:color w:val="1B6EC2"/>
              </w:rPr>
              <w:t xml:space="preserve">Brevo (formerly </w:t>
            </w:r>
            <w:proofErr w:type="spellStart"/>
            <w:r>
              <w:rPr>
                <w:b/>
                <w:bCs/>
                <w:color w:val="1B6EC2"/>
              </w:rPr>
              <w:t>Sendinblue</w:t>
            </w:r>
            <w:proofErr w:type="spellEnd"/>
            <w:r>
              <w:rPr>
                <w:b/>
                <w:bCs/>
                <w:color w:val="1B6EC2"/>
              </w:rPr>
              <w:t>)</w:t>
            </w:r>
          </w:p>
          <w:p w14:paraId="617402A4" w14:textId="77777777" w:rsidR="003B6B5D" w:rsidRDefault="00000000">
            <w:pPr>
              <w:spacing w:after="50"/>
            </w:pPr>
            <w:r>
              <w:rPr>
                <w:i/>
                <w:iCs/>
                <w:color w:val="555555"/>
                <w:sz w:val="16"/>
                <w:szCs w:val="16"/>
              </w:rPr>
              <w:t>10/2015 - Present</w:t>
            </w:r>
          </w:p>
          <w:p w14:paraId="2E281D66" w14:textId="332067BB" w:rsidR="003B6B5D" w:rsidRPr="001D5373" w:rsidRDefault="00000000" w:rsidP="001D5373">
            <w:pPr>
              <w:spacing w:after="40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Brevo provides advanced marketing tools that simplify email marketing, SMS, and real-time communication systems</w:t>
            </w:r>
          </w:p>
          <w:p w14:paraId="30CA7D85" w14:textId="37BD02BD" w:rsidR="001D5373" w:rsidRPr="001D5373" w:rsidRDefault="00682D52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>Led</w:t>
            </w:r>
            <w:r w:rsidR="001D5373" w:rsidRPr="001D5373">
              <w:rPr>
                <w:color w:val="3B3838" w:themeColor="background2" w:themeShade="40"/>
              </w:rPr>
              <w:t xml:space="preserve"> backend engineering initiatives across high-throughput messaging systems and asynchronous event-driven workloads, contributing to Kafka-based execution architectures that scaled campaign-processing throughput from ~50 m/s theoretical limits to ~600 m/s observed throughput using 40 Kafka partitions and ~400 concurrent in-flight executions.</w:t>
            </w:r>
          </w:p>
          <w:p w14:paraId="53FC8DFF" w14:textId="77777777" w:rsidR="003B6B5D" w:rsidRPr="00F309AA" w:rsidRDefault="0000000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Directed architectural refactoring initiatives, reducing execution windows from ~5-7 hours to ~30 minutes</w:t>
            </w:r>
          </w:p>
          <w:p w14:paraId="1AE05578" w14:textId="77777777" w:rsidR="003B6B5D" w:rsidRPr="00F309AA" w:rsidRDefault="0000000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Managed concurrent engineering workstreams spanning asynchronous platform migrations</w:t>
            </w:r>
          </w:p>
          <w:p w14:paraId="26357E2C" w14:textId="77777777" w:rsidR="003B6B5D" w:rsidRPr="00F309AA" w:rsidRDefault="0000000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Owned and operated production messaging services end-to-end</w:t>
            </w:r>
          </w:p>
          <w:p w14:paraId="474947B1" w14:textId="77777777" w:rsidR="00741CB2" w:rsidRPr="00F309AA" w:rsidRDefault="00741CB2" w:rsidP="00741CB2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Mentored architectural refactoring initiatives across backend messaging services</w:t>
            </w:r>
            <w:r>
              <w:rPr>
                <w:color w:val="3B3838" w:themeColor="background2" w:themeShade="40"/>
              </w:rPr>
              <w:t xml:space="preserve"> including email sending from PHP to Golang producer/consumer Kafka model, increasing throughput from 8k RPM to 40k RPM (and later to 80-100k RPM after subsequent design change).</w:t>
            </w:r>
          </w:p>
          <w:p w14:paraId="287D99DA" w14:textId="7AAE4C4D" w:rsidR="003B6B5D" w:rsidRPr="00F309AA" w:rsidRDefault="00741CB2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3333B0">
              <w:rPr>
                <w:color w:val="3B3838" w:themeColor="background2" w:themeShade="40"/>
              </w:rPr>
              <w:t xml:space="preserve">Deployed CI/CD pipelines </w:t>
            </w:r>
            <w:r>
              <w:rPr>
                <w:color w:val="3B3838" w:themeColor="background2" w:themeShade="40"/>
              </w:rPr>
              <w:t>&amp;</w:t>
            </w:r>
            <w:r w:rsidRPr="003333B0">
              <w:rPr>
                <w:color w:val="3B3838" w:themeColor="background2" w:themeShade="40"/>
              </w:rPr>
              <w:t xml:space="preserve"> operational upgrades to sta</w:t>
            </w:r>
            <w:r>
              <w:rPr>
                <w:color w:val="3B3838" w:themeColor="background2" w:themeShade="40"/>
              </w:rPr>
              <w:t>bilize</w:t>
            </w:r>
            <w:r w:rsidRPr="003333B0">
              <w:rPr>
                <w:color w:val="3B3838" w:themeColor="background2" w:themeShade="40"/>
              </w:rPr>
              <w:t xml:space="preserve"> release reliability</w:t>
            </w:r>
          </w:p>
          <w:p w14:paraId="75840713" w14:textId="77777777" w:rsidR="003B6B5D" w:rsidRPr="00F309AA" w:rsidRDefault="0000000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Coordinated production debugging and release management activities</w:t>
            </w:r>
          </w:p>
          <w:p w14:paraId="7C6D674D" w14:textId="6B428340" w:rsidR="005C58C4" w:rsidRPr="005C58C4" w:rsidRDefault="005C58C4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5C58C4">
              <w:rPr>
                <w:color w:val="3B3838" w:themeColor="background2" w:themeShade="40"/>
              </w:rPr>
              <w:t>Built backend services for SaaS messaging platforms supporting asynchronous communication workflows, distributed queue processing, and large-scale campaign execution infrastructure.</w:t>
            </w:r>
          </w:p>
          <w:p w14:paraId="1D20DC4A" w14:textId="5CB73B5E" w:rsidR="003B6B5D" w:rsidRPr="00F309AA" w:rsidRDefault="0000000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Worked on Kafka/RabbitMQ-driven messaging systems</w:t>
            </w:r>
          </w:p>
          <w:p w14:paraId="10AFB34A" w14:textId="77777777" w:rsidR="003B6B5D" w:rsidRPr="00F309AA" w:rsidRDefault="00000000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Contributed to compliance workflows and production support</w:t>
            </w:r>
          </w:p>
          <w:p w14:paraId="3F7DDE65" w14:textId="77777777" w:rsidR="003B6B5D" w:rsidRDefault="00000000">
            <w:pPr>
              <w:spacing w:before="140" w:after="20"/>
            </w:pPr>
            <w:r>
              <w:rPr>
                <w:b/>
                <w:bCs/>
                <w:sz w:val="20"/>
                <w:szCs w:val="20"/>
              </w:rPr>
              <w:t>Senior Software Engineer</w:t>
            </w:r>
          </w:p>
          <w:p w14:paraId="5AC9B197" w14:textId="77777777" w:rsidR="003B6B5D" w:rsidRDefault="00000000">
            <w:pPr>
              <w:spacing w:after="20"/>
            </w:pPr>
            <w:r>
              <w:rPr>
                <w:b/>
                <w:bCs/>
                <w:color w:val="1B6EC2"/>
              </w:rPr>
              <w:t>Incise Infotech Pvt Ltd</w:t>
            </w:r>
          </w:p>
          <w:p w14:paraId="44998628" w14:textId="77777777" w:rsidR="00225D18" w:rsidRDefault="00000000" w:rsidP="00225D18">
            <w:pPr>
              <w:spacing w:before="16" w:after="16"/>
              <w:rPr>
                <w:i/>
                <w:iCs/>
                <w:color w:val="555555"/>
                <w:sz w:val="16"/>
                <w:szCs w:val="16"/>
              </w:rPr>
            </w:pPr>
            <w:r w:rsidRPr="00225D18">
              <w:rPr>
                <w:i/>
                <w:iCs/>
                <w:color w:val="555555"/>
                <w:sz w:val="16"/>
                <w:szCs w:val="16"/>
              </w:rPr>
              <w:t>09/2014 - 09/2015</w:t>
            </w:r>
          </w:p>
          <w:p w14:paraId="76B2EDDA" w14:textId="77777777" w:rsidR="003B6B5D" w:rsidRDefault="00225D18" w:rsidP="00225D18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225D18">
              <w:rPr>
                <w:color w:val="3B3838" w:themeColor="background2" w:themeShade="40"/>
              </w:rPr>
              <w:t>Built backend components and REST APIs while supporting production debugging, operational issue resolution, and backend application reliability across enterprise software environments.</w:t>
            </w:r>
          </w:p>
          <w:p w14:paraId="495BCC44" w14:textId="77777777" w:rsidR="003D608B" w:rsidRDefault="003D608B" w:rsidP="003D608B">
            <w:pPr>
              <w:spacing w:before="140" w:after="20"/>
            </w:pPr>
            <w:r>
              <w:rPr>
                <w:b/>
                <w:bCs/>
                <w:sz w:val="20"/>
                <w:szCs w:val="20"/>
              </w:rPr>
              <w:t>Programmer Scale II / Programmer Scale I</w:t>
            </w:r>
          </w:p>
          <w:p w14:paraId="61B82125" w14:textId="77777777" w:rsidR="003D608B" w:rsidRDefault="003D608B" w:rsidP="003D608B">
            <w:pPr>
              <w:spacing w:after="20"/>
            </w:pPr>
            <w:r>
              <w:rPr>
                <w:b/>
                <w:bCs/>
                <w:color w:val="1B6EC2"/>
              </w:rPr>
              <w:t>Intecons Software Lab</w:t>
            </w:r>
          </w:p>
          <w:p w14:paraId="6FDC7D7A" w14:textId="77777777" w:rsidR="003D608B" w:rsidRDefault="003D608B" w:rsidP="003D608B">
            <w:pPr>
              <w:spacing w:before="16" w:after="16"/>
              <w:rPr>
                <w:i/>
                <w:iCs/>
                <w:color w:val="555555"/>
                <w:sz w:val="16"/>
                <w:szCs w:val="16"/>
              </w:rPr>
            </w:pPr>
            <w:r w:rsidRPr="00225D18">
              <w:rPr>
                <w:i/>
                <w:iCs/>
                <w:color w:val="555555"/>
                <w:sz w:val="16"/>
                <w:szCs w:val="16"/>
              </w:rPr>
              <w:t>0</w:t>
            </w:r>
            <w:r>
              <w:rPr>
                <w:i/>
                <w:iCs/>
                <w:color w:val="555555"/>
                <w:sz w:val="16"/>
                <w:szCs w:val="16"/>
              </w:rPr>
              <w:t>7</w:t>
            </w:r>
            <w:r w:rsidRPr="00225D18">
              <w:rPr>
                <w:i/>
                <w:iCs/>
                <w:color w:val="555555"/>
                <w:sz w:val="16"/>
                <w:szCs w:val="16"/>
              </w:rPr>
              <w:t>/201</w:t>
            </w:r>
            <w:r>
              <w:rPr>
                <w:i/>
                <w:iCs/>
                <w:color w:val="555555"/>
                <w:sz w:val="16"/>
                <w:szCs w:val="16"/>
              </w:rPr>
              <w:t>2</w:t>
            </w:r>
            <w:r w:rsidRPr="00225D18">
              <w:rPr>
                <w:i/>
                <w:iCs/>
                <w:color w:val="555555"/>
                <w:sz w:val="16"/>
                <w:szCs w:val="16"/>
              </w:rPr>
              <w:t xml:space="preserve"> - 0</w:t>
            </w:r>
            <w:r>
              <w:rPr>
                <w:i/>
                <w:iCs/>
                <w:color w:val="555555"/>
                <w:sz w:val="16"/>
                <w:szCs w:val="16"/>
              </w:rPr>
              <w:t>8</w:t>
            </w:r>
            <w:r w:rsidRPr="00225D18">
              <w:rPr>
                <w:i/>
                <w:iCs/>
                <w:color w:val="555555"/>
                <w:sz w:val="16"/>
                <w:szCs w:val="16"/>
              </w:rPr>
              <w:t>/201</w:t>
            </w:r>
            <w:r>
              <w:rPr>
                <w:i/>
                <w:iCs/>
                <w:color w:val="555555"/>
                <w:sz w:val="16"/>
                <w:szCs w:val="16"/>
              </w:rPr>
              <w:t>4</w:t>
            </w:r>
          </w:p>
          <w:p w14:paraId="101AA104" w14:textId="78C6A6E1" w:rsidR="003D608B" w:rsidRPr="00225D18" w:rsidRDefault="003D608B" w:rsidP="003D608B">
            <w:pPr>
              <w:pStyle w:val="ListParagraph"/>
              <w:numPr>
                <w:ilvl w:val="0"/>
                <w:numId w:val="2"/>
              </w:numPr>
              <w:spacing w:before="16" w:after="16"/>
              <w:rPr>
                <w:color w:val="3B3838" w:themeColor="background2" w:themeShade="40"/>
              </w:rPr>
            </w:pPr>
            <w:r w:rsidRPr="001D524C">
              <w:rPr>
                <w:color w:val="3B3838" w:themeColor="background2" w:themeShade="40"/>
              </w:rPr>
              <w:t>Worked across diverse client domains — freight, logistics, geo-tracking, property, and social platforms — building backend components, APIs, and data workflows. Developed strong fundamentals in system design and production support.</w:t>
            </w:r>
          </w:p>
        </w:tc>
        <w:tc>
          <w:tcPr>
            <w:tcW w:w="40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689FD0F8" w14:textId="77777777" w:rsidR="003B6B5D" w:rsidRDefault="00000000">
            <w:pPr>
              <w:pBdr>
                <w:bottom w:val="single" w:sz="8" w:space="0" w:color="222222"/>
              </w:pBdr>
              <w:spacing w:before="240" w:after="80"/>
            </w:pPr>
            <w:r>
              <w:rPr>
                <w:b/>
                <w:bCs/>
                <w:caps/>
                <w:sz w:val="24"/>
                <w:szCs w:val="24"/>
              </w:rPr>
              <w:t>Education</w:t>
            </w:r>
          </w:p>
          <w:p w14:paraId="5620B4FA" w14:textId="77777777" w:rsidR="003B6B5D" w:rsidRDefault="00000000">
            <w:pPr>
              <w:spacing w:before="80" w:after="10"/>
            </w:pPr>
            <w:r>
              <w:rPr>
                <w:b/>
                <w:bCs/>
                <w:sz w:val="20"/>
                <w:szCs w:val="20"/>
              </w:rPr>
              <w:t>Bachelor of Technology</w:t>
            </w:r>
          </w:p>
          <w:p w14:paraId="3FCBB077" w14:textId="77777777" w:rsidR="003B6B5D" w:rsidRDefault="00000000">
            <w:pPr>
              <w:spacing w:after="10"/>
            </w:pPr>
            <w:r>
              <w:rPr>
                <w:b/>
                <w:bCs/>
                <w:color w:val="1B6EC2"/>
              </w:rPr>
              <w:t>Dr. A.P.J. Abdul Kalam Technical University</w:t>
            </w:r>
          </w:p>
          <w:p w14:paraId="043D9050" w14:textId="77777777" w:rsidR="003B6B5D" w:rsidRDefault="00000000">
            <w:pPr>
              <w:spacing w:after="20"/>
            </w:pPr>
            <w:r>
              <w:rPr>
                <w:i/>
                <w:iCs/>
                <w:color w:val="555555"/>
                <w:sz w:val="16"/>
                <w:szCs w:val="16"/>
              </w:rPr>
              <w:t>Date period</w:t>
            </w:r>
          </w:p>
          <w:p w14:paraId="48D600B0" w14:textId="77777777" w:rsidR="003B6B5D" w:rsidRDefault="00000000">
            <w:pPr>
              <w:pBdr>
                <w:bottom w:val="single" w:sz="8" w:space="0" w:color="222222"/>
              </w:pBdr>
              <w:spacing w:before="240" w:after="80"/>
            </w:pPr>
            <w:r>
              <w:rPr>
                <w:b/>
                <w:bCs/>
                <w:caps/>
                <w:sz w:val="24"/>
                <w:szCs w:val="24"/>
              </w:rPr>
              <w:t>Key Achievements</w:t>
            </w:r>
          </w:p>
          <w:p w14:paraId="54E53F8C" w14:textId="77777777" w:rsidR="003B6B5D" w:rsidRDefault="00000000">
            <w:pPr>
              <w:spacing w:before="80" w:after="10"/>
            </w:pPr>
            <w:r>
              <w:rPr>
                <w:b/>
                <w:bCs/>
              </w:rPr>
              <w:t>⭐ Messaging Infrastructure Modernization</w:t>
            </w:r>
          </w:p>
          <w:p w14:paraId="79C3AF01" w14:textId="77777777" w:rsidR="003B6B5D" w:rsidRPr="00F309AA" w:rsidRDefault="00000000" w:rsidP="00F309AA">
            <w:pPr>
              <w:spacing w:before="16" w:after="16"/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Successfully led modernization initiatives that improved messaging platform reliability and scalability significantly.</w:t>
            </w:r>
          </w:p>
          <w:p w14:paraId="631DAEB3" w14:textId="77777777" w:rsidR="003B6B5D" w:rsidRDefault="00000000">
            <w:pPr>
              <w:pBdr>
                <w:bottom w:val="single" w:sz="8" w:space="0" w:color="222222"/>
              </w:pBdr>
              <w:spacing w:before="240" w:after="80"/>
            </w:pPr>
            <w:r>
              <w:rPr>
                <w:b/>
                <w:bCs/>
                <w:caps/>
                <w:sz w:val="24"/>
                <w:szCs w:val="24"/>
              </w:rPr>
              <w:t>Skills</w:t>
            </w:r>
          </w:p>
          <w:p w14:paraId="216EC018" w14:textId="79D91226" w:rsidR="00B921FD" w:rsidRPr="00C23BF5" w:rsidRDefault="00B921FD" w:rsidP="00C23BF5">
            <w:pPr>
              <w:spacing w:line="360" w:lineRule="auto"/>
              <w:rPr>
                <w:color w:val="3B3838" w:themeColor="background2" w:themeShade="40"/>
              </w:rPr>
            </w:pPr>
            <w:r w:rsidRPr="00B921FD">
              <w:rPr>
                <w:color w:val="3B3838" w:themeColor="background2" w:themeShade="40"/>
                <w:u w:val="single"/>
              </w:rPr>
              <w:t>Agile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Scrum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Kanban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Incident Management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On-call Management</w:t>
            </w:r>
            <w:r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 xml:space="preserve">Technical </w:t>
            </w:r>
            <w:proofErr w:type="spellStart"/>
            <w:r w:rsidRPr="00B921FD">
              <w:rPr>
                <w:color w:val="3B3838" w:themeColor="background2" w:themeShade="40"/>
                <w:u w:val="single"/>
              </w:rPr>
              <w:t>Roadmapping</w:t>
            </w:r>
            <w:proofErr w:type="spellEnd"/>
            <w:r>
              <w:rPr>
                <w:color w:val="3B3838" w:themeColor="background2" w:themeShade="40"/>
                <w:u w:val="single"/>
              </w:rPr>
              <w:t xml:space="preserve"> 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Capacity Plannin</w:t>
            </w:r>
            <w:r>
              <w:rPr>
                <w:color w:val="3B3838" w:themeColor="background2" w:themeShade="40"/>
                <w:u w:val="single"/>
              </w:rPr>
              <w:t>g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Hiring &amp; Interviewing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Project Managemen</w:t>
            </w:r>
            <w:r>
              <w:rPr>
                <w:color w:val="3B3838" w:themeColor="background2" w:themeShade="40"/>
                <w:u w:val="single"/>
              </w:rPr>
              <w:t>t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Roadmap Plannin</w:t>
            </w:r>
            <w:r>
              <w:rPr>
                <w:color w:val="3B3838" w:themeColor="background2" w:themeShade="40"/>
                <w:u w:val="single"/>
              </w:rPr>
              <w:t>g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Sprint Planning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SRE Practices</w:t>
            </w:r>
            <w:r>
              <w:rPr>
                <w:color w:val="3B3838" w:themeColor="background2" w:themeShade="40"/>
                <w:u w:val="single"/>
              </w:rPr>
              <w:t xml:space="preserve"> 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Technical Strategy</w:t>
            </w:r>
            <w:r w:rsidRPr="00B921FD"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Architecture Reviews</w:t>
            </w:r>
          </w:p>
          <w:p w14:paraId="444AB883" w14:textId="77777777" w:rsidR="00B921FD" w:rsidRDefault="00B921FD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622D498A" w14:textId="79A3F158" w:rsidR="00F309AA" w:rsidRDefault="00F309AA" w:rsidP="00F309AA">
            <w:pPr>
              <w:rPr>
                <w:color w:val="3B3838" w:themeColor="background2" w:themeShade="40"/>
              </w:rPr>
            </w:pPr>
            <w:r w:rsidRPr="00F309AA">
              <w:rPr>
                <w:b/>
                <w:bCs/>
                <w:color w:val="3B3838" w:themeColor="background2" w:themeShade="40"/>
              </w:rPr>
              <w:t xml:space="preserve">Languages &amp; Backend: </w:t>
            </w:r>
            <w:r w:rsidRPr="00967F30">
              <w:rPr>
                <w:color w:val="3B3838" w:themeColor="background2" w:themeShade="40"/>
                <w:u w:val="single"/>
              </w:rPr>
              <w:t>Golang</w:t>
            </w:r>
            <w:r w:rsidRPr="00F309AA">
              <w:rPr>
                <w:color w:val="3B3838" w:themeColor="background2" w:themeShade="40"/>
              </w:rPr>
              <w:t xml:space="preserve"> </w:t>
            </w:r>
            <w:r w:rsidRPr="00967F30">
              <w:rPr>
                <w:color w:val="3B3838" w:themeColor="background2" w:themeShade="40"/>
                <w:u w:val="single"/>
              </w:rPr>
              <w:t>Node.js</w:t>
            </w:r>
            <w:r w:rsidRPr="00F309AA">
              <w:rPr>
                <w:color w:val="3B3838" w:themeColor="background2" w:themeShade="40"/>
              </w:rPr>
              <w:t>, TypeScript, JavaScript, REST APIs</w:t>
            </w:r>
          </w:p>
          <w:p w14:paraId="6338A2D1" w14:textId="77777777" w:rsidR="004F4602" w:rsidRDefault="004F4602" w:rsidP="00F309AA">
            <w:pPr>
              <w:rPr>
                <w:color w:val="3B3838" w:themeColor="background2" w:themeShade="40"/>
              </w:rPr>
            </w:pPr>
          </w:p>
          <w:p w14:paraId="5820CA25" w14:textId="0D748C5D" w:rsidR="004F4602" w:rsidRPr="00F309AA" w:rsidRDefault="004F4602" w:rsidP="00B921FD">
            <w:pPr>
              <w:spacing w:line="360" w:lineRule="auto"/>
              <w:rPr>
                <w:color w:val="3B3838" w:themeColor="background2" w:themeShade="40"/>
              </w:rPr>
            </w:pPr>
            <w:r w:rsidRPr="004F4602">
              <w:rPr>
                <w:b/>
                <w:bCs/>
                <w:color w:val="3B3838" w:themeColor="background2" w:themeShade="40"/>
              </w:rPr>
              <w:t>AI Engineering:</w:t>
            </w:r>
            <w:r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Claude Code</w:t>
            </w:r>
            <w:r w:rsidRPr="00377331"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 </w:t>
            </w:r>
            <w:r w:rsidRPr="00B921FD">
              <w:rPr>
                <w:color w:val="3B3838" w:themeColor="background2" w:themeShade="40"/>
                <w:u w:val="single"/>
              </w:rPr>
              <w:t>Codex</w:t>
            </w:r>
            <w:r w:rsidR="00B921FD">
              <w:rPr>
                <w:color w:val="3B3838" w:themeColor="background2" w:themeShade="40"/>
              </w:rPr>
              <w:t xml:space="preserve"> </w:t>
            </w:r>
            <w:r w:rsidRPr="00B921FD">
              <w:rPr>
                <w:color w:val="3B3838" w:themeColor="background2" w:themeShade="40"/>
                <w:u w:val="single"/>
              </w:rPr>
              <w:t>ChatGPT</w:t>
            </w:r>
            <w:r w:rsidR="008F532D" w:rsidRPr="008F532D">
              <w:rPr>
                <w:color w:val="3B3838" w:themeColor="background2" w:themeShade="40"/>
              </w:rPr>
              <w:t xml:space="preserve">   </w:t>
            </w:r>
            <w:r w:rsidR="008F532D">
              <w:rPr>
                <w:color w:val="3B3838" w:themeColor="background2" w:themeShade="40"/>
                <w:u w:val="single"/>
              </w:rPr>
              <w:t>Copilot</w:t>
            </w:r>
            <w:r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 </w:t>
            </w:r>
            <w:r w:rsidR="009F5241" w:rsidRPr="00B921FD">
              <w:rPr>
                <w:color w:val="3B3838" w:themeColor="background2" w:themeShade="40"/>
                <w:u w:val="single"/>
              </w:rPr>
              <w:t>Prompt Engineering</w:t>
            </w:r>
            <w:r w:rsidR="00E74199" w:rsidRPr="00E74199">
              <w:rPr>
                <w:color w:val="3B3838" w:themeColor="background2" w:themeShade="40"/>
              </w:rPr>
              <w:t xml:space="preserve">   </w:t>
            </w:r>
            <w:r w:rsidR="009F5241" w:rsidRPr="00B921FD">
              <w:rPr>
                <w:color w:val="3B3838" w:themeColor="background2" w:themeShade="40"/>
                <w:u w:val="single"/>
              </w:rPr>
              <w:t>RAG</w:t>
            </w:r>
            <w:r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  </w:t>
            </w:r>
            <w:proofErr w:type="spellStart"/>
            <w:r w:rsidRPr="00B921FD">
              <w:rPr>
                <w:color w:val="3B3838" w:themeColor="background2" w:themeShade="40"/>
                <w:u w:val="single"/>
              </w:rPr>
              <w:t>LangChain</w:t>
            </w:r>
            <w:proofErr w:type="spellEnd"/>
            <w:r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</w:t>
            </w:r>
            <w:proofErr w:type="spellStart"/>
            <w:r w:rsidRPr="00B921FD">
              <w:rPr>
                <w:color w:val="3B3838" w:themeColor="background2" w:themeShade="40"/>
                <w:u w:val="single"/>
              </w:rPr>
              <w:t>LangGraph</w:t>
            </w:r>
            <w:proofErr w:type="spellEnd"/>
            <w:r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</w:t>
            </w:r>
            <w:r w:rsidR="0052737E" w:rsidRPr="00B921FD">
              <w:rPr>
                <w:color w:val="3B3838" w:themeColor="background2" w:themeShade="40"/>
                <w:u w:val="single"/>
              </w:rPr>
              <w:t>Vector DB</w:t>
            </w:r>
            <w:r w:rsidR="009F5241">
              <w:rPr>
                <w:color w:val="3B3838" w:themeColor="background2" w:themeShade="40"/>
              </w:rPr>
              <w:t xml:space="preserve"> </w:t>
            </w:r>
            <w:r w:rsidR="00980581">
              <w:rPr>
                <w:color w:val="3B3838" w:themeColor="background2" w:themeShade="40"/>
              </w:rPr>
              <w:t xml:space="preserve"> </w:t>
            </w:r>
            <w:r w:rsidR="00B921FD">
              <w:rPr>
                <w:color w:val="3B3838" w:themeColor="background2" w:themeShade="40"/>
              </w:rPr>
              <w:t xml:space="preserve"> </w:t>
            </w:r>
            <w:r w:rsidR="009F5241" w:rsidRPr="00B921FD">
              <w:rPr>
                <w:color w:val="3B3838" w:themeColor="background2" w:themeShade="40"/>
                <w:u w:val="single"/>
              </w:rPr>
              <w:t>MCP</w:t>
            </w:r>
            <w:r w:rsidR="00632097" w:rsidRPr="00632097">
              <w:rPr>
                <w:color w:val="3B3838" w:themeColor="background2" w:themeShade="40"/>
              </w:rPr>
              <w:t xml:space="preserve"> </w:t>
            </w:r>
            <w:r w:rsidR="00632097">
              <w:rPr>
                <w:color w:val="3B3838" w:themeColor="background2" w:themeShade="40"/>
                <w:u w:val="single"/>
              </w:rPr>
              <w:t>LLM</w:t>
            </w:r>
          </w:p>
          <w:p w14:paraId="735BF3B8" w14:textId="77777777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7BD96421" w14:textId="5DE3485D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  <w:r w:rsidRPr="00F309AA">
              <w:rPr>
                <w:b/>
                <w:bCs/>
                <w:color w:val="3B3838" w:themeColor="background2" w:themeShade="40"/>
              </w:rPr>
              <w:t>Distributed Systems &amp; Messaging:</w:t>
            </w:r>
          </w:p>
          <w:p w14:paraId="065E1972" w14:textId="08A9F99B" w:rsidR="00F309AA" w:rsidRPr="00F309AA" w:rsidRDefault="00F309AA" w:rsidP="00F309AA">
            <w:pPr>
              <w:rPr>
                <w:color w:val="3B3838" w:themeColor="background2" w:themeShade="40"/>
              </w:rPr>
            </w:pPr>
            <w:r w:rsidRPr="00F309AA">
              <w:rPr>
                <w:color w:val="3B3838" w:themeColor="background2" w:themeShade="40"/>
              </w:rPr>
              <w:t>Kafka, Pub/Sub, RabbitMQ, Redis Streams, Event-Driven Architectures, Async Processing, Retry/DLQ Systems</w:t>
            </w:r>
          </w:p>
          <w:p w14:paraId="407BF896" w14:textId="77777777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6302D353" w14:textId="78ACABED" w:rsidR="00F309AA" w:rsidRPr="00F309AA" w:rsidRDefault="00F309AA" w:rsidP="00F309AA">
            <w:pPr>
              <w:rPr>
                <w:color w:val="3B3838" w:themeColor="background2" w:themeShade="40"/>
              </w:rPr>
            </w:pPr>
            <w:r w:rsidRPr="00F309AA">
              <w:rPr>
                <w:b/>
                <w:bCs/>
                <w:color w:val="3B3838" w:themeColor="background2" w:themeShade="40"/>
              </w:rPr>
              <w:t>Cloud &amp; Infrastructure:</w:t>
            </w:r>
            <w:r w:rsidRPr="00F309AA">
              <w:rPr>
                <w:color w:val="3B3838" w:themeColor="background2" w:themeShade="40"/>
              </w:rPr>
              <w:br/>
              <w:t>Kubernetes, Docker, GCP, CI/CD, Linux, Autoscaling</w:t>
            </w:r>
            <w:r w:rsidR="00CC492E">
              <w:rPr>
                <w:color w:val="3B3838" w:themeColor="background2" w:themeShade="40"/>
              </w:rPr>
              <w:t xml:space="preserve">, </w:t>
            </w:r>
            <w:proofErr w:type="spellStart"/>
            <w:r w:rsidR="00951165">
              <w:rPr>
                <w:color w:val="3B3838" w:themeColor="background2" w:themeShade="40"/>
              </w:rPr>
              <w:t>ArgoCD</w:t>
            </w:r>
            <w:proofErr w:type="spellEnd"/>
            <w:r w:rsidR="00951165">
              <w:rPr>
                <w:color w:val="3B3838" w:themeColor="background2" w:themeShade="40"/>
              </w:rPr>
              <w:t xml:space="preserve">, </w:t>
            </w:r>
            <w:r w:rsidR="00CC492E">
              <w:rPr>
                <w:color w:val="3B3838" w:themeColor="background2" w:themeShade="40"/>
              </w:rPr>
              <w:t xml:space="preserve">GitHub Actions, </w:t>
            </w:r>
            <w:proofErr w:type="spellStart"/>
            <w:r w:rsidR="00CC492E">
              <w:rPr>
                <w:color w:val="3B3838" w:themeColor="background2" w:themeShade="40"/>
              </w:rPr>
              <w:t>TravisCI</w:t>
            </w:r>
            <w:proofErr w:type="spellEnd"/>
          </w:p>
          <w:p w14:paraId="66C0546F" w14:textId="77777777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7E71F7BB" w14:textId="6EFC7924" w:rsidR="00F309AA" w:rsidRPr="00F309AA" w:rsidRDefault="00F309AA" w:rsidP="00F309AA">
            <w:pPr>
              <w:rPr>
                <w:color w:val="3B3838" w:themeColor="background2" w:themeShade="40"/>
              </w:rPr>
            </w:pPr>
            <w:r w:rsidRPr="00F309AA">
              <w:rPr>
                <w:b/>
                <w:bCs/>
                <w:color w:val="3B3838" w:themeColor="background2" w:themeShade="40"/>
              </w:rPr>
              <w:t>Databases &amp; Storage:</w:t>
            </w:r>
            <w:r w:rsidRPr="00F309AA">
              <w:rPr>
                <w:color w:val="3B3838" w:themeColor="background2" w:themeShade="40"/>
              </w:rPr>
              <w:br/>
              <w:t xml:space="preserve">MySQL, Redis, MongoDB, </w:t>
            </w:r>
            <w:proofErr w:type="spellStart"/>
            <w:r w:rsidRPr="00F309AA">
              <w:rPr>
                <w:color w:val="3B3838" w:themeColor="background2" w:themeShade="40"/>
              </w:rPr>
              <w:t>ScyllaDB</w:t>
            </w:r>
            <w:proofErr w:type="spellEnd"/>
            <w:r w:rsidRPr="00F309AA">
              <w:rPr>
                <w:color w:val="3B3838" w:themeColor="background2" w:themeShade="40"/>
              </w:rPr>
              <w:t xml:space="preserve">, </w:t>
            </w:r>
            <w:proofErr w:type="spellStart"/>
            <w:r w:rsidRPr="00F309AA">
              <w:rPr>
                <w:color w:val="3B3838" w:themeColor="background2" w:themeShade="40"/>
              </w:rPr>
              <w:t>ClickHouse</w:t>
            </w:r>
            <w:proofErr w:type="spellEnd"/>
          </w:p>
          <w:p w14:paraId="2FC933CE" w14:textId="77777777" w:rsidR="00F309AA" w:rsidRPr="00F309AA" w:rsidRDefault="00F309AA" w:rsidP="00F309AA">
            <w:pPr>
              <w:rPr>
                <w:b/>
                <w:bCs/>
                <w:color w:val="3B3838" w:themeColor="background2" w:themeShade="40"/>
              </w:rPr>
            </w:pPr>
          </w:p>
          <w:p w14:paraId="2E0D9550" w14:textId="77777777" w:rsidR="003B6B5D" w:rsidRDefault="00F309AA" w:rsidP="00F309AA">
            <w:pPr>
              <w:rPr>
                <w:color w:val="3B3838" w:themeColor="background2" w:themeShade="40"/>
              </w:rPr>
            </w:pPr>
            <w:r w:rsidRPr="00F309AA">
              <w:rPr>
                <w:b/>
                <w:bCs/>
                <w:color w:val="3B3838" w:themeColor="background2" w:themeShade="40"/>
              </w:rPr>
              <w:t>Observability &amp; Reliability:</w:t>
            </w:r>
            <w:r w:rsidRPr="00F309AA">
              <w:rPr>
                <w:color w:val="3B3838" w:themeColor="background2" w:themeShade="40"/>
              </w:rPr>
              <w:br/>
              <w:t xml:space="preserve">Datadog, Grafana, </w:t>
            </w:r>
            <w:proofErr w:type="spellStart"/>
            <w:r w:rsidRPr="00F309AA">
              <w:rPr>
                <w:color w:val="3B3838" w:themeColor="background2" w:themeShade="40"/>
              </w:rPr>
              <w:t>OpenTelemetry</w:t>
            </w:r>
            <w:proofErr w:type="spellEnd"/>
            <w:r w:rsidRPr="00F309AA">
              <w:rPr>
                <w:color w:val="3B3838" w:themeColor="background2" w:themeShade="40"/>
              </w:rPr>
              <w:t>, APM, Structured Logging, Distributed Tracing</w:t>
            </w:r>
            <w:r w:rsidR="009F5241">
              <w:rPr>
                <w:color w:val="3B3838" w:themeColor="background2" w:themeShade="40"/>
              </w:rPr>
              <w:t>, GitHub Actions, Travis CI</w:t>
            </w:r>
          </w:p>
          <w:p w14:paraId="1192BAC6" w14:textId="77777777" w:rsidR="00C23BF5" w:rsidRDefault="00C23BF5" w:rsidP="00F309AA">
            <w:pPr>
              <w:rPr>
                <w:color w:val="3B3838" w:themeColor="background2" w:themeShade="40"/>
              </w:rPr>
            </w:pPr>
          </w:p>
          <w:p w14:paraId="1E375621" w14:textId="77777777" w:rsidR="00C23BF5" w:rsidRPr="00C23BF5" w:rsidRDefault="00C23BF5" w:rsidP="00C23BF5">
            <w:pPr>
              <w:rPr>
                <w:b/>
                <w:bCs/>
                <w:color w:val="3B3838" w:themeColor="background2" w:themeShade="40"/>
              </w:rPr>
            </w:pPr>
            <w:r w:rsidRPr="00C23BF5">
              <w:rPr>
                <w:b/>
                <w:bCs/>
                <w:color w:val="3B3838" w:themeColor="background2" w:themeShade="40"/>
              </w:rPr>
              <w:t>Pages</w:t>
            </w:r>
          </w:p>
          <w:p w14:paraId="4BF0040F" w14:textId="77777777" w:rsidR="00C23BF5" w:rsidRPr="00C23BF5" w:rsidRDefault="00C23BF5" w:rsidP="00C23BF5">
            <w:pPr>
              <w:numPr>
                <w:ilvl w:val="0"/>
                <w:numId w:val="12"/>
              </w:numPr>
              <w:rPr>
                <w:color w:val="3B3838" w:themeColor="background2" w:themeShade="40"/>
              </w:rPr>
            </w:pPr>
            <w:hyperlink r:id="rId7" w:history="1">
              <w:r w:rsidRPr="00C23BF5">
                <w:rPr>
                  <w:rStyle w:val="Hyperlink"/>
                </w:rPr>
                <w:t>https://dharmendrra.github.io/agentic-ai</w:t>
              </w:r>
            </w:hyperlink>
          </w:p>
          <w:p w14:paraId="3ADCB904" w14:textId="1E95F4B2" w:rsidR="00C23BF5" w:rsidRPr="00C23BF5" w:rsidRDefault="00C23BF5" w:rsidP="00F309AA">
            <w:pPr>
              <w:numPr>
                <w:ilvl w:val="0"/>
                <w:numId w:val="12"/>
              </w:numPr>
              <w:rPr>
                <w:color w:val="3B3838" w:themeColor="background2" w:themeShade="40"/>
              </w:rPr>
            </w:pPr>
            <w:hyperlink r:id="rId8" w:history="1">
              <w:r w:rsidRPr="00C23BF5">
                <w:rPr>
                  <w:rStyle w:val="Hyperlink"/>
                </w:rPr>
                <w:t>https://dharmendrra.github.io/Omni-RAG</w:t>
              </w:r>
            </w:hyperlink>
          </w:p>
        </w:tc>
      </w:tr>
    </w:tbl>
    <w:p w14:paraId="57D899E0" w14:textId="77777777" w:rsidR="0083102C" w:rsidRDefault="0083102C" w:rsidP="00377331">
      <w:pPr>
        <w:rPr>
          <w:b/>
          <w:bCs/>
          <w:caps/>
          <w:sz w:val="24"/>
          <w:szCs w:val="24"/>
        </w:rPr>
      </w:pPr>
    </w:p>
    <w:p w14:paraId="690F81AF" w14:textId="77777777" w:rsidR="0083102C" w:rsidRDefault="0083102C" w:rsidP="00377331">
      <w:pPr>
        <w:rPr>
          <w:b/>
          <w:bCs/>
          <w:caps/>
          <w:sz w:val="24"/>
          <w:szCs w:val="24"/>
        </w:rPr>
      </w:pPr>
    </w:p>
    <w:p w14:paraId="75C30A92" w14:textId="77777777" w:rsidR="0083102C" w:rsidRDefault="0083102C" w:rsidP="00377331">
      <w:pPr>
        <w:rPr>
          <w:b/>
          <w:bCs/>
          <w:caps/>
          <w:sz w:val="24"/>
          <w:szCs w:val="24"/>
        </w:rPr>
      </w:pPr>
    </w:p>
    <w:p w14:paraId="0D0EC5E6" w14:textId="77777777" w:rsidR="0083102C" w:rsidRDefault="0083102C" w:rsidP="00377331">
      <w:pPr>
        <w:rPr>
          <w:b/>
          <w:bCs/>
          <w:caps/>
          <w:sz w:val="24"/>
          <w:szCs w:val="24"/>
        </w:rPr>
      </w:pPr>
    </w:p>
    <w:p w14:paraId="0398BAA3" w14:textId="77777777" w:rsidR="007F6D8D" w:rsidRDefault="007F6D8D" w:rsidP="00377331">
      <w:pPr>
        <w:rPr>
          <w:b/>
          <w:bCs/>
          <w:caps/>
          <w:sz w:val="24"/>
          <w:szCs w:val="24"/>
        </w:rPr>
      </w:pPr>
    </w:p>
    <w:p w14:paraId="569FAAF4" w14:textId="77777777" w:rsidR="007F6D8D" w:rsidRDefault="007F6D8D" w:rsidP="00377331">
      <w:pPr>
        <w:rPr>
          <w:b/>
          <w:bCs/>
          <w:caps/>
          <w:sz w:val="24"/>
          <w:szCs w:val="24"/>
        </w:rPr>
      </w:pPr>
    </w:p>
    <w:p w14:paraId="4BFF6264" w14:textId="153CC008" w:rsidR="00377331" w:rsidRPr="00377331" w:rsidRDefault="00377331" w:rsidP="00377331">
      <w:pPr>
        <w:rPr>
          <w:b/>
          <w:bCs/>
          <w:caps/>
          <w:sz w:val="24"/>
          <w:szCs w:val="24"/>
        </w:rPr>
      </w:pPr>
      <w:r w:rsidRPr="00377331">
        <w:rPr>
          <w:b/>
          <w:bCs/>
          <w:caps/>
          <w:sz w:val="24"/>
          <w:szCs w:val="24"/>
        </w:rPr>
        <w:lastRenderedPageBreak/>
        <w:t>Professional Summary</w:t>
      </w:r>
    </w:p>
    <w:p w14:paraId="27C818FC" w14:textId="77777777" w:rsidR="00377331" w:rsidRPr="00377331" w:rsidRDefault="00377331" w:rsidP="00377331">
      <w:pPr>
        <w:rPr>
          <w:b/>
          <w:bCs/>
          <w:caps/>
          <w:sz w:val="24"/>
          <w:szCs w:val="24"/>
          <w:u w:val="single"/>
        </w:rPr>
      </w:pPr>
    </w:p>
    <w:p w14:paraId="1F6E7736" w14:textId="77777777" w:rsidR="00377331" w:rsidRPr="00377331" w:rsidRDefault="00377331" w:rsidP="00377331">
      <w:pPr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Engineering Manager and Senior Lead Software Engineer with 13+ years of experience building and operating large-scale distributed messaging and SaaS communication platforms across SMS, Email, Push, and real-time communication systems, including 5+ years leading backend engineering teams across platform modernization, reliability engineering, and event-driven infrastructure initiatives.</w:t>
      </w:r>
    </w:p>
    <w:p w14:paraId="6BE02722" w14:textId="77777777" w:rsidR="00377331" w:rsidRPr="00377331" w:rsidRDefault="00377331" w:rsidP="00377331">
      <w:pPr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Leading cross-functional engineering execution across asynchronous architecture migrations, operational scalability programs, rollout governance, observability modernization, and production reliability initiatives supporting high-volume transactional and customer communication workloads.</w:t>
      </w:r>
    </w:p>
    <w:p w14:paraId="114A3F5C" w14:textId="77777777" w:rsidR="00377331" w:rsidRPr="00377331" w:rsidRDefault="00377331" w:rsidP="00377331">
      <w:pPr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Hands-on across Golang services, Kafka-based event-driven architectures, Kubernetes platforms, REST APIs, MySQL/Redis-backed systems, CI/CD workflows, distributed tracing, retry/DLQ orchestration, and always-available cloud-native systems. Strong focus on engineering execution, scalable backend systems, operational excellence, automation-first development practices, and customer-impacting platform reliability.</w:t>
      </w:r>
    </w:p>
    <w:p w14:paraId="686D7793" w14:textId="77777777" w:rsidR="00377331" w:rsidRPr="00451290" w:rsidRDefault="00000000" w:rsidP="00377331">
      <w:r>
        <w:pict w14:anchorId="5B513364">
          <v:rect id="_x0000_i1025" style="width:0;height:1.5pt" o:hralign="center" o:hrstd="t" o:hr="t" fillcolor="#a0a0a0" stroked="f"/>
        </w:pict>
      </w:r>
    </w:p>
    <w:p w14:paraId="2E9430C6" w14:textId="77777777" w:rsidR="00377331" w:rsidRDefault="00377331" w:rsidP="00377331">
      <w:pPr>
        <w:rPr>
          <w:b/>
          <w:bCs/>
          <w:caps/>
          <w:sz w:val="24"/>
          <w:szCs w:val="24"/>
        </w:rPr>
      </w:pPr>
    </w:p>
    <w:p w14:paraId="4A91235C" w14:textId="42F43B4F" w:rsidR="00377331" w:rsidRDefault="00377331" w:rsidP="00377331">
      <w:pPr>
        <w:rPr>
          <w:b/>
          <w:bCs/>
          <w:caps/>
          <w:sz w:val="24"/>
          <w:szCs w:val="24"/>
        </w:rPr>
      </w:pPr>
      <w:r w:rsidRPr="00377331">
        <w:rPr>
          <w:b/>
          <w:bCs/>
          <w:caps/>
          <w:sz w:val="24"/>
          <w:szCs w:val="24"/>
        </w:rPr>
        <w:t>Engineering Management &amp; Leadership</w:t>
      </w:r>
    </w:p>
    <w:p w14:paraId="6F6CFB5E" w14:textId="77777777" w:rsidR="00377331" w:rsidRPr="00377331" w:rsidRDefault="00377331" w:rsidP="00377331">
      <w:pPr>
        <w:rPr>
          <w:b/>
          <w:bCs/>
          <w:caps/>
          <w:sz w:val="24"/>
          <w:szCs w:val="24"/>
        </w:rPr>
      </w:pPr>
    </w:p>
    <w:p w14:paraId="3D065BE9" w14:textId="31524C56" w:rsidR="00377331" w:rsidRPr="00193E4C" w:rsidRDefault="00193E4C" w:rsidP="00193E4C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100B22">
        <w:rPr>
          <w:b/>
          <w:bCs/>
          <w:color w:val="3B3838" w:themeColor="background2" w:themeShade="40"/>
        </w:rPr>
        <w:t>Managed and scaled</w:t>
      </w:r>
      <w:r w:rsidRPr="00193E4C">
        <w:rPr>
          <w:color w:val="3B3838" w:themeColor="background2" w:themeShade="40"/>
        </w:rPr>
        <w:t xml:space="preserve"> a high-performing team of </w:t>
      </w:r>
      <w:r w:rsidRPr="00100B22">
        <w:rPr>
          <w:b/>
          <w:bCs/>
          <w:color w:val="3B3838" w:themeColor="background2" w:themeShade="40"/>
        </w:rPr>
        <w:t>8+ engineers, including Tech Leads and senior individual contributors (ICs)</w:t>
      </w:r>
      <w:r w:rsidRPr="00193E4C">
        <w:rPr>
          <w:color w:val="3B3838" w:themeColor="background2" w:themeShade="40"/>
        </w:rPr>
        <w:t xml:space="preserve"> across messaging infrastructure, distributed systems modernization, platform reliability, and asynchronous processing initiatives.</w:t>
      </w:r>
    </w:p>
    <w:p w14:paraId="3800CB2B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Managed hiring, onboarding, performance reviews, mentoring, and career development for backend engineers across messaging-platform teams.</w:t>
      </w:r>
    </w:p>
    <w:p w14:paraId="117EFC14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Owned sprint planning, roadmap execution, technical prioritization, delivery coordination, and operational escalation management across multiple concurrent engineering workstreams.</w:t>
      </w:r>
    </w:p>
    <w:p w14:paraId="4F993B5E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Partnered with product, platform, infrastructure, QA, and cross-functional engineering stakeholders to drive customer-impacting platform initiatives, rollout planning, migration governance, and operational reliability improvements.</w:t>
      </w:r>
    </w:p>
    <w:p w14:paraId="44877684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Supervised agile engineering execution using CI/CD pipelines, automated operational workflows, rollout-safe deployment practices, and continuous delivery methodologies.</w:t>
      </w:r>
    </w:p>
    <w:p w14:paraId="1BDA78FA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Acted as technical escalation lead for production incidents, reliability investigations, operational debugging, and customer-impacting messaging platform issues.</w:t>
      </w:r>
    </w:p>
    <w:p w14:paraId="275FCC30" w14:textId="77777777" w:rsidR="00377331" w:rsidRPr="00451290" w:rsidRDefault="00000000" w:rsidP="00377331">
      <w:r>
        <w:pict w14:anchorId="552D7571">
          <v:rect id="_x0000_i1026" style="width:0;height:1.5pt" o:hralign="center" o:hrstd="t" o:hr="t" fillcolor="#a0a0a0" stroked="f"/>
        </w:pict>
      </w:r>
    </w:p>
    <w:p w14:paraId="220E8C17" w14:textId="77777777" w:rsidR="00377331" w:rsidRDefault="00377331" w:rsidP="00377331">
      <w:pPr>
        <w:rPr>
          <w:b/>
          <w:bCs/>
        </w:rPr>
      </w:pPr>
    </w:p>
    <w:p w14:paraId="21291E36" w14:textId="0C1523E4" w:rsidR="00377331" w:rsidRDefault="00377331" w:rsidP="00377331">
      <w:pPr>
        <w:rPr>
          <w:b/>
          <w:bCs/>
          <w:caps/>
          <w:sz w:val="24"/>
          <w:szCs w:val="24"/>
        </w:rPr>
      </w:pPr>
      <w:r w:rsidRPr="00377331">
        <w:rPr>
          <w:b/>
          <w:bCs/>
          <w:caps/>
          <w:sz w:val="24"/>
          <w:szCs w:val="24"/>
        </w:rPr>
        <w:t>AI Engineering</w:t>
      </w:r>
    </w:p>
    <w:p w14:paraId="7FC4882C" w14:textId="77777777" w:rsidR="00377331" w:rsidRPr="00377331" w:rsidRDefault="00377331" w:rsidP="00377331">
      <w:pPr>
        <w:rPr>
          <w:b/>
          <w:bCs/>
          <w:caps/>
          <w:sz w:val="24"/>
          <w:szCs w:val="24"/>
        </w:rPr>
      </w:pPr>
    </w:p>
    <w:p w14:paraId="4178D01D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Leveraged Claude Code, Codex, ChatGPT, and MCP-assisted operational workflows across distributed systems migrations, rollout validation, tracing investigations, production debugging, and engineering execution planning.</w:t>
      </w:r>
    </w:p>
    <w:p w14:paraId="52D4C1D9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Built AI-assisted engineering workflows using CONTEXT-driven planning, verifier gates, rollback-aware implementation strategies, and tool-assisted execution loops for distributed event-driven systems engineering.</w:t>
      </w:r>
    </w:p>
    <w:p w14:paraId="471D8F74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Used Datadog MCP and Grafana MCP workflows for telemetry analysis, rollout verification, operational investigations, and production debugging across Kafka-based messaging infrastructure.</w:t>
      </w:r>
    </w:p>
    <w:p w14:paraId="3C5C190B" w14:textId="77777777" w:rsidR="00377331" w:rsidRDefault="00377331" w:rsidP="00377331">
      <w:pPr>
        <w:rPr>
          <w:b/>
          <w:bCs/>
        </w:rPr>
      </w:pPr>
    </w:p>
    <w:p w14:paraId="2CDB7C6E" w14:textId="340D0E88" w:rsidR="00377331" w:rsidRDefault="00000000" w:rsidP="00377331">
      <w:pPr>
        <w:rPr>
          <w:b/>
          <w:bCs/>
          <w:caps/>
          <w:sz w:val="24"/>
          <w:szCs w:val="24"/>
        </w:rPr>
      </w:pPr>
      <w:r>
        <w:pict w14:anchorId="21C595B5">
          <v:rect id="_x0000_i1027" style="width:0;height:1.5pt" o:hralign="center" o:hrstd="t" o:hr="t" fillcolor="#a0a0a0" stroked="f"/>
        </w:pict>
      </w:r>
    </w:p>
    <w:p w14:paraId="004177F0" w14:textId="77777777" w:rsidR="00377331" w:rsidRDefault="00377331" w:rsidP="00377331">
      <w:pPr>
        <w:rPr>
          <w:b/>
          <w:bCs/>
          <w:caps/>
          <w:sz w:val="24"/>
          <w:szCs w:val="24"/>
        </w:rPr>
      </w:pPr>
    </w:p>
    <w:p w14:paraId="03D4587C" w14:textId="341AB93F" w:rsidR="00377331" w:rsidRDefault="00377331" w:rsidP="00377331">
      <w:pPr>
        <w:rPr>
          <w:b/>
          <w:bCs/>
          <w:caps/>
          <w:sz w:val="24"/>
          <w:szCs w:val="24"/>
        </w:rPr>
      </w:pPr>
      <w:r w:rsidRPr="00377331">
        <w:rPr>
          <w:b/>
          <w:bCs/>
          <w:caps/>
          <w:sz w:val="24"/>
          <w:szCs w:val="24"/>
        </w:rPr>
        <w:t>Systems &amp; Platform Experience</w:t>
      </w:r>
    </w:p>
    <w:p w14:paraId="44ED3466" w14:textId="77777777" w:rsidR="00377331" w:rsidRPr="00377331" w:rsidRDefault="00377331" w:rsidP="00377331">
      <w:pPr>
        <w:rPr>
          <w:b/>
          <w:bCs/>
          <w:caps/>
          <w:sz w:val="24"/>
          <w:szCs w:val="24"/>
        </w:rPr>
      </w:pPr>
    </w:p>
    <w:p w14:paraId="04534F83" w14:textId="77777777" w:rsidR="00377331" w:rsidRPr="00377331" w:rsidRDefault="00377331" w:rsidP="00377331">
      <w:pPr>
        <w:rPr>
          <w:b/>
          <w:bCs/>
          <w:sz w:val="20"/>
          <w:szCs w:val="20"/>
        </w:rPr>
      </w:pPr>
      <w:r w:rsidRPr="00377331">
        <w:rPr>
          <w:b/>
          <w:bCs/>
          <w:sz w:val="20"/>
          <w:szCs w:val="20"/>
        </w:rPr>
        <w:t>Messaging &amp; Distributed Systems</w:t>
      </w:r>
    </w:p>
    <w:p w14:paraId="0B1E0C7D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Redesigned Marketing SMS infrastructure from campaign-centric processing to contact-level Kafka fanout architecture using distributed parallel execution and Redis-backed coordination models.</w:t>
      </w:r>
    </w:p>
    <w:p w14:paraId="1AD1DE38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Built distributed coordination and idempotent-processing systems using Redis Lua scripting, manual Kafka offset management, bounded retries, replay-safe workflows, and DLQ isolation strategies.</w:t>
      </w:r>
    </w:p>
    <w:p w14:paraId="0046D6C6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Orchestrated migration of transactional SMS infrastructure from synchronous HTTP execution paths to Kafka-based asynchronous pipelines with phased rollout validation and operational safeguards.</w:t>
      </w:r>
    </w:p>
    <w:p w14:paraId="38AA27E5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Contributed to RCS messaging-channel architecture, multi-channel reporting evolution, fallback-routing semantics, and distributed event-processing systems.</w:t>
      </w:r>
    </w:p>
    <w:p w14:paraId="3235629C" w14:textId="4AFE8874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 xml:space="preserve">Guided reporting-platform evolution across </w:t>
      </w:r>
      <w:proofErr w:type="spellStart"/>
      <w:r w:rsidRPr="00377331">
        <w:rPr>
          <w:color w:val="3B3838" w:themeColor="background2" w:themeShade="40"/>
        </w:rPr>
        <w:t>ClickHouse</w:t>
      </w:r>
      <w:proofErr w:type="spellEnd"/>
      <w:r w:rsidRPr="00377331">
        <w:rPr>
          <w:color w:val="3B3838" w:themeColor="background2" w:themeShade="40"/>
        </w:rPr>
        <w:t>-backed messaging systems, integrating multi-channel tracking semantics and fallback-aware reporting workflows.</w:t>
      </w:r>
    </w:p>
    <w:p w14:paraId="133EDAAB" w14:textId="77777777" w:rsidR="00377331" w:rsidRDefault="00377331" w:rsidP="00377331">
      <w:pPr>
        <w:rPr>
          <w:b/>
          <w:bCs/>
        </w:rPr>
      </w:pPr>
    </w:p>
    <w:p w14:paraId="4514D243" w14:textId="31DA0000" w:rsidR="00377331" w:rsidRPr="00377331" w:rsidRDefault="00377331" w:rsidP="00377331">
      <w:pPr>
        <w:rPr>
          <w:b/>
          <w:bCs/>
          <w:sz w:val="20"/>
          <w:szCs w:val="20"/>
        </w:rPr>
      </w:pPr>
      <w:r w:rsidRPr="00377331">
        <w:rPr>
          <w:b/>
          <w:bCs/>
          <w:sz w:val="20"/>
          <w:szCs w:val="20"/>
        </w:rPr>
        <w:t>Reliability, Operations &amp; Observability</w:t>
      </w:r>
    </w:p>
    <w:p w14:paraId="4AD33B24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>Drove observability improvements using distributed tracing, structured logging, telemetry refinement, APM tuning, dashboarding, and operational debugging workflows.</w:t>
      </w:r>
    </w:p>
    <w:p w14:paraId="2490B603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 xml:space="preserve">Coordinated investigations involving async-routing inconsistencies, provider-routing issues, middleware failures, retry-system </w:t>
      </w:r>
      <w:proofErr w:type="spellStart"/>
      <w:r w:rsidRPr="00377331">
        <w:rPr>
          <w:color w:val="3B3838" w:themeColor="background2" w:themeShade="40"/>
        </w:rPr>
        <w:t>behavior</w:t>
      </w:r>
      <w:proofErr w:type="spellEnd"/>
      <w:r w:rsidRPr="00377331">
        <w:rPr>
          <w:color w:val="3B3838" w:themeColor="background2" w:themeShade="40"/>
        </w:rPr>
        <w:t>, delivery incidents, and operational escalations across production messaging systems.</w:t>
      </w:r>
    </w:p>
    <w:p w14:paraId="5EA35413" w14:textId="77777777" w:rsidR="00377331" w:rsidRPr="00377331" w:rsidRDefault="00377331" w:rsidP="00377331">
      <w:pPr>
        <w:pStyle w:val="ListParagraph"/>
        <w:numPr>
          <w:ilvl w:val="0"/>
          <w:numId w:val="2"/>
        </w:numPr>
        <w:spacing w:before="16" w:after="16"/>
        <w:rPr>
          <w:color w:val="3B3838" w:themeColor="background2" w:themeShade="40"/>
        </w:rPr>
      </w:pPr>
      <w:r w:rsidRPr="00377331">
        <w:rPr>
          <w:color w:val="3B3838" w:themeColor="background2" w:themeShade="40"/>
        </w:rPr>
        <w:t xml:space="preserve">Supported infrastructure modernization initiatives involving Kubernetes migration, OVH/GCP cluster transitions, </w:t>
      </w:r>
      <w:proofErr w:type="spellStart"/>
      <w:r w:rsidRPr="00377331">
        <w:rPr>
          <w:color w:val="3B3838" w:themeColor="background2" w:themeShade="40"/>
        </w:rPr>
        <w:t>GitOps</w:t>
      </w:r>
      <w:proofErr w:type="spellEnd"/>
      <w:r w:rsidRPr="00377331">
        <w:rPr>
          <w:color w:val="3B3838" w:themeColor="background2" w:themeShade="40"/>
        </w:rPr>
        <w:t xml:space="preserve"> deployment workflows, CI/CD automation, and operational deployment standardization.</w:t>
      </w:r>
    </w:p>
    <w:p w14:paraId="221449BB" w14:textId="77777777" w:rsidR="00740376" w:rsidRDefault="00740376"/>
    <w:sectPr w:rsidR="0074037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ADB"/>
    <w:multiLevelType w:val="multilevel"/>
    <w:tmpl w:val="53B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710B"/>
    <w:multiLevelType w:val="multilevel"/>
    <w:tmpl w:val="1346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C39FD"/>
    <w:multiLevelType w:val="multilevel"/>
    <w:tmpl w:val="E0D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8037B"/>
    <w:multiLevelType w:val="hybridMultilevel"/>
    <w:tmpl w:val="8BBAF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240DC"/>
    <w:multiLevelType w:val="hybridMultilevel"/>
    <w:tmpl w:val="D944A7E8"/>
    <w:lvl w:ilvl="0" w:tplc="DE5C1762">
      <w:start w:val="1"/>
      <w:numFmt w:val="bullet"/>
      <w:lvlText w:val="●"/>
      <w:lvlJc w:val="left"/>
      <w:pPr>
        <w:ind w:left="720" w:hanging="360"/>
      </w:pPr>
    </w:lvl>
    <w:lvl w:ilvl="1" w:tplc="70166CDE">
      <w:start w:val="1"/>
      <w:numFmt w:val="bullet"/>
      <w:lvlText w:val="○"/>
      <w:lvlJc w:val="left"/>
      <w:pPr>
        <w:ind w:left="1440" w:hanging="360"/>
      </w:pPr>
    </w:lvl>
    <w:lvl w:ilvl="2" w:tplc="0D5E3550">
      <w:start w:val="1"/>
      <w:numFmt w:val="bullet"/>
      <w:lvlText w:val="■"/>
      <w:lvlJc w:val="left"/>
      <w:pPr>
        <w:ind w:left="2160" w:hanging="360"/>
      </w:pPr>
    </w:lvl>
    <w:lvl w:ilvl="3" w:tplc="CE08BD0C">
      <w:start w:val="1"/>
      <w:numFmt w:val="bullet"/>
      <w:lvlText w:val="●"/>
      <w:lvlJc w:val="left"/>
      <w:pPr>
        <w:ind w:left="2880" w:hanging="360"/>
      </w:pPr>
    </w:lvl>
    <w:lvl w:ilvl="4" w:tplc="03F2A556">
      <w:start w:val="1"/>
      <w:numFmt w:val="bullet"/>
      <w:lvlText w:val="○"/>
      <w:lvlJc w:val="left"/>
      <w:pPr>
        <w:ind w:left="3600" w:hanging="360"/>
      </w:pPr>
    </w:lvl>
    <w:lvl w:ilvl="5" w:tplc="4664DF94">
      <w:start w:val="1"/>
      <w:numFmt w:val="bullet"/>
      <w:lvlText w:val="■"/>
      <w:lvlJc w:val="left"/>
      <w:pPr>
        <w:ind w:left="4320" w:hanging="360"/>
      </w:pPr>
    </w:lvl>
    <w:lvl w:ilvl="6" w:tplc="C9380D2A">
      <w:start w:val="1"/>
      <w:numFmt w:val="bullet"/>
      <w:lvlText w:val="●"/>
      <w:lvlJc w:val="left"/>
      <w:pPr>
        <w:ind w:left="5040" w:hanging="360"/>
      </w:pPr>
    </w:lvl>
    <w:lvl w:ilvl="7" w:tplc="5E00A3A8">
      <w:start w:val="1"/>
      <w:numFmt w:val="bullet"/>
      <w:lvlText w:val="●"/>
      <w:lvlJc w:val="left"/>
      <w:pPr>
        <w:ind w:left="5760" w:hanging="360"/>
      </w:pPr>
    </w:lvl>
    <w:lvl w:ilvl="8" w:tplc="17C2AEC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4B6383A"/>
    <w:multiLevelType w:val="multilevel"/>
    <w:tmpl w:val="86E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E1D2E"/>
    <w:multiLevelType w:val="hybridMultilevel"/>
    <w:tmpl w:val="C1D82D10"/>
    <w:lvl w:ilvl="0" w:tplc="86502D00">
      <w:numFmt w:val="bullet"/>
      <w:lvlText w:val="-"/>
      <w:lvlJc w:val="left"/>
      <w:pPr>
        <w:ind w:left="411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1" w:hanging="360"/>
      </w:pPr>
      <w:rPr>
        <w:rFonts w:ascii="Wingdings" w:hAnsi="Wingdings" w:hint="default"/>
      </w:rPr>
    </w:lvl>
  </w:abstractNum>
  <w:abstractNum w:abstractNumId="7" w15:restartNumberingAfterBreak="0">
    <w:nsid w:val="4CE35CD2"/>
    <w:multiLevelType w:val="multilevel"/>
    <w:tmpl w:val="36F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E3ACD"/>
    <w:multiLevelType w:val="multilevel"/>
    <w:tmpl w:val="2A70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D3981"/>
    <w:multiLevelType w:val="multilevel"/>
    <w:tmpl w:val="868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6129D"/>
    <w:multiLevelType w:val="hybridMultilevel"/>
    <w:tmpl w:val="80CA2D30"/>
    <w:lvl w:ilvl="0" w:tplc="EA5A02AA">
      <w:start w:val="1"/>
      <w:numFmt w:val="bullet"/>
      <w:lvlText w:val="•"/>
      <w:lvlJc w:val="left"/>
      <w:pPr>
        <w:ind w:left="360" w:hanging="180"/>
      </w:pPr>
    </w:lvl>
    <w:lvl w:ilvl="1" w:tplc="96ACEC74">
      <w:numFmt w:val="decimal"/>
      <w:lvlText w:val=""/>
      <w:lvlJc w:val="left"/>
    </w:lvl>
    <w:lvl w:ilvl="2" w:tplc="D9E47A8A">
      <w:numFmt w:val="decimal"/>
      <w:lvlText w:val=""/>
      <w:lvlJc w:val="left"/>
    </w:lvl>
    <w:lvl w:ilvl="3" w:tplc="8A1619EC">
      <w:numFmt w:val="decimal"/>
      <w:lvlText w:val=""/>
      <w:lvlJc w:val="left"/>
    </w:lvl>
    <w:lvl w:ilvl="4" w:tplc="EA624B94">
      <w:numFmt w:val="decimal"/>
      <w:lvlText w:val=""/>
      <w:lvlJc w:val="left"/>
    </w:lvl>
    <w:lvl w:ilvl="5" w:tplc="F0C2CDD8">
      <w:numFmt w:val="decimal"/>
      <w:lvlText w:val=""/>
      <w:lvlJc w:val="left"/>
    </w:lvl>
    <w:lvl w:ilvl="6" w:tplc="5BEE1312">
      <w:numFmt w:val="decimal"/>
      <w:lvlText w:val=""/>
      <w:lvlJc w:val="left"/>
    </w:lvl>
    <w:lvl w:ilvl="7" w:tplc="D5DAB17C">
      <w:numFmt w:val="decimal"/>
      <w:lvlText w:val=""/>
      <w:lvlJc w:val="left"/>
    </w:lvl>
    <w:lvl w:ilvl="8" w:tplc="4D7E314A">
      <w:numFmt w:val="decimal"/>
      <w:lvlText w:val=""/>
      <w:lvlJc w:val="left"/>
    </w:lvl>
  </w:abstractNum>
  <w:num w:numId="1" w16cid:durableId="814757473">
    <w:abstractNumId w:val="4"/>
    <w:lvlOverride w:ilvl="0">
      <w:startOverride w:val="1"/>
    </w:lvlOverride>
  </w:num>
  <w:num w:numId="2" w16cid:durableId="801994517">
    <w:abstractNumId w:val="10"/>
    <w:lvlOverride w:ilvl="0">
      <w:startOverride w:val="1"/>
    </w:lvlOverride>
  </w:num>
  <w:num w:numId="3" w16cid:durableId="1696350825">
    <w:abstractNumId w:val="2"/>
  </w:num>
  <w:num w:numId="4" w16cid:durableId="526255860">
    <w:abstractNumId w:val="5"/>
  </w:num>
  <w:num w:numId="5" w16cid:durableId="660736401">
    <w:abstractNumId w:val="8"/>
  </w:num>
  <w:num w:numId="6" w16cid:durableId="2107455216">
    <w:abstractNumId w:val="6"/>
  </w:num>
  <w:num w:numId="7" w16cid:durableId="946959751">
    <w:abstractNumId w:val="1"/>
  </w:num>
  <w:num w:numId="8" w16cid:durableId="1237083856">
    <w:abstractNumId w:val="0"/>
  </w:num>
  <w:num w:numId="9" w16cid:durableId="1537506474">
    <w:abstractNumId w:val="9"/>
  </w:num>
  <w:num w:numId="10" w16cid:durableId="897478267">
    <w:abstractNumId w:val="7"/>
  </w:num>
  <w:num w:numId="11" w16cid:durableId="489639892">
    <w:abstractNumId w:val="3"/>
  </w:num>
  <w:num w:numId="12" w16cid:durableId="296227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B5D"/>
    <w:rsid w:val="00100B22"/>
    <w:rsid w:val="001700A2"/>
    <w:rsid w:val="00184D6B"/>
    <w:rsid w:val="00193E4C"/>
    <w:rsid w:val="001D5373"/>
    <w:rsid w:val="00225D18"/>
    <w:rsid w:val="0027676E"/>
    <w:rsid w:val="003258E2"/>
    <w:rsid w:val="003550BE"/>
    <w:rsid w:val="00377331"/>
    <w:rsid w:val="003B6B5D"/>
    <w:rsid w:val="003D608B"/>
    <w:rsid w:val="004E3777"/>
    <w:rsid w:val="004F4602"/>
    <w:rsid w:val="0052737E"/>
    <w:rsid w:val="00582B11"/>
    <w:rsid w:val="005C58C4"/>
    <w:rsid w:val="00632097"/>
    <w:rsid w:val="00647EB0"/>
    <w:rsid w:val="00682D52"/>
    <w:rsid w:val="00740376"/>
    <w:rsid w:val="00741CB2"/>
    <w:rsid w:val="007F6D8D"/>
    <w:rsid w:val="007F7287"/>
    <w:rsid w:val="0083102C"/>
    <w:rsid w:val="008B6E7A"/>
    <w:rsid w:val="008F532D"/>
    <w:rsid w:val="00951165"/>
    <w:rsid w:val="00967F30"/>
    <w:rsid w:val="00980581"/>
    <w:rsid w:val="009F5241"/>
    <w:rsid w:val="00B0501B"/>
    <w:rsid w:val="00B432D1"/>
    <w:rsid w:val="00B921FD"/>
    <w:rsid w:val="00C23BF5"/>
    <w:rsid w:val="00C73BAF"/>
    <w:rsid w:val="00CC492E"/>
    <w:rsid w:val="00D33FB1"/>
    <w:rsid w:val="00E613B5"/>
    <w:rsid w:val="00E74199"/>
    <w:rsid w:val="00F1667E"/>
    <w:rsid w:val="00F3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3EA3"/>
  <w15:docId w15:val="{5B6DE2D3-8BB5-417A-8BAF-CE0242EE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5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armendrra.github.io/Omni-RA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harmendrra.github.io/agentic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dharmendra-yadav-20b9a017" TargetMode="External"/><Relationship Id="rId5" Type="http://schemas.openxmlformats.org/officeDocument/2006/relationships/hyperlink" Target="mailto:dharmendra.4real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keywords>Source</cp:keywords>
  <cp:lastModifiedBy>Dharmendra Yadav</cp:lastModifiedBy>
  <cp:revision>40</cp:revision>
  <dcterms:created xsi:type="dcterms:W3CDTF">2026-05-27T07:03:00Z</dcterms:created>
  <dcterms:modified xsi:type="dcterms:W3CDTF">2026-06-05T06:54:00Z</dcterms:modified>
</cp:coreProperties>
</file>