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A9F02" w14:textId="77777777" w:rsidR="00CD25C3" w:rsidRDefault="00705D11">
      <w:pPr>
        <w:spacing w:before="2200"/>
        <w:jc w:val="center"/>
      </w:pPr>
      <w:proofErr w:type="spellStart"/>
      <w:r>
        <w:rPr>
          <w:b/>
          <w:color w:val="1F3255"/>
          <w:sz w:val="80"/>
        </w:rPr>
        <w:t>RetailIQ</w:t>
      </w:r>
      <w:proofErr w:type="spellEnd"/>
    </w:p>
    <w:p w14:paraId="5CA2F4F4" w14:textId="77777777" w:rsidR="00CD25C3" w:rsidRDefault="00705D11">
      <w:pPr>
        <w:jc w:val="center"/>
      </w:pPr>
      <w:r>
        <w:rPr>
          <w:b/>
          <w:color w:val="0F6E6E"/>
          <w:sz w:val="40"/>
        </w:rPr>
        <w:t>E-Commerce Finance Analytics</w:t>
      </w:r>
    </w:p>
    <w:p w14:paraId="729C1DC3" w14:textId="77777777" w:rsidR="00CD25C3" w:rsidRDefault="00705D11">
      <w:pPr>
        <w:spacing w:before="120"/>
        <w:jc w:val="center"/>
      </w:pPr>
      <w:r>
        <w:rPr>
          <w:color w:val="595959"/>
          <w:sz w:val="24"/>
        </w:rPr>
        <w:t xml:space="preserve">End-to-End Project </w:t>
      </w:r>
      <w:proofErr w:type="gramStart"/>
      <w:r>
        <w:rPr>
          <w:color w:val="595959"/>
          <w:sz w:val="24"/>
        </w:rPr>
        <w:t>Report  |</w:t>
      </w:r>
      <w:proofErr w:type="gramEnd"/>
      <w:r>
        <w:rPr>
          <w:color w:val="595959"/>
          <w:sz w:val="24"/>
        </w:rPr>
        <w:t xml:space="preserve">  Python  •  MySQL  •  Power BI</w:t>
      </w:r>
    </w:p>
    <w:p w14:paraId="6A2EBBF9" w14:textId="77777777" w:rsidR="00CD25C3" w:rsidRDefault="00705D11">
      <w:pPr>
        <w:spacing w:before="800"/>
        <w:jc w:val="center"/>
      </w:pPr>
      <w:r>
        <w:rPr>
          <w:color w:val="595959"/>
          <w:sz w:val="24"/>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81"/>
        <w:gridCol w:w="6520"/>
      </w:tblGrid>
      <w:tr w:rsidR="00CD25C3" w14:paraId="3528112C" w14:textId="77777777">
        <w:trPr>
          <w:jc w:val="center"/>
        </w:trPr>
        <w:tc>
          <w:tcPr>
            <w:tcW w:w="2381" w:type="dxa"/>
            <w:shd w:val="clear" w:color="auto" w:fill="1F3255"/>
          </w:tcPr>
          <w:p w14:paraId="1DEE1C4C" w14:textId="77777777" w:rsidR="00CD25C3" w:rsidRDefault="00705D11">
            <w:r>
              <w:rPr>
                <w:b/>
                <w:color w:val="FFFFFF"/>
                <w:sz w:val="21"/>
              </w:rPr>
              <w:t>Project</w:t>
            </w:r>
          </w:p>
        </w:tc>
        <w:tc>
          <w:tcPr>
            <w:tcW w:w="6520" w:type="dxa"/>
            <w:shd w:val="clear" w:color="auto" w:fill="FFFFFF"/>
          </w:tcPr>
          <w:p w14:paraId="52C0451B" w14:textId="77777777" w:rsidR="00CD25C3" w:rsidRDefault="00705D11">
            <w:proofErr w:type="spellStart"/>
            <w:r>
              <w:rPr>
                <w:sz w:val="21"/>
              </w:rPr>
              <w:t>RetailIQ</w:t>
            </w:r>
            <w:proofErr w:type="spellEnd"/>
            <w:r>
              <w:rPr>
                <w:sz w:val="21"/>
              </w:rPr>
              <w:t xml:space="preserve"> — UK E-Commerce Finance Analytics</w:t>
            </w:r>
          </w:p>
        </w:tc>
      </w:tr>
      <w:tr w:rsidR="00CD25C3" w14:paraId="3AFFA49F" w14:textId="77777777">
        <w:trPr>
          <w:jc w:val="center"/>
        </w:trPr>
        <w:tc>
          <w:tcPr>
            <w:tcW w:w="2381" w:type="dxa"/>
            <w:shd w:val="clear" w:color="auto" w:fill="1F3255"/>
          </w:tcPr>
          <w:p w14:paraId="5D27A232" w14:textId="77777777" w:rsidR="00CD25C3" w:rsidRDefault="00705D11">
            <w:r>
              <w:rPr>
                <w:b/>
                <w:color w:val="FFFFFF"/>
                <w:sz w:val="21"/>
              </w:rPr>
              <w:t>Dataset Period</w:t>
            </w:r>
          </w:p>
        </w:tc>
        <w:tc>
          <w:tcPr>
            <w:tcW w:w="6520" w:type="dxa"/>
            <w:shd w:val="clear" w:color="auto" w:fill="F2F4F7"/>
          </w:tcPr>
          <w:p w14:paraId="54863081" w14:textId="77777777" w:rsidR="00CD25C3" w:rsidRDefault="00705D11">
            <w:r>
              <w:rPr>
                <w:sz w:val="21"/>
              </w:rPr>
              <w:t>January 2022 – December 2024 (orders); returns extend to January 2025</w:t>
            </w:r>
          </w:p>
        </w:tc>
      </w:tr>
      <w:tr w:rsidR="00CD25C3" w14:paraId="7410B522" w14:textId="77777777">
        <w:trPr>
          <w:jc w:val="center"/>
        </w:trPr>
        <w:tc>
          <w:tcPr>
            <w:tcW w:w="2381" w:type="dxa"/>
            <w:shd w:val="clear" w:color="auto" w:fill="1F3255"/>
          </w:tcPr>
          <w:p w14:paraId="7C5B46D8" w14:textId="77777777" w:rsidR="00CD25C3" w:rsidRDefault="00705D11">
            <w:r>
              <w:rPr>
                <w:b/>
                <w:color w:val="FFFFFF"/>
                <w:sz w:val="21"/>
              </w:rPr>
              <w:t>Tools</w:t>
            </w:r>
          </w:p>
        </w:tc>
        <w:tc>
          <w:tcPr>
            <w:tcW w:w="6520" w:type="dxa"/>
            <w:shd w:val="clear" w:color="auto" w:fill="FFFFFF"/>
          </w:tcPr>
          <w:p w14:paraId="54B9B990" w14:textId="77777777" w:rsidR="00CD25C3" w:rsidRDefault="00705D11">
            <w:r>
              <w:rPr>
                <w:sz w:val="21"/>
              </w:rPr>
              <w:t>Python (pandas, NumPy, Matplotlib, Seaborn), MySQL 8.0, Power BI Desktop</w:t>
            </w:r>
          </w:p>
        </w:tc>
      </w:tr>
      <w:tr w:rsidR="00CD25C3" w14:paraId="7EACD3C3" w14:textId="77777777">
        <w:trPr>
          <w:jc w:val="center"/>
        </w:trPr>
        <w:tc>
          <w:tcPr>
            <w:tcW w:w="2381" w:type="dxa"/>
            <w:shd w:val="clear" w:color="auto" w:fill="1F3255"/>
          </w:tcPr>
          <w:p w14:paraId="4001C1CD" w14:textId="77777777" w:rsidR="00CD25C3" w:rsidRDefault="00705D11">
            <w:r>
              <w:rPr>
                <w:b/>
                <w:color w:val="FFFFFF"/>
                <w:sz w:val="21"/>
              </w:rPr>
              <w:t>Author</w:t>
            </w:r>
          </w:p>
        </w:tc>
        <w:tc>
          <w:tcPr>
            <w:tcW w:w="6520" w:type="dxa"/>
            <w:shd w:val="clear" w:color="auto" w:fill="F2F4F7"/>
          </w:tcPr>
          <w:p w14:paraId="1E74B768" w14:textId="77777777" w:rsidR="00CD25C3" w:rsidRDefault="00705D11">
            <w:r>
              <w:rPr>
                <w:sz w:val="21"/>
              </w:rPr>
              <w:t>Dharmesh Makwana</w:t>
            </w:r>
          </w:p>
        </w:tc>
      </w:tr>
    </w:tbl>
    <w:p w14:paraId="4744EEE1" w14:textId="77777777" w:rsidR="00CD25C3" w:rsidRDefault="00705D11">
      <w:pPr>
        <w:spacing w:before="1200"/>
        <w:jc w:val="center"/>
      </w:pPr>
      <w:r>
        <w:rPr>
          <w:i/>
          <w:color w:val="595959"/>
          <w:sz w:val="19"/>
        </w:rPr>
        <w:t>Prepared as a professional portfolio deliverable. All figures are sourced directly from the project files: the cleaned CSV datasets, the eight Python EDA notebooks, the six MySQL scripts (including embedded query outputs), and the published Power BI dashboard.</w:t>
      </w:r>
    </w:p>
    <w:p w14:paraId="3A8CFE23" w14:textId="77777777" w:rsidR="00CD25C3" w:rsidRDefault="00705D11">
      <w:r>
        <w:br w:type="page"/>
      </w:r>
    </w:p>
    <w:p w14:paraId="4DFE5ABB" w14:textId="77777777" w:rsidR="00CD25C3" w:rsidRDefault="00705D11">
      <w:pPr>
        <w:keepNext/>
        <w:pBdr>
          <w:bottom w:val="single" w:sz="6" w:space="2" w:color="1F3255"/>
        </w:pBdr>
        <w:spacing w:before="360"/>
      </w:pPr>
      <w:r>
        <w:rPr>
          <w:b/>
          <w:color w:val="1F3255"/>
          <w:sz w:val="32"/>
        </w:rPr>
        <w:lastRenderedPageBreak/>
        <w:t>Table of Contents</w:t>
      </w:r>
    </w:p>
    <w:p w14:paraId="004A79D1" w14:textId="2587324C" w:rsidR="00705D11" w:rsidRDefault="00705D11">
      <w:pPr>
        <w:pStyle w:val="TOC1"/>
        <w:tabs>
          <w:tab w:val="right" w:leader="dot" w:pos="9508"/>
        </w:tabs>
        <w:rPr>
          <w:noProof/>
        </w:rPr>
      </w:pPr>
      <w:r>
        <w:fldChar w:fldCharType="begin"/>
      </w:r>
      <w:r>
        <w:instrText>TOC \o "1-2" \h \z \u</w:instrText>
      </w:r>
      <w:r>
        <w:fldChar w:fldCharType="separate"/>
      </w:r>
      <w:hyperlink w:anchor="_Toc233829838" w:history="1">
        <w:r w:rsidRPr="00103D00">
          <w:rPr>
            <w:rStyle w:val="Hyperlink"/>
            <w:noProof/>
          </w:rPr>
          <w:t>1.  Executive Summary</w:t>
        </w:r>
        <w:r>
          <w:rPr>
            <w:noProof/>
            <w:webHidden/>
          </w:rPr>
          <w:tab/>
        </w:r>
        <w:r>
          <w:rPr>
            <w:noProof/>
            <w:webHidden/>
          </w:rPr>
          <w:fldChar w:fldCharType="begin"/>
        </w:r>
        <w:r>
          <w:rPr>
            <w:noProof/>
            <w:webHidden/>
          </w:rPr>
          <w:instrText xml:space="preserve"> PAGEREF _Toc233829838 \h </w:instrText>
        </w:r>
        <w:r>
          <w:rPr>
            <w:noProof/>
            <w:webHidden/>
          </w:rPr>
        </w:r>
        <w:r>
          <w:rPr>
            <w:noProof/>
            <w:webHidden/>
          </w:rPr>
          <w:fldChar w:fldCharType="separate"/>
        </w:r>
        <w:r w:rsidR="00393B5E">
          <w:rPr>
            <w:noProof/>
            <w:webHidden/>
          </w:rPr>
          <w:t>4</w:t>
        </w:r>
        <w:r>
          <w:rPr>
            <w:noProof/>
            <w:webHidden/>
          </w:rPr>
          <w:fldChar w:fldCharType="end"/>
        </w:r>
      </w:hyperlink>
    </w:p>
    <w:p w14:paraId="442FF741" w14:textId="2F12AD5F" w:rsidR="00705D11" w:rsidRDefault="00000000">
      <w:pPr>
        <w:pStyle w:val="TOC1"/>
        <w:tabs>
          <w:tab w:val="right" w:leader="dot" w:pos="9508"/>
        </w:tabs>
        <w:rPr>
          <w:noProof/>
        </w:rPr>
      </w:pPr>
      <w:hyperlink w:anchor="_Toc233829839" w:history="1">
        <w:r w:rsidR="00705D11" w:rsidRPr="00103D00">
          <w:rPr>
            <w:rStyle w:val="Hyperlink"/>
            <w:noProof/>
          </w:rPr>
          <w:t>2.  Project Overview</w:t>
        </w:r>
        <w:r w:rsidR="00705D11">
          <w:rPr>
            <w:noProof/>
            <w:webHidden/>
          </w:rPr>
          <w:tab/>
        </w:r>
        <w:r w:rsidR="00705D11">
          <w:rPr>
            <w:noProof/>
            <w:webHidden/>
          </w:rPr>
          <w:fldChar w:fldCharType="begin"/>
        </w:r>
        <w:r w:rsidR="00705D11">
          <w:rPr>
            <w:noProof/>
            <w:webHidden/>
          </w:rPr>
          <w:instrText xml:space="preserve"> PAGEREF _Toc233829839 \h </w:instrText>
        </w:r>
        <w:r w:rsidR="00705D11">
          <w:rPr>
            <w:noProof/>
            <w:webHidden/>
          </w:rPr>
        </w:r>
        <w:r w:rsidR="00705D11">
          <w:rPr>
            <w:noProof/>
            <w:webHidden/>
          </w:rPr>
          <w:fldChar w:fldCharType="separate"/>
        </w:r>
        <w:r w:rsidR="00393B5E">
          <w:rPr>
            <w:noProof/>
            <w:webHidden/>
          </w:rPr>
          <w:t>6</w:t>
        </w:r>
        <w:r w:rsidR="00705D11">
          <w:rPr>
            <w:noProof/>
            <w:webHidden/>
          </w:rPr>
          <w:fldChar w:fldCharType="end"/>
        </w:r>
      </w:hyperlink>
    </w:p>
    <w:p w14:paraId="7F2D5885" w14:textId="4AC64ACF" w:rsidR="00705D11" w:rsidRDefault="00000000">
      <w:pPr>
        <w:pStyle w:val="TOC1"/>
        <w:tabs>
          <w:tab w:val="right" w:leader="dot" w:pos="9508"/>
        </w:tabs>
        <w:rPr>
          <w:noProof/>
        </w:rPr>
      </w:pPr>
      <w:hyperlink w:anchor="_Toc233829840" w:history="1">
        <w:r w:rsidR="00705D11" w:rsidRPr="00103D00">
          <w:rPr>
            <w:rStyle w:val="Hyperlink"/>
            <w:noProof/>
          </w:rPr>
          <w:t>3.  Business Background</w:t>
        </w:r>
        <w:r w:rsidR="00705D11">
          <w:rPr>
            <w:noProof/>
            <w:webHidden/>
          </w:rPr>
          <w:tab/>
        </w:r>
        <w:r w:rsidR="00705D11">
          <w:rPr>
            <w:noProof/>
            <w:webHidden/>
          </w:rPr>
          <w:fldChar w:fldCharType="begin"/>
        </w:r>
        <w:r w:rsidR="00705D11">
          <w:rPr>
            <w:noProof/>
            <w:webHidden/>
          </w:rPr>
          <w:instrText xml:space="preserve"> PAGEREF _Toc233829840 \h </w:instrText>
        </w:r>
        <w:r w:rsidR="00705D11">
          <w:rPr>
            <w:noProof/>
            <w:webHidden/>
          </w:rPr>
        </w:r>
        <w:r w:rsidR="00705D11">
          <w:rPr>
            <w:noProof/>
            <w:webHidden/>
          </w:rPr>
          <w:fldChar w:fldCharType="separate"/>
        </w:r>
        <w:r w:rsidR="00393B5E">
          <w:rPr>
            <w:noProof/>
            <w:webHidden/>
          </w:rPr>
          <w:t>7</w:t>
        </w:r>
        <w:r w:rsidR="00705D11">
          <w:rPr>
            <w:noProof/>
            <w:webHidden/>
          </w:rPr>
          <w:fldChar w:fldCharType="end"/>
        </w:r>
      </w:hyperlink>
    </w:p>
    <w:p w14:paraId="09A9E1BA" w14:textId="4C73396D" w:rsidR="00705D11" w:rsidRDefault="00000000">
      <w:pPr>
        <w:pStyle w:val="TOC1"/>
        <w:tabs>
          <w:tab w:val="right" w:leader="dot" w:pos="9508"/>
        </w:tabs>
        <w:rPr>
          <w:noProof/>
        </w:rPr>
      </w:pPr>
      <w:hyperlink w:anchor="_Toc233829841" w:history="1">
        <w:r w:rsidR="00705D11" w:rsidRPr="00103D00">
          <w:rPr>
            <w:rStyle w:val="Hyperlink"/>
            <w:noProof/>
          </w:rPr>
          <w:t>4.  Problem Statement</w:t>
        </w:r>
        <w:r w:rsidR="00705D11">
          <w:rPr>
            <w:noProof/>
            <w:webHidden/>
          </w:rPr>
          <w:tab/>
        </w:r>
        <w:r w:rsidR="00705D11">
          <w:rPr>
            <w:noProof/>
            <w:webHidden/>
          </w:rPr>
          <w:fldChar w:fldCharType="begin"/>
        </w:r>
        <w:r w:rsidR="00705D11">
          <w:rPr>
            <w:noProof/>
            <w:webHidden/>
          </w:rPr>
          <w:instrText xml:space="preserve"> PAGEREF _Toc233829841 \h </w:instrText>
        </w:r>
        <w:r w:rsidR="00705D11">
          <w:rPr>
            <w:noProof/>
            <w:webHidden/>
          </w:rPr>
        </w:r>
        <w:r w:rsidR="00705D11">
          <w:rPr>
            <w:noProof/>
            <w:webHidden/>
          </w:rPr>
          <w:fldChar w:fldCharType="separate"/>
        </w:r>
        <w:r w:rsidR="00393B5E">
          <w:rPr>
            <w:noProof/>
            <w:webHidden/>
          </w:rPr>
          <w:t>7</w:t>
        </w:r>
        <w:r w:rsidR="00705D11">
          <w:rPr>
            <w:noProof/>
            <w:webHidden/>
          </w:rPr>
          <w:fldChar w:fldCharType="end"/>
        </w:r>
      </w:hyperlink>
    </w:p>
    <w:p w14:paraId="55455657" w14:textId="698BDF5B" w:rsidR="00705D11" w:rsidRDefault="00000000">
      <w:pPr>
        <w:pStyle w:val="TOC1"/>
        <w:tabs>
          <w:tab w:val="right" w:leader="dot" w:pos="9508"/>
        </w:tabs>
        <w:rPr>
          <w:noProof/>
        </w:rPr>
      </w:pPr>
      <w:hyperlink w:anchor="_Toc233829842" w:history="1">
        <w:r w:rsidR="00705D11" w:rsidRPr="00103D00">
          <w:rPr>
            <w:rStyle w:val="Hyperlink"/>
            <w:noProof/>
          </w:rPr>
          <w:t>5.  Business Objectives</w:t>
        </w:r>
        <w:r w:rsidR="00705D11">
          <w:rPr>
            <w:noProof/>
            <w:webHidden/>
          </w:rPr>
          <w:tab/>
        </w:r>
        <w:r w:rsidR="00705D11">
          <w:rPr>
            <w:noProof/>
            <w:webHidden/>
          </w:rPr>
          <w:fldChar w:fldCharType="begin"/>
        </w:r>
        <w:r w:rsidR="00705D11">
          <w:rPr>
            <w:noProof/>
            <w:webHidden/>
          </w:rPr>
          <w:instrText xml:space="preserve"> PAGEREF _Toc233829842 \h </w:instrText>
        </w:r>
        <w:r w:rsidR="00705D11">
          <w:rPr>
            <w:noProof/>
            <w:webHidden/>
          </w:rPr>
        </w:r>
        <w:r w:rsidR="00705D11">
          <w:rPr>
            <w:noProof/>
            <w:webHidden/>
          </w:rPr>
          <w:fldChar w:fldCharType="separate"/>
        </w:r>
        <w:r w:rsidR="00393B5E">
          <w:rPr>
            <w:noProof/>
            <w:webHidden/>
          </w:rPr>
          <w:t>7</w:t>
        </w:r>
        <w:r w:rsidR="00705D11">
          <w:rPr>
            <w:noProof/>
            <w:webHidden/>
          </w:rPr>
          <w:fldChar w:fldCharType="end"/>
        </w:r>
      </w:hyperlink>
    </w:p>
    <w:p w14:paraId="600E232B" w14:textId="68B9490C" w:rsidR="00705D11" w:rsidRDefault="00000000">
      <w:pPr>
        <w:pStyle w:val="TOC1"/>
        <w:tabs>
          <w:tab w:val="right" w:leader="dot" w:pos="9508"/>
        </w:tabs>
        <w:rPr>
          <w:noProof/>
        </w:rPr>
      </w:pPr>
      <w:hyperlink w:anchor="_Toc233829843" w:history="1">
        <w:r w:rsidR="00705D11" w:rsidRPr="00103D00">
          <w:rPr>
            <w:rStyle w:val="Hyperlink"/>
            <w:noProof/>
          </w:rPr>
          <w:t>6.  Dataset Overview</w:t>
        </w:r>
        <w:r w:rsidR="00705D11">
          <w:rPr>
            <w:noProof/>
            <w:webHidden/>
          </w:rPr>
          <w:tab/>
        </w:r>
        <w:r w:rsidR="00705D11">
          <w:rPr>
            <w:noProof/>
            <w:webHidden/>
          </w:rPr>
          <w:fldChar w:fldCharType="begin"/>
        </w:r>
        <w:r w:rsidR="00705D11">
          <w:rPr>
            <w:noProof/>
            <w:webHidden/>
          </w:rPr>
          <w:instrText xml:space="preserve"> PAGEREF _Toc233829843 \h </w:instrText>
        </w:r>
        <w:r w:rsidR="00705D11">
          <w:rPr>
            <w:noProof/>
            <w:webHidden/>
          </w:rPr>
        </w:r>
        <w:r w:rsidR="00705D11">
          <w:rPr>
            <w:noProof/>
            <w:webHidden/>
          </w:rPr>
          <w:fldChar w:fldCharType="separate"/>
        </w:r>
        <w:r w:rsidR="00393B5E">
          <w:rPr>
            <w:noProof/>
            <w:webHidden/>
          </w:rPr>
          <w:t>8</w:t>
        </w:r>
        <w:r w:rsidR="00705D11">
          <w:rPr>
            <w:noProof/>
            <w:webHidden/>
          </w:rPr>
          <w:fldChar w:fldCharType="end"/>
        </w:r>
      </w:hyperlink>
    </w:p>
    <w:p w14:paraId="1968011D" w14:textId="1BD6A23F" w:rsidR="00705D11" w:rsidRDefault="00000000">
      <w:pPr>
        <w:pStyle w:val="TOC2"/>
        <w:tabs>
          <w:tab w:val="right" w:leader="dot" w:pos="9508"/>
        </w:tabs>
        <w:rPr>
          <w:noProof/>
        </w:rPr>
      </w:pPr>
      <w:hyperlink w:anchor="_Toc233829844" w:history="1">
        <w:r w:rsidR="00705D11" w:rsidRPr="00103D00">
          <w:rPr>
            <w:rStyle w:val="Hyperlink"/>
            <w:noProof/>
          </w:rPr>
          <w:t>6.1  Dirty Dataset</w:t>
        </w:r>
        <w:r w:rsidR="00705D11">
          <w:rPr>
            <w:noProof/>
            <w:webHidden/>
          </w:rPr>
          <w:tab/>
        </w:r>
        <w:r w:rsidR="00705D11">
          <w:rPr>
            <w:noProof/>
            <w:webHidden/>
          </w:rPr>
          <w:fldChar w:fldCharType="begin"/>
        </w:r>
        <w:r w:rsidR="00705D11">
          <w:rPr>
            <w:noProof/>
            <w:webHidden/>
          </w:rPr>
          <w:instrText xml:space="preserve"> PAGEREF _Toc233829844 \h </w:instrText>
        </w:r>
        <w:r w:rsidR="00705D11">
          <w:rPr>
            <w:noProof/>
            <w:webHidden/>
          </w:rPr>
        </w:r>
        <w:r w:rsidR="00705D11">
          <w:rPr>
            <w:noProof/>
            <w:webHidden/>
          </w:rPr>
          <w:fldChar w:fldCharType="separate"/>
        </w:r>
        <w:r w:rsidR="00393B5E">
          <w:rPr>
            <w:noProof/>
            <w:webHidden/>
          </w:rPr>
          <w:t>8</w:t>
        </w:r>
        <w:r w:rsidR="00705D11">
          <w:rPr>
            <w:noProof/>
            <w:webHidden/>
          </w:rPr>
          <w:fldChar w:fldCharType="end"/>
        </w:r>
      </w:hyperlink>
    </w:p>
    <w:p w14:paraId="45FF7CDE" w14:textId="6E6E5B7C" w:rsidR="00705D11" w:rsidRDefault="00000000">
      <w:pPr>
        <w:pStyle w:val="TOC2"/>
        <w:tabs>
          <w:tab w:val="right" w:leader="dot" w:pos="9508"/>
        </w:tabs>
        <w:rPr>
          <w:noProof/>
        </w:rPr>
      </w:pPr>
      <w:hyperlink w:anchor="_Toc233829845" w:history="1">
        <w:r w:rsidR="00705D11" w:rsidRPr="00103D00">
          <w:rPr>
            <w:rStyle w:val="Hyperlink"/>
            <w:noProof/>
          </w:rPr>
          <w:t>6.2  Cleaned Dataset</w:t>
        </w:r>
        <w:r w:rsidR="00705D11">
          <w:rPr>
            <w:noProof/>
            <w:webHidden/>
          </w:rPr>
          <w:tab/>
        </w:r>
        <w:r w:rsidR="00705D11">
          <w:rPr>
            <w:noProof/>
            <w:webHidden/>
          </w:rPr>
          <w:fldChar w:fldCharType="begin"/>
        </w:r>
        <w:r w:rsidR="00705D11">
          <w:rPr>
            <w:noProof/>
            <w:webHidden/>
          </w:rPr>
          <w:instrText xml:space="preserve"> PAGEREF _Toc233829845 \h </w:instrText>
        </w:r>
        <w:r w:rsidR="00705D11">
          <w:rPr>
            <w:noProof/>
            <w:webHidden/>
          </w:rPr>
        </w:r>
        <w:r w:rsidR="00705D11">
          <w:rPr>
            <w:noProof/>
            <w:webHidden/>
          </w:rPr>
          <w:fldChar w:fldCharType="separate"/>
        </w:r>
        <w:r w:rsidR="00393B5E">
          <w:rPr>
            <w:noProof/>
            <w:webHidden/>
          </w:rPr>
          <w:t>9</w:t>
        </w:r>
        <w:r w:rsidR="00705D11">
          <w:rPr>
            <w:noProof/>
            <w:webHidden/>
          </w:rPr>
          <w:fldChar w:fldCharType="end"/>
        </w:r>
      </w:hyperlink>
    </w:p>
    <w:p w14:paraId="7566277D" w14:textId="356E606F" w:rsidR="00705D11" w:rsidRDefault="00000000">
      <w:pPr>
        <w:pStyle w:val="TOC1"/>
        <w:tabs>
          <w:tab w:val="right" w:leader="dot" w:pos="9508"/>
        </w:tabs>
        <w:rPr>
          <w:noProof/>
        </w:rPr>
      </w:pPr>
      <w:hyperlink w:anchor="_Toc233829846" w:history="1">
        <w:r w:rsidR="00705D11" w:rsidRPr="00103D00">
          <w:rPr>
            <w:rStyle w:val="Hyperlink"/>
            <w:noProof/>
          </w:rPr>
          <w:t>7.  Data Cleaning Process</w:t>
        </w:r>
        <w:r w:rsidR="00705D11">
          <w:rPr>
            <w:noProof/>
            <w:webHidden/>
          </w:rPr>
          <w:tab/>
        </w:r>
        <w:r w:rsidR="00705D11">
          <w:rPr>
            <w:noProof/>
            <w:webHidden/>
          </w:rPr>
          <w:fldChar w:fldCharType="begin"/>
        </w:r>
        <w:r w:rsidR="00705D11">
          <w:rPr>
            <w:noProof/>
            <w:webHidden/>
          </w:rPr>
          <w:instrText xml:space="preserve"> PAGEREF _Toc233829846 \h </w:instrText>
        </w:r>
        <w:r w:rsidR="00705D11">
          <w:rPr>
            <w:noProof/>
            <w:webHidden/>
          </w:rPr>
        </w:r>
        <w:r w:rsidR="00705D11">
          <w:rPr>
            <w:noProof/>
            <w:webHidden/>
          </w:rPr>
          <w:fldChar w:fldCharType="separate"/>
        </w:r>
        <w:r w:rsidR="00393B5E">
          <w:rPr>
            <w:noProof/>
            <w:webHidden/>
          </w:rPr>
          <w:t>11</w:t>
        </w:r>
        <w:r w:rsidR="00705D11">
          <w:rPr>
            <w:noProof/>
            <w:webHidden/>
          </w:rPr>
          <w:fldChar w:fldCharType="end"/>
        </w:r>
      </w:hyperlink>
    </w:p>
    <w:p w14:paraId="6B05D441" w14:textId="6373032E" w:rsidR="00705D11" w:rsidRDefault="00000000">
      <w:pPr>
        <w:pStyle w:val="TOC2"/>
        <w:tabs>
          <w:tab w:val="right" w:leader="dot" w:pos="9508"/>
        </w:tabs>
        <w:rPr>
          <w:noProof/>
        </w:rPr>
      </w:pPr>
      <w:hyperlink w:anchor="_Toc233829847" w:history="1">
        <w:r w:rsidR="00705D11" w:rsidRPr="00103D00">
          <w:rPr>
            <w:rStyle w:val="Hyperlink"/>
            <w:noProof/>
          </w:rPr>
          <w:t>7.1  Cleaning Summary by Table</w:t>
        </w:r>
        <w:r w:rsidR="00705D11">
          <w:rPr>
            <w:noProof/>
            <w:webHidden/>
          </w:rPr>
          <w:tab/>
        </w:r>
        <w:r w:rsidR="00705D11">
          <w:rPr>
            <w:noProof/>
            <w:webHidden/>
          </w:rPr>
          <w:fldChar w:fldCharType="begin"/>
        </w:r>
        <w:r w:rsidR="00705D11">
          <w:rPr>
            <w:noProof/>
            <w:webHidden/>
          </w:rPr>
          <w:instrText xml:space="preserve"> PAGEREF _Toc233829847 \h </w:instrText>
        </w:r>
        <w:r w:rsidR="00705D11">
          <w:rPr>
            <w:noProof/>
            <w:webHidden/>
          </w:rPr>
        </w:r>
        <w:r w:rsidR="00705D11">
          <w:rPr>
            <w:noProof/>
            <w:webHidden/>
          </w:rPr>
          <w:fldChar w:fldCharType="separate"/>
        </w:r>
        <w:r w:rsidR="00393B5E">
          <w:rPr>
            <w:noProof/>
            <w:webHidden/>
          </w:rPr>
          <w:t>11</w:t>
        </w:r>
        <w:r w:rsidR="00705D11">
          <w:rPr>
            <w:noProof/>
            <w:webHidden/>
          </w:rPr>
          <w:fldChar w:fldCharType="end"/>
        </w:r>
      </w:hyperlink>
    </w:p>
    <w:p w14:paraId="59ACA68A" w14:textId="1F983F43" w:rsidR="00705D11" w:rsidRDefault="00000000">
      <w:pPr>
        <w:pStyle w:val="TOC2"/>
        <w:tabs>
          <w:tab w:val="right" w:leader="dot" w:pos="9508"/>
        </w:tabs>
        <w:rPr>
          <w:noProof/>
        </w:rPr>
      </w:pPr>
      <w:hyperlink w:anchor="_Toc233829848" w:history="1">
        <w:r w:rsidR="00705D11" w:rsidRPr="00103D00">
          <w:rPr>
            <w:rStyle w:val="Hyperlink"/>
            <w:noProof/>
          </w:rPr>
          <w:t>7.2  Supplier Standardisation</w:t>
        </w:r>
        <w:r w:rsidR="00705D11">
          <w:rPr>
            <w:noProof/>
            <w:webHidden/>
          </w:rPr>
          <w:tab/>
        </w:r>
        <w:r w:rsidR="00705D11">
          <w:rPr>
            <w:noProof/>
            <w:webHidden/>
          </w:rPr>
          <w:fldChar w:fldCharType="begin"/>
        </w:r>
        <w:r w:rsidR="00705D11">
          <w:rPr>
            <w:noProof/>
            <w:webHidden/>
          </w:rPr>
          <w:instrText xml:space="preserve"> PAGEREF _Toc233829848 \h </w:instrText>
        </w:r>
        <w:r w:rsidR="00705D11">
          <w:rPr>
            <w:noProof/>
            <w:webHidden/>
          </w:rPr>
        </w:r>
        <w:r w:rsidR="00705D11">
          <w:rPr>
            <w:noProof/>
            <w:webHidden/>
          </w:rPr>
          <w:fldChar w:fldCharType="separate"/>
        </w:r>
        <w:r w:rsidR="00393B5E">
          <w:rPr>
            <w:noProof/>
            <w:webHidden/>
          </w:rPr>
          <w:t>12</w:t>
        </w:r>
        <w:r w:rsidR="00705D11">
          <w:rPr>
            <w:noProof/>
            <w:webHidden/>
          </w:rPr>
          <w:fldChar w:fldCharType="end"/>
        </w:r>
      </w:hyperlink>
    </w:p>
    <w:p w14:paraId="4F7DEFBF" w14:textId="0A1311E2" w:rsidR="00705D11" w:rsidRDefault="00000000">
      <w:pPr>
        <w:pStyle w:val="TOC2"/>
        <w:tabs>
          <w:tab w:val="right" w:leader="dot" w:pos="9508"/>
        </w:tabs>
        <w:rPr>
          <w:noProof/>
        </w:rPr>
      </w:pPr>
      <w:hyperlink w:anchor="_Toc233829849" w:history="1">
        <w:r w:rsidR="00705D11" w:rsidRPr="00103D00">
          <w:rPr>
            <w:rStyle w:val="Hyperlink"/>
            <w:noProof/>
          </w:rPr>
          <w:t>7.3  Type Coercion and Missing-Value Treatment</w:t>
        </w:r>
        <w:r w:rsidR="00705D11">
          <w:rPr>
            <w:noProof/>
            <w:webHidden/>
          </w:rPr>
          <w:tab/>
        </w:r>
        <w:r w:rsidR="00705D11">
          <w:rPr>
            <w:noProof/>
            <w:webHidden/>
          </w:rPr>
          <w:fldChar w:fldCharType="begin"/>
        </w:r>
        <w:r w:rsidR="00705D11">
          <w:rPr>
            <w:noProof/>
            <w:webHidden/>
          </w:rPr>
          <w:instrText xml:space="preserve"> PAGEREF _Toc233829849 \h </w:instrText>
        </w:r>
        <w:r w:rsidR="00705D11">
          <w:rPr>
            <w:noProof/>
            <w:webHidden/>
          </w:rPr>
        </w:r>
        <w:r w:rsidR="00705D11">
          <w:rPr>
            <w:noProof/>
            <w:webHidden/>
          </w:rPr>
          <w:fldChar w:fldCharType="separate"/>
        </w:r>
        <w:r w:rsidR="00393B5E">
          <w:rPr>
            <w:noProof/>
            <w:webHidden/>
          </w:rPr>
          <w:t>12</w:t>
        </w:r>
        <w:r w:rsidR="00705D11">
          <w:rPr>
            <w:noProof/>
            <w:webHidden/>
          </w:rPr>
          <w:fldChar w:fldCharType="end"/>
        </w:r>
      </w:hyperlink>
    </w:p>
    <w:p w14:paraId="2D6356A4" w14:textId="11A89377" w:rsidR="00705D11" w:rsidRDefault="00000000">
      <w:pPr>
        <w:pStyle w:val="TOC2"/>
        <w:tabs>
          <w:tab w:val="right" w:leader="dot" w:pos="9508"/>
        </w:tabs>
        <w:rPr>
          <w:noProof/>
        </w:rPr>
      </w:pPr>
      <w:hyperlink w:anchor="_Toc233829850" w:history="1">
        <w:r w:rsidR="00705D11" w:rsidRPr="00103D00">
          <w:rPr>
            <w:rStyle w:val="Hyperlink"/>
            <w:noProof/>
          </w:rPr>
          <w:t>7.4  Consistency Auditing</w:t>
        </w:r>
        <w:r w:rsidR="00705D11">
          <w:rPr>
            <w:noProof/>
            <w:webHidden/>
          </w:rPr>
          <w:tab/>
        </w:r>
        <w:r w:rsidR="00705D11">
          <w:rPr>
            <w:noProof/>
            <w:webHidden/>
          </w:rPr>
          <w:fldChar w:fldCharType="begin"/>
        </w:r>
        <w:r w:rsidR="00705D11">
          <w:rPr>
            <w:noProof/>
            <w:webHidden/>
          </w:rPr>
          <w:instrText xml:space="preserve"> PAGEREF _Toc233829850 \h </w:instrText>
        </w:r>
        <w:r w:rsidR="00705D11">
          <w:rPr>
            <w:noProof/>
            <w:webHidden/>
          </w:rPr>
        </w:r>
        <w:r w:rsidR="00705D11">
          <w:rPr>
            <w:noProof/>
            <w:webHidden/>
          </w:rPr>
          <w:fldChar w:fldCharType="separate"/>
        </w:r>
        <w:r w:rsidR="00393B5E">
          <w:rPr>
            <w:noProof/>
            <w:webHidden/>
          </w:rPr>
          <w:t>13</w:t>
        </w:r>
        <w:r w:rsidR="00705D11">
          <w:rPr>
            <w:noProof/>
            <w:webHidden/>
          </w:rPr>
          <w:fldChar w:fldCharType="end"/>
        </w:r>
      </w:hyperlink>
    </w:p>
    <w:p w14:paraId="56FFACC4" w14:textId="7CA520AC" w:rsidR="00705D11" w:rsidRDefault="00000000">
      <w:pPr>
        <w:pStyle w:val="TOC1"/>
        <w:tabs>
          <w:tab w:val="right" w:leader="dot" w:pos="9508"/>
        </w:tabs>
        <w:rPr>
          <w:noProof/>
        </w:rPr>
      </w:pPr>
      <w:hyperlink w:anchor="_Toc233829851" w:history="1">
        <w:r w:rsidR="00705D11" w:rsidRPr="00103D00">
          <w:rPr>
            <w:rStyle w:val="Hyperlink"/>
            <w:noProof/>
          </w:rPr>
          <w:t>8.  Exploratory Data Analysis Using Python</w:t>
        </w:r>
        <w:r w:rsidR="00705D11">
          <w:rPr>
            <w:noProof/>
            <w:webHidden/>
          </w:rPr>
          <w:tab/>
        </w:r>
        <w:r w:rsidR="00705D11">
          <w:rPr>
            <w:noProof/>
            <w:webHidden/>
          </w:rPr>
          <w:fldChar w:fldCharType="begin"/>
        </w:r>
        <w:r w:rsidR="00705D11">
          <w:rPr>
            <w:noProof/>
            <w:webHidden/>
          </w:rPr>
          <w:instrText xml:space="preserve"> PAGEREF _Toc233829851 \h </w:instrText>
        </w:r>
        <w:r w:rsidR="00705D11">
          <w:rPr>
            <w:noProof/>
            <w:webHidden/>
          </w:rPr>
        </w:r>
        <w:r w:rsidR="00705D11">
          <w:rPr>
            <w:noProof/>
            <w:webHidden/>
          </w:rPr>
          <w:fldChar w:fldCharType="separate"/>
        </w:r>
        <w:r w:rsidR="00393B5E">
          <w:rPr>
            <w:noProof/>
            <w:webHidden/>
          </w:rPr>
          <w:t>14</w:t>
        </w:r>
        <w:r w:rsidR="00705D11">
          <w:rPr>
            <w:noProof/>
            <w:webHidden/>
          </w:rPr>
          <w:fldChar w:fldCharType="end"/>
        </w:r>
      </w:hyperlink>
    </w:p>
    <w:p w14:paraId="2993B737" w14:textId="5F2C682A" w:rsidR="00705D11" w:rsidRDefault="00000000">
      <w:pPr>
        <w:pStyle w:val="TOC2"/>
        <w:tabs>
          <w:tab w:val="right" w:leader="dot" w:pos="9508"/>
        </w:tabs>
        <w:rPr>
          <w:noProof/>
        </w:rPr>
      </w:pPr>
      <w:hyperlink w:anchor="_Toc233829852" w:history="1">
        <w:r w:rsidR="00705D11" w:rsidRPr="00103D00">
          <w:rPr>
            <w:rStyle w:val="Hyperlink"/>
            <w:noProof/>
          </w:rPr>
          <w:t>8.1  Notebook Inventory</w:t>
        </w:r>
        <w:r w:rsidR="00705D11">
          <w:rPr>
            <w:noProof/>
            <w:webHidden/>
          </w:rPr>
          <w:tab/>
        </w:r>
        <w:r w:rsidR="00705D11">
          <w:rPr>
            <w:noProof/>
            <w:webHidden/>
          </w:rPr>
          <w:fldChar w:fldCharType="begin"/>
        </w:r>
        <w:r w:rsidR="00705D11">
          <w:rPr>
            <w:noProof/>
            <w:webHidden/>
          </w:rPr>
          <w:instrText xml:space="preserve"> PAGEREF _Toc233829852 \h </w:instrText>
        </w:r>
        <w:r w:rsidR="00705D11">
          <w:rPr>
            <w:noProof/>
            <w:webHidden/>
          </w:rPr>
        </w:r>
        <w:r w:rsidR="00705D11">
          <w:rPr>
            <w:noProof/>
            <w:webHidden/>
          </w:rPr>
          <w:fldChar w:fldCharType="separate"/>
        </w:r>
        <w:r w:rsidR="00393B5E">
          <w:rPr>
            <w:noProof/>
            <w:webHidden/>
          </w:rPr>
          <w:t>14</w:t>
        </w:r>
        <w:r w:rsidR="00705D11">
          <w:rPr>
            <w:noProof/>
            <w:webHidden/>
          </w:rPr>
          <w:fldChar w:fldCharType="end"/>
        </w:r>
      </w:hyperlink>
    </w:p>
    <w:p w14:paraId="22E894EB" w14:textId="651433A3" w:rsidR="00705D11" w:rsidRDefault="00000000">
      <w:pPr>
        <w:pStyle w:val="TOC2"/>
        <w:tabs>
          <w:tab w:val="right" w:leader="dot" w:pos="9508"/>
        </w:tabs>
        <w:rPr>
          <w:noProof/>
        </w:rPr>
      </w:pPr>
      <w:hyperlink w:anchor="_Toc233829853" w:history="1">
        <w:r w:rsidR="00705D11" w:rsidRPr="00103D00">
          <w:rPr>
            <w:rStyle w:val="Hyperlink"/>
            <w:noProof/>
          </w:rPr>
          <w:t>8.2  Key Python EDA Findings</w:t>
        </w:r>
        <w:r w:rsidR="00705D11">
          <w:rPr>
            <w:noProof/>
            <w:webHidden/>
          </w:rPr>
          <w:tab/>
        </w:r>
        <w:r w:rsidR="00705D11">
          <w:rPr>
            <w:noProof/>
            <w:webHidden/>
          </w:rPr>
          <w:fldChar w:fldCharType="begin"/>
        </w:r>
        <w:r w:rsidR="00705D11">
          <w:rPr>
            <w:noProof/>
            <w:webHidden/>
          </w:rPr>
          <w:instrText xml:space="preserve"> PAGEREF _Toc233829853 \h </w:instrText>
        </w:r>
        <w:r w:rsidR="00705D11">
          <w:rPr>
            <w:noProof/>
            <w:webHidden/>
          </w:rPr>
        </w:r>
        <w:r w:rsidR="00705D11">
          <w:rPr>
            <w:noProof/>
            <w:webHidden/>
          </w:rPr>
          <w:fldChar w:fldCharType="separate"/>
        </w:r>
        <w:r w:rsidR="00393B5E">
          <w:rPr>
            <w:noProof/>
            <w:webHidden/>
          </w:rPr>
          <w:t>14</w:t>
        </w:r>
        <w:r w:rsidR="00705D11">
          <w:rPr>
            <w:noProof/>
            <w:webHidden/>
          </w:rPr>
          <w:fldChar w:fldCharType="end"/>
        </w:r>
      </w:hyperlink>
    </w:p>
    <w:p w14:paraId="4FA5D057" w14:textId="5735F7C3" w:rsidR="00705D11" w:rsidRDefault="00000000">
      <w:pPr>
        <w:pStyle w:val="TOC1"/>
        <w:tabs>
          <w:tab w:val="right" w:leader="dot" w:pos="9508"/>
        </w:tabs>
        <w:rPr>
          <w:noProof/>
        </w:rPr>
      </w:pPr>
      <w:hyperlink w:anchor="_Toc233829854" w:history="1">
        <w:r w:rsidR="00705D11" w:rsidRPr="00103D00">
          <w:rPr>
            <w:rStyle w:val="Hyperlink"/>
            <w:noProof/>
          </w:rPr>
          <w:t>9.  Exploratory Data Analysis Using SQL</w:t>
        </w:r>
        <w:r w:rsidR="00705D11">
          <w:rPr>
            <w:noProof/>
            <w:webHidden/>
          </w:rPr>
          <w:tab/>
        </w:r>
        <w:r w:rsidR="00705D11">
          <w:rPr>
            <w:noProof/>
            <w:webHidden/>
          </w:rPr>
          <w:fldChar w:fldCharType="begin"/>
        </w:r>
        <w:r w:rsidR="00705D11">
          <w:rPr>
            <w:noProof/>
            <w:webHidden/>
          </w:rPr>
          <w:instrText xml:space="preserve"> PAGEREF _Toc233829854 \h </w:instrText>
        </w:r>
        <w:r w:rsidR="00705D11">
          <w:rPr>
            <w:noProof/>
            <w:webHidden/>
          </w:rPr>
        </w:r>
        <w:r w:rsidR="00705D11">
          <w:rPr>
            <w:noProof/>
            <w:webHidden/>
          </w:rPr>
          <w:fldChar w:fldCharType="separate"/>
        </w:r>
        <w:r w:rsidR="00393B5E">
          <w:rPr>
            <w:noProof/>
            <w:webHidden/>
          </w:rPr>
          <w:t>16</w:t>
        </w:r>
        <w:r w:rsidR="00705D11">
          <w:rPr>
            <w:noProof/>
            <w:webHidden/>
          </w:rPr>
          <w:fldChar w:fldCharType="end"/>
        </w:r>
      </w:hyperlink>
    </w:p>
    <w:p w14:paraId="273672B2" w14:textId="51768226" w:rsidR="00705D11" w:rsidRDefault="00000000">
      <w:pPr>
        <w:pStyle w:val="TOC2"/>
        <w:tabs>
          <w:tab w:val="right" w:leader="dot" w:pos="9508"/>
        </w:tabs>
        <w:rPr>
          <w:noProof/>
        </w:rPr>
      </w:pPr>
      <w:hyperlink w:anchor="_Toc233829855" w:history="1">
        <w:r w:rsidR="00705D11" w:rsidRPr="00103D00">
          <w:rPr>
            <w:rStyle w:val="Hyperlink"/>
            <w:noProof/>
          </w:rPr>
          <w:t>9.1  Database Overview</w:t>
        </w:r>
        <w:r w:rsidR="00705D11">
          <w:rPr>
            <w:noProof/>
            <w:webHidden/>
          </w:rPr>
          <w:tab/>
        </w:r>
        <w:r w:rsidR="00705D11">
          <w:rPr>
            <w:noProof/>
            <w:webHidden/>
          </w:rPr>
          <w:fldChar w:fldCharType="begin"/>
        </w:r>
        <w:r w:rsidR="00705D11">
          <w:rPr>
            <w:noProof/>
            <w:webHidden/>
          </w:rPr>
          <w:instrText xml:space="preserve"> PAGEREF _Toc233829855 \h </w:instrText>
        </w:r>
        <w:r w:rsidR="00705D11">
          <w:rPr>
            <w:noProof/>
            <w:webHidden/>
          </w:rPr>
        </w:r>
        <w:r w:rsidR="00705D11">
          <w:rPr>
            <w:noProof/>
            <w:webHidden/>
          </w:rPr>
          <w:fldChar w:fldCharType="separate"/>
        </w:r>
        <w:r w:rsidR="00393B5E">
          <w:rPr>
            <w:noProof/>
            <w:webHidden/>
          </w:rPr>
          <w:t>16</w:t>
        </w:r>
        <w:r w:rsidR="00705D11">
          <w:rPr>
            <w:noProof/>
            <w:webHidden/>
          </w:rPr>
          <w:fldChar w:fldCharType="end"/>
        </w:r>
      </w:hyperlink>
    </w:p>
    <w:p w14:paraId="6EDAEF60" w14:textId="269AD94F" w:rsidR="00705D11" w:rsidRDefault="00000000">
      <w:pPr>
        <w:pStyle w:val="TOC2"/>
        <w:tabs>
          <w:tab w:val="right" w:leader="dot" w:pos="9508"/>
        </w:tabs>
        <w:rPr>
          <w:noProof/>
        </w:rPr>
      </w:pPr>
      <w:hyperlink w:anchor="_Toc233829856" w:history="1">
        <w:r w:rsidR="00705D11" w:rsidRPr="00103D00">
          <w:rPr>
            <w:rStyle w:val="Hyperlink"/>
            <w:noProof/>
          </w:rPr>
          <w:t>9.2  SQL Techniques Used</w:t>
        </w:r>
        <w:r w:rsidR="00705D11">
          <w:rPr>
            <w:noProof/>
            <w:webHidden/>
          </w:rPr>
          <w:tab/>
        </w:r>
        <w:r w:rsidR="00705D11">
          <w:rPr>
            <w:noProof/>
            <w:webHidden/>
          </w:rPr>
          <w:fldChar w:fldCharType="begin"/>
        </w:r>
        <w:r w:rsidR="00705D11">
          <w:rPr>
            <w:noProof/>
            <w:webHidden/>
          </w:rPr>
          <w:instrText xml:space="preserve"> PAGEREF _Toc233829856 \h </w:instrText>
        </w:r>
        <w:r w:rsidR="00705D11">
          <w:rPr>
            <w:noProof/>
            <w:webHidden/>
          </w:rPr>
        </w:r>
        <w:r w:rsidR="00705D11">
          <w:rPr>
            <w:noProof/>
            <w:webHidden/>
          </w:rPr>
          <w:fldChar w:fldCharType="separate"/>
        </w:r>
        <w:r w:rsidR="00393B5E">
          <w:rPr>
            <w:noProof/>
            <w:webHidden/>
          </w:rPr>
          <w:t>16</w:t>
        </w:r>
        <w:r w:rsidR="00705D11">
          <w:rPr>
            <w:noProof/>
            <w:webHidden/>
          </w:rPr>
          <w:fldChar w:fldCharType="end"/>
        </w:r>
      </w:hyperlink>
    </w:p>
    <w:p w14:paraId="601E3879" w14:textId="2411872E" w:rsidR="00705D11" w:rsidRDefault="00000000">
      <w:pPr>
        <w:pStyle w:val="TOC2"/>
        <w:tabs>
          <w:tab w:val="right" w:leader="dot" w:pos="9508"/>
        </w:tabs>
        <w:rPr>
          <w:noProof/>
        </w:rPr>
      </w:pPr>
      <w:hyperlink w:anchor="_Toc233829857" w:history="1">
        <w:r w:rsidR="00705D11" w:rsidRPr="00103D00">
          <w:rPr>
            <w:rStyle w:val="Hyperlink"/>
            <w:noProof/>
          </w:rPr>
          <w:t>9.3  SQL Analysis Summary (18 Problems)</w:t>
        </w:r>
        <w:r w:rsidR="00705D11">
          <w:rPr>
            <w:noProof/>
            <w:webHidden/>
          </w:rPr>
          <w:tab/>
        </w:r>
        <w:r w:rsidR="00705D11">
          <w:rPr>
            <w:noProof/>
            <w:webHidden/>
          </w:rPr>
          <w:fldChar w:fldCharType="begin"/>
        </w:r>
        <w:r w:rsidR="00705D11">
          <w:rPr>
            <w:noProof/>
            <w:webHidden/>
          </w:rPr>
          <w:instrText xml:space="preserve"> PAGEREF _Toc233829857 \h </w:instrText>
        </w:r>
        <w:r w:rsidR="00705D11">
          <w:rPr>
            <w:noProof/>
            <w:webHidden/>
          </w:rPr>
        </w:r>
        <w:r w:rsidR="00705D11">
          <w:rPr>
            <w:noProof/>
            <w:webHidden/>
          </w:rPr>
          <w:fldChar w:fldCharType="separate"/>
        </w:r>
        <w:r w:rsidR="00393B5E">
          <w:rPr>
            <w:noProof/>
            <w:webHidden/>
          </w:rPr>
          <w:t>17</w:t>
        </w:r>
        <w:r w:rsidR="00705D11">
          <w:rPr>
            <w:noProof/>
            <w:webHidden/>
          </w:rPr>
          <w:fldChar w:fldCharType="end"/>
        </w:r>
      </w:hyperlink>
    </w:p>
    <w:p w14:paraId="02696AE1" w14:textId="587A7437" w:rsidR="00705D11" w:rsidRDefault="00000000">
      <w:pPr>
        <w:pStyle w:val="TOC2"/>
        <w:tabs>
          <w:tab w:val="right" w:leader="dot" w:pos="9508"/>
        </w:tabs>
        <w:rPr>
          <w:noProof/>
        </w:rPr>
      </w:pPr>
      <w:hyperlink w:anchor="_Toc233829858" w:history="1">
        <w:r w:rsidR="00705D11" w:rsidRPr="00103D00">
          <w:rPr>
            <w:rStyle w:val="Hyperlink"/>
            <w:noProof/>
          </w:rPr>
          <w:t>9.4  Key SQL Findings</w:t>
        </w:r>
        <w:r w:rsidR="00705D11">
          <w:rPr>
            <w:noProof/>
            <w:webHidden/>
          </w:rPr>
          <w:tab/>
        </w:r>
        <w:r w:rsidR="00705D11">
          <w:rPr>
            <w:noProof/>
            <w:webHidden/>
          </w:rPr>
          <w:fldChar w:fldCharType="begin"/>
        </w:r>
        <w:r w:rsidR="00705D11">
          <w:rPr>
            <w:noProof/>
            <w:webHidden/>
          </w:rPr>
          <w:instrText xml:space="preserve"> PAGEREF _Toc233829858 \h </w:instrText>
        </w:r>
        <w:r w:rsidR="00705D11">
          <w:rPr>
            <w:noProof/>
            <w:webHidden/>
          </w:rPr>
        </w:r>
        <w:r w:rsidR="00705D11">
          <w:rPr>
            <w:noProof/>
            <w:webHidden/>
          </w:rPr>
          <w:fldChar w:fldCharType="separate"/>
        </w:r>
        <w:r w:rsidR="00393B5E">
          <w:rPr>
            <w:noProof/>
            <w:webHidden/>
          </w:rPr>
          <w:t>17</w:t>
        </w:r>
        <w:r w:rsidR="00705D11">
          <w:rPr>
            <w:noProof/>
            <w:webHidden/>
          </w:rPr>
          <w:fldChar w:fldCharType="end"/>
        </w:r>
      </w:hyperlink>
    </w:p>
    <w:p w14:paraId="2135E2F3" w14:textId="01FCB6F4" w:rsidR="00705D11" w:rsidRDefault="00000000">
      <w:pPr>
        <w:pStyle w:val="TOC1"/>
        <w:tabs>
          <w:tab w:val="right" w:leader="dot" w:pos="9508"/>
        </w:tabs>
        <w:rPr>
          <w:noProof/>
        </w:rPr>
      </w:pPr>
      <w:hyperlink w:anchor="_Toc233829859" w:history="1">
        <w:r w:rsidR="00705D11" w:rsidRPr="00103D00">
          <w:rPr>
            <w:rStyle w:val="Hyperlink"/>
            <w:noProof/>
          </w:rPr>
          <w:t>10.  Power BI Dashboard Overview</w:t>
        </w:r>
        <w:r w:rsidR="00705D11">
          <w:rPr>
            <w:noProof/>
            <w:webHidden/>
          </w:rPr>
          <w:tab/>
        </w:r>
        <w:r w:rsidR="00705D11">
          <w:rPr>
            <w:noProof/>
            <w:webHidden/>
          </w:rPr>
          <w:fldChar w:fldCharType="begin"/>
        </w:r>
        <w:r w:rsidR="00705D11">
          <w:rPr>
            <w:noProof/>
            <w:webHidden/>
          </w:rPr>
          <w:instrText xml:space="preserve"> PAGEREF _Toc233829859 \h </w:instrText>
        </w:r>
        <w:r w:rsidR="00705D11">
          <w:rPr>
            <w:noProof/>
            <w:webHidden/>
          </w:rPr>
        </w:r>
        <w:r w:rsidR="00705D11">
          <w:rPr>
            <w:noProof/>
            <w:webHidden/>
          </w:rPr>
          <w:fldChar w:fldCharType="separate"/>
        </w:r>
        <w:r w:rsidR="00393B5E">
          <w:rPr>
            <w:noProof/>
            <w:webHidden/>
          </w:rPr>
          <w:t>19</w:t>
        </w:r>
        <w:r w:rsidR="00705D11">
          <w:rPr>
            <w:noProof/>
            <w:webHidden/>
          </w:rPr>
          <w:fldChar w:fldCharType="end"/>
        </w:r>
      </w:hyperlink>
    </w:p>
    <w:p w14:paraId="2B505A60" w14:textId="3656BBE7" w:rsidR="00705D11" w:rsidRDefault="00000000">
      <w:pPr>
        <w:pStyle w:val="TOC2"/>
        <w:tabs>
          <w:tab w:val="right" w:leader="dot" w:pos="9508"/>
        </w:tabs>
        <w:rPr>
          <w:noProof/>
        </w:rPr>
      </w:pPr>
      <w:hyperlink w:anchor="_Toc233829860" w:history="1">
        <w:r w:rsidR="00705D11" w:rsidRPr="00103D00">
          <w:rPr>
            <w:rStyle w:val="Hyperlink"/>
            <w:noProof/>
          </w:rPr>
          <w:t>10.1  Dashboard Pages and Visuals</w:t>
        </w:r>
        <w:r w:rsidR="00705D11">
          <w:rPr>
            <w:noProof/>
            <w:webHidden/>
          </w:rPr>
          <w:tab/>
        </w:r>
        <w:r w:rsidR="00705D11">
          <w:rPr>
            <w:noProof/>
            <w:webHidden/>
          </w:rPr>
          <w:fldChar w:fldCharType="begin"/>
        </w:r>
        <w:r w:rsidR="00705D11">
          <w:rPr>
            <w:noProof/>
            <w:webHidden/>
          </w:rPr>
          <w:instrText xml:space="preserve"> PAGEREF _Toc233829860 \h </w:instrText>
        </w:r>
        <w:r w:rsidR="00705D11">
          <w:rPr>
            <w:noProof/>
            <w:webHidden/>
          </w:rPr>
        </w:r>
        <w:r w:rsidR="00705D11">
          <w:rPr>
            <w:noProof/>
            <w:webHidden/>
          </w:rPr>
          <w:fldChar w:fldCharType="separate"/>
        </w:r>
        <w:r w:rsidR="00393B5E">
          <w:rPr>
            <w:noProof/>
            <w:webHidden/>
          </w:rPr>
          <w:t>19</w:t>
        </w:r>
        <w:r w:rsidR="00705D11">
          <w:rPr>
            <w:noProof/>
            <w:webHidden/>
          </w:rPr>
          <w:fldChar w:fldCharType="end"/>
        </w:r>
      </w:hyperlink>
    </w:p>
    <w:p w14:paraId="44A7D40A" w14:textId="3E201350" w:rsidR="00705D11" w:rsidRDefault="00000000">
      <w:pPr>
        <w:pStyle w:val="TOC2"/>
        <w:tabs>
          <w:tab w:val="right" w:leader="dot" w:pos="9508"/>
        </w:tabs>
        <w:rPr>
          <w:noProof/>
        </w:rPr>
      </w:pPr>
      <w:hyperlink w:anchor="_Toc233829861" w:history="1">
        <w:r w:rsidR="00705D11" w:rsidRPr="00103D00">
          <w:rPr>
            <w:rStyle w:val="Hyperlink"/>
            <w:noProof/>
          </w:rPr>
          <w:t>10.2  Dashboard-Reported KPIs and Figures</w:t>
        </w:r>
        <w:r w:rsidR="00705D11">
          <w:rPr>
            <w:noProof/>
            <w:webHidden/>
          </w:rPr>
          <w:tab/>
        </w:r>
        <w:r w:rsidR="00705D11">
          <w:rPr>
            <w:noProof/>
            <w:webHidden/>
          </w:rPr>
          <w:fldChar w:fldCharType="begin"/>
        </w:r>
        <w:r w:rsidR="00705D11">
          <w:rPr>
            <w:noProof/>
            <w:webHidden/>
          </w:rPr>
          <w:instrText xml:space="preserve"> PAGEREF _Toc233829861 \h </w:instrText>
        </w:r>
        <w:r w:rsidR="00705D11">
          <w:rPr>
            <w:noProof/>
            <w:webHidden/>
          </w:rPr>
        </w:r>
        <w:r w:rsidR="00705D11">
          <w:rPr>
            <w:noProof/>
            <w:webHidden/>
          </w:rPr>
          <w:fldChar w:fldCharType="separate"/>
        </w:r>
        <w:r w:rsidR="00393B5E">
          <w:rPr>
            <w:noProof/>
            <w:webHidden/>
          </w:rPr>
          <w:t>20</w:t>
        </w:r>
        <w:r w:rsidR="00705D11">
          <w:rPr>
            <w:noProof/>
            <w:webHidden/>
          </w:rPr>
          <w:fldChar w:fldCharType="end"/>
        </w:r>
      </w:hyperlink>
    </w:p>
    <w:p w14:paraId="757E6230" w14:textId="44ECFB90" w:rsidR="00705D11" w:rsidRDefault="00000000">
      <w:pPr>
        <w:pStyle w:val="TOC2"/>
        <w:tabs>
          <w:tab w:val="right" w:leader="dot" w:pos="9508"/>
        </w:tabs>
        <w:rPr>
          <w:noProof/>
        </w:rPr>
      </w:pPr>
      <w:hyperlink w:anchor="_Toc233829862" w:history="1">
        <w:r w:rsidR="00705D11" w:rsidRPr="00103D00">
          <w:rPr>
            <w:rStyle w:val="Hyperlink"/>
            <w:noProof/>
          </w:rPr>
          <w:t>10.3  RFM Segment Figures (Power BI)</w:t>
        </w:r>
        <w:r w:rsidR="00705D11">
          <w:rPr>
            <w:noProof/>
            <w:webHidden/>
          </w:rPr>
          <w:tab/>
        </w:r>
        <w:r w:rsidR="00705D11">
          <w:rPr>
            <w:noProof/>
            <w:webHidden/>
          </w:rPr>
          <w:fldChar w:fldCharType="begin"/>
        </w:r>
        <w:r w:rsidR="00705D11">
          <w:rPr>
            <w:noProof/>
            <w:webHidden/>
          </w:rPr>
          <w:instrText xml:space="preserve"> PAGEREF _Toc233829862 \h </w:instrText>
        </w:r>
        <w:r w:rsidR="00705D11">
          <w:rPr>
            <w:noProof/>
            <w:webHidden/>
          </w:rPr>
        </w:r>
        <w:r w:rsidR="00705D11">
          <w:rPr>
            <w:noProof/>
            <w:webHidden/>
          </w:rPr>
          <w:fldChar w:fldCharType="separate"/>
        </w:r>
        <w:r w:rsidR="00393B5E">
          <w:rPr>
            <w:noProof/>
            <w:webHidden/>
          </w:rPr>
          <w:t>21</w:t>
        </w:r>
        <w:r w:rsidR="00705D11">
          <w:rPr>
            <w:noProof/>
            <w:webHidden/>
          </w:rPr>
          <w:fldChar w:fldCharType="end"/>
        </w:r>
      </w:hyperlink>
    </w:p>
    <w:p w14:paraId="0C89D47C" w14:textId="6DEF1451" w:rsidR="00705D11" w:rsidRDefault="00000000">
      <w:pPr>
        <w:pStyle w:val="TOC1"/>
        <w:tabs>
          <w:tab w:val="right" w:leader="dot" w:pos="9508"/>
        </w:tabs>
        <w:rPr>
          <w:noProof/>
        </w:rPr>
      </w:pPr>
      <w:hyperlink w:anchor="_Toc233829863" w:history="1">
        <w:r w:rsidR="00705D11" w:rsidRPr="00103D00">
          <w:rPr>
            <w:rStyle w:val="Hyperlink"/>
            <w:noProof/>
          </w:rPr>
          <w:t>11.  Key KPIs</w:t>
        </w:r>
        <w:r w:rsidR="00705D11">
          <w:rPr>
            <w:noProof/>
            <w:webHidden/>
          </w:rPr>
          <w:tab/>
        </w:r>
        <w:r w:rsidR="00705D11">
          <w:rPr>
            <w:noProof/>
            <w:webHidden/>
          </w:rPr>
          <w:fldChar w:fldCharType="begin"/>
        </w:r>
        <w:r w:rsidR="00705D11">
          <w:rPr>
            <w:noProof/>
            <w:webHidden/>
          </w:rPr>
          <w:instrText xml:space="preserve"> PAGEREF _Toc233829863 \h </w:instrText>
        </w:r>
        <w:r w:rsidR="00705D11">
          <w:rPr>
            <w:noProof/>
            <w:webHidden/>
          </w:rPr>
        </w:r>
        <w:r w:rsidR="00705D11">
          <w:rPr>
            <w:noProof/>
            <w:webHidden/>
          </w:rPr>
          <w:fldChar w:fldCharType="separate"/>
        </w:r>
        <w:r w:rsidR="00393B5E">
          <w:rPr>
            <w:noProof/>
            <w:webHidden/>
          </w:rPr>
          <w:t>22</w:t>
        </w:r>
        <w:r w:rsidR="00705D11">
          <w:rPr>
            <w:noProof/>
            <w:webHidden/>
          </w:rPr>
          <w:fldChar w:fldCharType="end"/>
        </w:r>
      </w:hyperlink>
    </w:p>
    <w:p w14:paraId="1EA95511" w14:textId="6ADCB54A" w:rsidR="00705D11" w:rsidRDefault="00000000">
      <w:pPr>
        <w:pStyle w:val="TOC2"/>
        <w:tabs>
          <w:tab w:val="right" w:leader="dot" w:pos="9508"/>
        </w:tabs>
        <w:rPr>
          <w:noProof/>
        </w:rPr>
      </w:pPr>
      <w:hyperlink w:anchor="_Toc233829864" w:history="1">
        <w:r w:rsidR="00705D11" w:rsidRPr="00103D00">
          <w:rPr>
            <w:rStyle w:val="Hyperlink"/>
            <w:noProof/>
          </w:rPr>
          <w:t>11.1  Dashboard Headline KPIs (Page 1 Cards)</w:t>
        </w:r>
        <w:r w:rsidR="00705D11">
          <w:rPr>
            <w:noProof/>
            <w:webHidden/>
          </w:rPr>
          <w:tab/>
        </w:r>
        <w:r w:rsidR="00705D11">
          <w:rPr>
            <w:noProof/>
            <w:webHidden/>
          </w:rPr>
          <w:fldChar w:fldCharType="begin"/>
        </w:r>
        <w:r w:rsidR="00705D11">
          <w:rPr>
            <w:noProof/>
            <w:webHidden/>
          </w:rPr>
          <w:instrText xml:space="preserve"> PAGEREF _Toc233829864 \h </w:instrText>
        </w:r>
        <w:r w:rsidR="00705D11">
          <w:rPr>
            <w:noProof/>
            <w:webHidden/>
          </w:rPr>
        </w:r>
        <w:r w:rsidR="00705D11">
          <w:rPr>
            <w:noProof/>
            <w:webHidden/>
          </w:rPr>
          <w:fldChar w:fldCharType="separate"/>
        </w:r>
        <w:r w:rsidR="00393B5E">
          <w:rPr>
            <w:noProof/>
            <w:webHidden/>
          </w:rPr>
          <w:t>22</w:t>
        </w:r>
        <w:r w:rsidR="00705D11">
          <w:rPr>
            <w:noProof/>
            <w:webHidden/>
          </w:rPr>
          <w:fldChar w:fldCharType="end"/>
        </w:r>
      </w:hyperlink>
    </w:p>
    <w:p w14:paraId="6131339B" w14:textId="65432DEB" w:rsidR="00705D11" w:rsidRDefault="00000000">
      <w:pPr>
        <w:pStyle w:val="TOC2"/>
        <w:tabs>
          <w:tab w:val="right" w:leader="dot" w:pos="9508"/>
        </w:tabs>
        <w:rPr>
          <w:noProof/>
        </w:rPr>
      </w:pPr>
      <w:hyperlink w:anchor="_Toc233829865" w:history="1">
        <w:r w:rsidR="00705D11" w:rsidRPr="00103D00">
          <w:rPr>
            <w:rStyle w:val="Hyperlink"/>
            <w:noProof/>
          </w:rPr>
          <w:t>11.2  Additional Executive KPIs (kpis.sql)</w:t>
        </w:r>
        <w:r w:rsidR="00705D11">
          <w:rPr>
            <w:noProof/>
            <w:webHidden/>
          </w:rPr>
          <w:tab/>
        </w:r>
        <w:r w:rsidR="00705D11">
          <w:rPr>
            <w:noProof/>
            <w:webHidden/>
          </w:rPr>
          <w:fldChar w:fldCharType="begin"/>
        </w:r>
        <w:r w:rsidR="00705D11">
          <w:rPr>
            <w:noProof/>
            <w:webHidden/>
          </w:rPr>
          <w:instrText xml:space="preserve"> PAGEREF _Toc233829865 \h </w:instrText>
        </w:r>
        <w:r w:rsidR="00705D11">
          <w:rPr>
            <w:noProof/>
            <w:webHidden/>
          </w:rPr>
        </w:r>
        <w:r w:rsidR="00705D11">
          <w:rPr>
            <w:noProof/>
            <w:webHidden/>
          </w:rPr>
          <w:fldChar w:fldCharType="separate"/>
        </w:r>
        <w:r w:rsidR="00393B5E">
          <w:rPr>
            <w:noProof/>
            <w:webHidden/>
          </w:rPr>
          <w:t>22</w:t>
        </w:r>
        <w:r w:rsidR="00705D11">
          <w:rPr>
            <w:noProof/>
            <w:webHidden/>
          </w:rPr>
          <w:fldChar w:fldCharType="end"/>
        </w:r>
      </w:hyperlink>
    </w:p>
    <w:p w14:paraId="3795B79F" w14:textId="4F275BD3" w:rsidR="00705D11" w:rsidRDefault="00000000">
      <w:pPr>
        <w:pStyle w:val="TOC1"/>
        <w:tabs>
          <w:tab w:val="right" w:leader="dot" w:pos="9508"/>
        </w:tabs>
        <w:rPr>
          <w:noProof/>
        </w:rPr>
      </w:pPr>
      <w:hyperlink w:anchor="_Toc233829866" w:history="1">
        <w:r w:rsidR="00705D11" w:rsidRPr="00103D00">
          <w:rPr>
            <w:rStyle w:val="Hyperlink"/>
            <w:noProof/>
          </w:rPr>
          <w:t>12.  Key Findings</w:t>
        </w:r>
        <w:r w:rsidR="00705D11">
          <w:rPr>
            <w:noProof/>
            <w:webHidden/>
          </w:rPr>
          <w:tab/>
        </w:r>
        <w:r w:rsidR="00705D11">
          <w:rPr>
            <w:noProof/>
            <w:webHidden/>
          </w:rPr>
          <w:fldChar w:fldCharType="begin"/>
        </w:r>
        <w:r w:rsidR="00705D11">
          <w:rPr>
            <w:noProof/>
            <w:webHidden/>
          </w:rPr>
          <w:instrText xml:space="preserve"> PAGEREF _Toc233829866 \h </w:instrText>
        </w:r>
        <w:r w:rsidR="00705D11">
          <w:rPr>
            <w:noProof/>
            <w:webHidden/>
          </w:rPr>
        </w:r>
        <w:r w:rsidR="00705D11">
          <w:rPr>
            <w:noProof/>
            <w:webHidden/>
          </w:rPr>
          <w:fldChar w:fldCharType="separate"/>
        </w:r>
        <w:r w:rsidR="00393B5E">
          <w:rPr>
            <w:noProof/>
            <w:webHidden/>
          </w:rPr>
          <w:t>24</w:t>
        </w:r>
        <w:r w:rsidR="00705D11">
          <w:rPr>
            <w:noProof/>
            <w:webHidden/>
          </w:rPr>
          <w:fldChar w:fldCharType="end"/>
        </w:r>
      </w:hyperlink>
    </w:p>
    <w:p w14:paraId="05B22156" w14:textId="306B7912" w:rsidR="00705D11" w:rsidRDefault="00000000">
      <w:pPr>
        <w:pStyle w:val="TOC1"/>
        <w:tabs>
          <w:tab w:val="right" w:leader="dot" w:pos="9508"/>
        </w:tabs>
        <w:rPr>
          <w:noProof/>
        </w:rPr>
      </w:pPr>
      <w:hyperlink w:anchor="_Toc233829867" w:history="1">
        <w:r w:rsidR="00705D11" w:rsidRPr="00103D00">
          <w:rPr>
            <w:rStyle w:val="Hyperlink"/>
            <w:noProof/>
          </w:rPr>
          <w:t>13.  Business Insights</w:t>
        </w:r>
        <w:r w:rsidR="00705D11">
          <w:rPr>
            <w:noProof/>
            <w:webHidden/>
          </w:rPr>
          <w:tab/>
        </w:r>
        <w:r w:rsidR="00705D11">
          <w:rPr>
            <w:noProof/>
            <w:webHidden/>
          </w:rPr>
          <w:fldChar w:fldCharType="begin"/>
        </w:r>
        <w:r w:rsidR="00705D11">
          <w:rPr>
            <w:noProof/>
            <w:webHidden/>
          </w:rPr>
          <w:instrText xml:space="preserve"> PAGEREF _Toc233829867 \h </w:instrText>
        </w:r>
        <w:r w:rsidR="00705D11">
          <w:rPr>
            <w:noProof/>
            <w:webHidden/>
          </w:rPr>
        </w:r>
        <w:r w:rsidR="00705D11">
          <w:rPr>
            <w:noProof/>
            <w:webHidden/>
          </w:rPr>
          <w:fldChar w:fldCharType="separate"/>
        </w:r>
        <w:r w:rsidR="00393B5E">
          <w:rPr>
            <w:noProof/>
            <w:webHidden/>
          </w:rPr>
          <w:t>26</w:t>
        </w:r>
        <w:r w:rsidR="00705D11">
          <w:rPr>
            <w:noProof/>
            <w:webHidden/>
          </w:rPr>
          <w:fldChar w:fldCharType="end"/>
        </w:r>
      </w:hyperlink>
    </w:p>
    <w:p w14:paraId="1DB59A2A" w14:textId="61ECDBA9" w:rsidR="00705D11" w:rsidRDefault="00000000">
      <w:pPr>
        <w:pStyle w:val="TOC1"/>
        <w:tabs>
          <w:tab w:val="right" w:leader="dot" w:pos="9508"/>
        </w:tabs>
        <w:rPr>
          <w:noProof/>
        </w:rPr>
      </w:pPr>
      <w:hyperlink w:anchor="_Toc233829868" w:history="1">
        <w:r w:rsidR="00705D11" w:rsidRPr="00103D00">
          <w:rPr>
            <w:rStyle w:val="Hyperlink"/>
            <w:noProof/>
          </w:rPr>
          <w:t>14.  Business Questions Analysis</w:t>
        </w:r>
        <w:r w:rsidR="00705D11">
          <w:rPr>
            <w:noProof/>
            <w:webHidden/>
          </w:rPr>
          <w:tab/>
        </w:r>
        <w:r w:rsidR="00705D11">
          <w:rPr>
            <w:noProof/>
            <w:webHidden/>
          </w:rPr>
          <w:fldChar w:fldCharType="begin"/>
        </w:r>
        <w:r w:rsidR="00705D11">
          <w:rPr>
            <w:noProof/>
            <w:webHidden/>
          </w:rPr>
          <w:instrText xml:space="preserve"> PAGEREF _Toc233829868 \h </w:instrText>
        </w:r>
        <w:r w:rsidR="00705D11">
          <w:rPr>
            <w:noProof/>
            <w:webHidden/>
          </w:rPr>
        </w:r>
        <w:r w:rsidR="00705D11">
          <w:rPr>
            <w:noProof/>
            <w:webHidden/>
          </w:rPr>
          <w:fldChar w:fldCharType="separate"/>
        </w:r>
        <w:r w:rsidR="00393B5E">
          <w:rPr>
            <w:noProof/>
            <w:webHidden/>
          </w:rPr>
          <w:t>27</w:t>
        </w:r>
        <w:r w:rsidR="00705D11">
          <w:rPr>
            <w:noProof/>
            <w:webHidden/>
          </w:rPr>
          <w:fldChar w:fldCharType="end"/>
        </w:r>
      </w:hyperlink>
    </w:p>
    <w:p w14:paraId="5AE80064" w14:textId="48E1749D" w:rsidR="00705D11" w:rsidRDefault="00000000">
      <w:pPr>
        <w:pStyle w:val="TOC2"/>
        <w:tabs>
          <w:tab w:val="right" w:leader="dot" w:pos="9508"/>
        </w:tabs>
        <w:rPr>
          <w:noProof/>
        </w:rPr>
      </w:pPr>
      <w:hyperlink w:anchor="_Toc233829869" w:history="1">
        <w:r w:rsidR="00705D11" w:rsidRPr="00103D00">
          <w:rPr>
            <w:rStyle w:val="Hyperlink"/>
            <w:noProof/>
          </w:rPr>
          <w:t>14.1  Business Question 1</w:t>
        </w:r>
        <w:r w:rsidR="00705D11">
          <w:rPr>
            <w:noProof/>
            <w:webHidden/>
          </w:rPr>
          <w:tab/>
        </w:r>
        <w:r w:rsidR="00705D11">
          <w:rPr>
            <w:noProof/>
            <w:webHidden/>
          </w:rPr>
          <w:fldChar w:fldCharType="begin"/>
        </w:r>
        <w:r w:rsidR="00705D11">
          <w:rPr>
            <w:noProof/>
            <w:webHidden/>
          </w:rPr>
          <w:instrText xml:space="preserve"> PAGEREF _Toc233829869 \h </w:instrText>
        </w:r>
        <w:r w:rsidR="00705D11">
          <w:rPr>
            <w:noProof/>
            <w:webHidden/>
          </w:rPr>
        </w:r>
        <w:r w:rsidR="00705D11">
          <w:rPr>
            <w:noProof/>
            <w:webHidden/>
          </w:rPr>
          <w:fldChar w:fldCharType="separate"/>
        </w:r>
        <w:r w:rsidR="00393B5E">
          <w:rPr>
            <w:noProof/>
            <w:webHidden/>
          </w:rPr>
          <w:t>27</w:t>
        </w:r>
        <w:r w:rsidR="00705D11">
          <w:rPr>
            <w:noProof/>
            <w:webHidden/>
          </w:rPr>
          <w:fldChar w:fldCharType="end"/>
        </w:r>
      </w:hyperlink>
    </w:p>
    <w:p w14:paraId="1163F2F1" w14:textId="16FF6385" w:rsidR="00705D11" w:rsidRDefault="00000000">
      <w:pPr>
        <w:pStyle w:val="TOC2"/>
        <w:tabs>
          <w:tab w:val="right" w:leader="dot" w:pos="9508"/>
        </w:tabs>
        <w:rPr>
          <w:noProof/>
        </w:rPr>
      </w:pPr>
      <w:hyperlink w:anchor="_Toc233829870" w:history="1">
        <w:r w:rsidR="00705D11" w:rsidRPr="00103D00">
          <w:rPr>
            <w:rStyle w:val="Hyperlink"/>
            <w:noProof/>
          </w:rPr>
          <w:t>14.2  Business Question 2</w:t>
        </w:r>
        <w:r w:rsidR="00705D11">
          <w:rPr>
            <w:noProof/>
            <w:webHidden/>
          </w:rPr>
          <w:tab/>
        </w:r>
        <w:r w:rsidR="00705D11">
          <w:rPr>
            <w:noProof/>
            <w:webHidden/>
          </w:rPr>
          <w:fldChar w:fldCharType="begin"/>
        </w:r>
        <w:r w:rsidR="00705D11">
          <w:rPr>
            <w:noProof/>
            <w:webHidden/>
          </w:rPr>
          <w:instrText xml:space="preserve"> PAGEREF _Toc233829870 \h </w:instrText>
        </w:r>
        <w:r w:rsidR="00705D11">
          <w:rPr>
            <w:noProof/>
            <w:webHidden/>
          </w:rPr>
        </w:r>
        <w:r w:rsidR="00705D11">
          <w:rPr>
            <w:noProof/>
            <w:webHidden/>
          </w:rPr>
          <w:fldChar w:fldCharType="separate"/>
        </w:r>
        <w:r w:rsidR="00393B5E">
          <w:rPr>
            <w:noProof/>
            <w:webHidden/>
          </w:rPr>
          <w:t>27</w:t>
        </w:r>
        <w:r w:rsidR="00705D11">
          <w:rPr>
            <w:noProof/>
            <w:webHidden/>
          </w:rPr>
          <w:fldChar w:fldCharType="end"/>
        </w:r>
      </w:hyperlink>
    </w:p>
    <w:p w14:paraId="426BCFA2" w14:textId="49F12298" w:rsidR="00705D11" w:rsidRDefault="00000000">
      <w:pPr>
        <w:pStyle w:val="TOC2"/>
        <w:tabs>
          <w:tab w:val="right" w:leader="dot" w:pos="9508"/>
        </w:tabs>
        <w:rPr>
          <w:noProof/>
        </w:rPr>
      </w:pPr>
      <w:hyperlink w:anchor="_Toc233829871" w:history="1">
        <w:r w:rsidR="00705D11" w:rsidRPr="00103D00">
          <w:rPr>
            <w:rStyle w:val="Hyperlink"/>
            <w:noProof/>
          </w:rPr>
          <w:t>14.3  Business Question 3</w:t>
        </w:r>
        <w:r w:rsidR="00705D11">
          <w:rPr>
            <w:noProof/>
            <w:webHidden/>
          </w:rPr>
          <w:tab/>
        </w:r>
        <w:r w:rsidR="00705D11">
          <w:rPr>
            <w:noProof/>
            <w:webHidden/>
          </w:rPr>
          <w:fldChar w:fldCharType="begin"/>
        </w:r>
        <w:r w:rsidR="00705D11">
          <w:rPr>
            <w:noProof/>
            <w:webHidden/>
          </w:rPr>
          <w:instrText xml:space="preserve"> PAGEREF _Toc233829871 \h </w:instrText>
        </w:r>
        <w:r w:rsidR="00705D11">
          <w:rPr>
            <w:noProof/>
            <w:webHidden/>
          </w:rPr>
        </w:r>
        <w:r w:rsidR="00705D11">
          <w:rPr>
            <w:noProof/>
            <w:webHidden/>
          </w:rPr>
          <w:fldChar w:fldCharType="separate"/>
        </w:r>
        <w:r w:rsidR="00393B5E">
          <w:rPr>
            <w:noProof/>
            <w:webHidden/>
          </w:rPr>
          <w:t>28</w:t>
        </w:r>
        <w:r w:rsidR="00705D11">
          <w:rPr>
            <w:noProof/>
            <w:webHidden/>
          </w:rPr>
          <w:fldChar w:fldCharType="end"/>
        </w:r>
      </w:hyperlink>
    </w:p>
    <w:p w14:paraId="3D0949A7" w14:textId="3203EF41" w:rsidR="00705D11" w:rsidRDefault="00000000">
      <w:pPr>
        <w:pStyle w:val="TOC2"/>
        <w:tabs>
          <w:tab w:val="right" w:leader="dot" w:pos="9508"/>
        </w:tabs>
        <w:rPr>
          <w:noProof/>
        </w:rPr>
      </w:pPr>
      <w:hyperlink w:anchor="_Toc233829872" w:history="1">
        <w:r w:rsidR="00705D11" w:rsidRPr="00103D00">
          <w:rPr>
            <w:rStyle w:val="Hyperlink"/>
            <w:noProof/>
          </w:rPr>
          <w:t>14.4  Business Question 4</w:t>
        </w:r>
        <w:r w:rsidR="00705D11">
          <w:rPr>
            <w:noProof/>
            <w:webHidden/>
          </w:rPr>
          <w:tab/>
        </w:r>
        <w:r w:rsidR="00705D11">
          <w:rPr>
            <w:noProof/>
            <w:webHidden/>
          </w:rPr>
          <w:fldChar w:fldCharType="begin"/>
        </w:r>
        <w:r w:rsidR="00705D11">
          <w:rPr>
            <w:noProof/>
            <w:webHidden/>
          </w:rPr>
          <w:instrText xml:space="preserve"> PAGEREF _Toc233829872 \h </w:instrText>
        </w:r>
        <w:r w:rsidR="00705D11">
          <w:rPr>
            <w:noProof/>
            <w:webHidden/>
          </w:rPr>
        </w:r>
        <w:r w:rsidR="00705D11">
          <w:rPr>
            <w:noProof/>
            <w:webHidden/>
          </w:rPr>
          <w:fldChar w:fldCharType="separate"/>
        </w:r>
        <w:r w:rsidR="00393B5E">
          <w:rPr>
            <w:noProof/>
            <w:webHidden/>
          </w:rPr>
          <w:t>29</w:t>
        </w:r>
        <w:r w:rsidR="00705D11">
          <w:rPr>
            <w:noProof/>
            <w:webHidden/>
          </w:rPr>
          <w:fldChar w:fldCharType="end"/>
        </w:r>
      </w:hyperlink>
    </w:p>
    <w:p w14:paraId="285B504E" w14:textId="47BA332B" w:rsidR="00705D11" w:rsidRDefault="00000000">
      <w:pPr>
        <w:pStyle w:val="TOC2"/>
        <w:tabs>
          <w:tab w:val="right" w:leader="dot" w:pos="9508"/>
        </w:tabs>
        <w:rPr>
          <w:noProof/>
        </w:rPr>
      </w:pPr>
      <w:hyperlink w:anchor="_Toc233829873" w:history="1">
        <w:r w:rsidR="00705D11" w:rsidRPr="00103D00">
          <w:rPr>
            <w:rStyle w:val="Hyperlink"/>
            <w:noProof/>
          </w:rPr>
          <w:t>14.5  Business Question 5</w:t>
        </w:r>
        <w:r w:rsidR="00705D11">
          <w:rPr>
            <w:noProof/>
            <w:webHidden/>
          </w:rPr>
          <w:tab/>
        </w:r>
        <w:r w:rsidR="00705D11">
          <w:rPr>
            <w:noProof/>
            <w:webHidden/>
          </w:rPr>
          <w:fldChar w:fldCharType="begin"/>
        </w:r>
        <w:r w:rsidR="00705D11">
          <w:rPr>
            <w:noProof/>
            <w:webHidden/>
          </w:rPr>
          <w:instrText xml:space="preserve"> PAGEREF _Toc233829873 \h </w:instrText>
        </w:r>
        <w:r w:rsidR="00705D11">
          <w:rPr>
            <w:noProof/>
            <w:webHidden/>
          </w:rPr>
        </w:r>
        <w:r w:rsidR="00705D11">
          <w:rPr>
            <w:noProof/>
            <w:webHidden/>
          </w:rPr>
          <w:fldChar w:fldCharType="separate"/>
        </w:r>
        <w:r w:rsidR="00393B5E">
          <w:rPr>
            <w:noProof/>
            <w:webHidden/>
          </w:rPr>
          <w:t>30</w:t>
        </w:r>
        <w:r w:rsidR="00705D11">
          <w:rPr>
            <w:noProof/>
            <w:webHidden/>
          </w:rPr>
          <w:fldChar w:fldCharType="end"/>
        </w:r>
      </w:hyperlink>
    </w:p>
    <w:p w14:paraId="5224827F" w14:textId="2640D1D7" w:rsidR="00705D11" w:rsidRDefault="00000000">
      <w:pPr>
        <w:pStyle w:val="TOC2"/>
        <w:tabs>
          <w:tab w:val="right" w:leader="dot" w:pos="9508"/>
        </w:tabs>
        <w:rPr>
          <w:noProof/>
        </w:rPr>
      </w:pPr>
      <w:hyperlink w:anchor="_Toc233829874" w:history="1">
        <w:r w:rsidR="00705D11" w:rsidRPr="00103D00">
          <w:rPr>
            <w:rStyle w:val="Hyperlink"/>
            <w:noProof/>
          </w:rPr>
          <w:t>14.6  Business Question 6</w:t>
        </w:r>
        <w:r w:rsidR="00705D11">
          <w:rPr>
            <w:noProof/>
            <w:webHidden/>
          </w:rPr>
          <w:tab/>
        </w:r>
        <w:r w:rsidR="00705D11">
          <w:rPr>
            <w:noProof/>
            <w:webHidden/>
          </w:rPr>
          <w:fldChar w:fldCharType="begin"/>
        </w:r>
        <w:r w:rsidR="00705D11">
          <w:rPr>
            <w:noProof/>
            <w:webHidden/>
          </w:rPr>
          <w:instrText xml:space="preserve"> PAGEREF _Toc233829874 \h </w:instrText>
        </w:r>
        <w:r w:rsidR="00705D11">
          <w:rPr>
            <w:noProof/>
            <w:webHidden/>
          </w:rPr>
        </w:r>
        <w:r w:rsidR="00705D11">
          <w:rPr>
            <w:noProof/>
            <w:webHidden/>
          </w:rPr>
          <w:fldChar w:fldCharType="separate"/>
        </w:r>
        <w:r w:rsidR="00393B5E">
          <w:rPr>
            <w:noProof/>
            <w:webHidden/>
          </w:rPr>
          <w:t>30</w:t>
        </w:r>
        <w:r w:rsidR="00705D11">
          <w:rPr>
            <w:noProof/>
            <w:webHidden/>
          </w:rPr>
          <w:fldChar w:fldCharType="end"/>
        </w:r>
      </w:hyperlink>
    </w:p>
    <w:p w14:paraId="5DAF2AE3" w14:textId="7A3C5EA1" w:rsidR="00705D11" w:rsidRDefault="00000000">
      <w:pPr>
        <w:pStyle w:val="TOC2"/>
        <w:tabs>
          <w:tab w:val="right" w:leader="dot" w:pos="9508"/>
        </w:tabs>
        <w:rPr>
          <w:noProof/>
        </w:rPr>
      </w:pPr>
      <w:hyperlink w:anchor="_Toc233829875" w:history="1">
        <w:r w:rsidR="00705D11" w:rsidRPr="00103D00">
          <w:rPr>
            <w:rStyle w:val="Hyperlink"/>
            <w:noProof/>
          </w:rPr>
          <w:t>14.7  Business Question 7</w:t>
        </w:r>
        <w:r w:rsidR="00705D11">
          <w:rPr>
            <w:noProof/>
            <w:webHidden/>
          </w:rPr>
          <w:tab/>
        </w:r>
        <w:r w:rsidR="00705D11">
          <w:rPr>
            <w:noProof/>
            <w:webHidden/>
          </w:rPr>
          <w:fldChar w:fldCharType="begin"/>
        </w:r>
        <w:r w:rsidR="00705D11">
          <w:rPr>
            <w:noProof/>
            <w:webHidden/>
          </w:rPr>
          <w:instrText xml:space="preserve"> PAGEREF _Toc233829875 \h </w:instrText>
        </w:r>
        <w:r w:rsidR="00705D11">
          <w:rPr>
            <w:noProof/>
            <w:webHidden/>
          </w:rPr>
        </w:r>
        <w:r w:rsidR="00705D11">
          <w:rPr>
            <w:noProof/>
            <w:webHidden/>
          </w:rPr>
          <w:fldChar w:fldCharType="separate"/>
        </w:r>
        <w:r w:rsidR="00393B5E">
          <w:rPr>
            <w:noProof/>
            <w:webHidden/>
          </w:rPr>
          <w:t>31</w:t>
        </w:r>
        <w:r w:rsidR="00705D11">
          <w:rPr>
            <w:noProof/>
            <w:webHidden/>
          </w:rPr>
          <w:fldChar w:fldCharType="end"/>
        </w:r>
      </w:hyperlink>
    </w:p>
    <w:p w14:paraId="240D1DC2" w14:textId="27C25F87" w:rsidR="00705D11" w:rsidRDefault="00000000">
      <w:pPr>
        <w:pStyle w:val="TOC2"/>
        <w:tabs>
          <w:tab w:val="right" w:leader="dot" w:pos="9508"/>
        </w:tabs>
        <w:rPr>
          <w:noProof/>
        </w:rPr>
      </w:pPr>
      <w:hyperlink w:anchor="_Toc233829876" w:history="1">
        <w:r w:rsidR="00705D11" w:rsidRPr="00103D00">
          <w:rPr>
            <w:rStyle w:val="Hyperlink"/>
            <w:noProof/>
          </w:rPr>
          <w:t>14.8  Business Question 8</w:t>
        </w:r>
        <w:r w:rsidR="00705D11">
          <w:rPr>
            <w:noProof/>
            <w:webHidden/>
          </w:rPr>
          <w:tab/>
        </w:r>
        <w:r w:rsidR="00705D11">
          <w:rPr>
            <w:noProof/>
            <w:webHidden/>
          </w:rPr>
          <w:fldChar w:fldCharType="begin"/>
        </w:r>
        <w:r w:rsidR="00705D11">
          <w:rPr>
            <w:noProof/>
            <w:webHidden/>
          </w:rPr>
          <w:instrText xml:space="preserve"> PAGEREF _Toc233829876 \h </w:instrText>
        </w:r>
        <w:r w:rsidR="00705D11">
          <w:rPr>
            <w:noProof/>
            <w:webHidden/>
          </w:rPr>
        </w:r>
        <w:r w:rsidR="00705D11">
          <w:rPr>
            <w:noProof/>
            <w:webHidden/>
          </w:rPr>
          <w:fldChar w:fldCharType="separate"/>
        </w:r>
        <w:r w:rsidR="00393B5E">
          <w:rPr>
            <w:noProof/>
            <w:webHidden/>
          </w:rPr>
          <w:t>32</w:t>
        </w:r>
        <w:r w:rsidR="00705D11">
          <w:rPr>
            <w:noProof/>
            <w:webHidden/>
          </w:rPr>
          <w:fldChar w:fldCharType="end"/>
        </w:r>
      </w:hyperlink>
    </w:p>
    <w:p w14:paraId="263B6668" w14:textId="7732930C" w:rsidR="00705D11" w:rsidRDefault="00000000">
      <w:pPr>
        <w:pStyle w:val="TOC2"/>
        <w:tabs>
          <w:tab w:val="right" w:leader="dot" w:pos="9508"/>
        </w:tabs>
        <w:rPr>
          <w:noProof/>
        </w:rPr>
      </w:pPr>
      <w:hyperlink w:anchor="_Toc233829877" w:history="1">
        <w:r w:rsidR="00705D11" w:rsidRPr="00103D00">
          <w:rPr>
            <w:rStyle w:val="Hyperlink"/>
            <w:noProof/>
          </w:rPr>
          <w:t>14.9  Business Question 9</w:t>
        </w:r>
        <w:r w:rsidR="00705D11">
          <w:rPr>
            <w:noProof/>
            <w:webHidden/>
          </w:rPr>
          <w:tab/>
        </w:r>
        <w:r w:rsidR="00705D11">
          <w:rPr>
            <w:noProof/>
            <w:webHidden/>
          </w:rPr>
          <w:fldChar w:fldCharType="begin"/>
        </w:r>
        <w:r w:rsidR="00705D11">
          <w:rPr>
            <w:noProof/>
            <w:webHidden/>
          </w:rPr>
          <w:instrText xml:space="preserve"> PAGEREF _Toc233829877 \h </w:instrText>
        </w:r>
        <w:r w:rsidR="00705D11">
          <w:rPr>
            <w:noProof/>
            <w:webHidden/>
          </w:rPr>
        </w:r>
        <w:r w:rsidR="00705D11">
          <w:rPr>
            <w:noProof/>
            <w:webHidden/>
          </w:rPr>
          <w:fldChar w:fldCharType="separate"/>
        </w:r>
        <w:r w:rsidR="00393B5E">
          <w:rPr>
            <w:noProof/>
            <w:webHidden/>
          </w:rPr>
          <w:t>32</w:t>
        </w:r>
        <w:r w:rsidR="00705D11">
          <w:rPr>
            <w:noProof/>
            <w:webHidden/>
          </w:rPr>
          <w:fldChar w:fldCharType="end"/>
        </w:r>
      </w:hyperlink>
    </w:p>
    <w:p w14:paraId="4FD46FD5" w14:textId="3B3DB61D" w:rsidR="00705D11" w:rsidRDefault="00000000">
      <w:pPr>
        <w:pStyle w:val="TOC2"/>
        <w:tabs>
          <w:tab w:val="right" w:leader="dot" w:pos="9508"/>
        </w:tabs>
        <w:rPr>
          <w:noProof/>
        </w:rPr>
      </w:pPr>
      <w:hyperlink w:anchor="_Toc233829878" w:history="1">
        <w:r w:rsidR="00705D11" w:rsidRPr="00103D00">
          <w:rPr>
            <w:rStyle w:val="Hyperlink"/>
            <w:noProof/>
          </w:rPr>
          <w:t>14.10  Business Question 10</w:t>
        </w:r>
        <w:r w:rsidR="00705D11">
          <w:rPr>
            <w:noProof/>
            <w:webHidden/>
          </w:rPr>
          <w:tab/>
        </w:r>
        <w:r w:rsidR="00705D11">
          <w:rPr>
            <w:noProof/>
            <w:webHidden/>
          </w:rPr>
          <w:fldChar w:fldCharType="begin"/>
        </w:r>
        <w:r w:rsidR="00705D11">
          <w:rPr>
            <w:noProof/>
            <w:webHidden/>
          </w:rPr>
          <w:instrText xml:space="preserve"> PAGEREF _Toc233829878 \h </w:instrText>
        </w:r>
        <w:r w:rsidR="00705D11">
          <w:rPr>
            <w:noProof/>
            <w:webHidden/>
          </w:rPr>
        </w:r>
        <w:r w:rsidR="00705D11">
          <w:rPr>
            <w:noProof/>
            <w:webHidden/>
          </w:rPr>
          <w:fldChar w:fldCharType="separate"/>
        </w:r>
        <w:r w:rsidR="00393B5E">
          <w:rPr>
            <w:noProof/>
            <w:webHidden/>
          </w:rPr>
          <w:t>33</w:t>
        </w:r>
        <w:r w:rsidR="00705D11">
          <w:rPr>
            <w:noProof/>
            <w:webHidden/>
          </w:rPr>
          <w:fldChar w:fldCharType="end"/>
        </w:r>
      </w:hyperlink>
    </w:p>
    <w:p w14:paraId="23D3263B" w14:textId="58CF391C" w:rsidR="00705D11" w:rsidRDefault="00000000">
      <w:pPr>
        <w:pStyle w:val="TOC2"/>
        <w:tabs>
          <w:tab w:val="right" w:leader="dot" w:pos="9508"/>
        </w:tabs>
        <w:rPr>
          <w:noProof/>
        </w:rPr>
      </w:pPr>
      <w:hyperlink w:anchor="_Toc233829879" w:history="1">
        <w:r w:rsidR="00705D11" w:rsidRPr="00103D00">
          <w:rPr>
            <w:rStyle w:val="Hyperlink"/>
            <w:noProof/>
          </w:rPr>
          <w:t>14.11  Business Question 11</w:t>
        </w:r>
        <w:r w:rsidR="00705D11">
          <w:rPr>
            <w:noProof/>
            <w:webHidden/>
          </w:rPr>
          <w:tab/>
        </w:r>
        <w:r w:rsidR="00705D11">
          <w:rPr>
            <w:noProof/>
            <w:webHidden/>
          </w:rPr>
          <w:fldChar w:fldCharType="begin"/>
        </w:r>
        <w:r w:rsidR="00705D11">
          <w:rPr>
            <w:noProof/>
            <w:webHidden/>
          </w:rPr>
          <w:instrText xml:space="preserve"> PAGEREF _Toc233829879 \h </w:instrText>
        </w:r>
        <w:r w:rsidR="00705D11">
          <w:rPr>
            <w:noProof/>
            <w:webHidden/>
          </w:rPr>
        </w:r>
        <w:r w:rsidR="00705D11">
          <w:rPr>
            <w:noProof/>
            <w:webHidden/>
          </w:rPr>
          <w:fldChar w:fldCharType="separate"/>
        </w:r>
        <w:r w:rsidR="00393B5E">
          <w:rPr>
            <w:noProof/>
            <w:webHidden/>
          </w:rPr>
          <w:t>34</w:t>
        </w:r>
        <w:r w:rsidR="00705D11">
          <w:rPr>
            <w:noProof/>
            <w:webHidden/>
          </w:rPr>
          <w:fldChar w:fldCharType="end"/>
        </w:r>
      </w:hyperlink>
    </w:p>
    <w:p w14:paraId="766E75D4" w14:textId="3733FD3C" w:rsidR="00705D11" w:rsidRDefault="00000000">
      <w:pPr>
        <w:pStyle w:val="TOC2"/>
        <w:tabs>
          <w:tab w:val="right" w:leader="dot" w:pos="9508"/>
        </w:tabs>
        <w:rPr>
          <w:noProof/>
        </w:rPr>
      </w:pPr>
      <w:hyperlink w:anchor="_Toc233829880" w:history="1">
        <w:r w:rsidR="00705D11" w:rsidRPr="00103D00">
          <w:rPr>
            <w:rStyle w:val="Hyperlink"/>
            <w:noProof/>
          </w:rPr>
          <w:t>14.12  Business Question 12</w:t>
        </w:r>
        <w:r w:rsidR="00705D11">
          <w:rPr>
            <w:noProof/>
            <w:webHidden/>
          </w:rPr>
          <w:tab/>
        </w:r>
        <w:r w:rsidR="00705D11">
          <w:rPr>
            <w:noProof/>
            <w:webHidden/>
          </w:rPr>
          <w:fldChar w:fldCharType="begin"/>
        </w:r>
        <w:r w:rsidR="00705D11">
          <w:rPr>
            <w:noProof/>
            <w:webHidden/>
          </w:rPr>
          <w:instrText xml:space="preserve"> PAGEREF _Toc233829880 \h </w:instrText>
        </w:r>
        <w:r w:rsidR="00705D11">
          <w:rPr>
            <w:noProof/>
            <w:webHidden/>
          </w:rPr>
        </w:r>
        <w:r w:rsidR="00705D11">
          <w:rPr>
            <w:noProof/>
            <w:webHidden/>
          </w:rPr>
          <w:fldChar w:fldCharType="separate"/>
        </w:r>
        <w:r w:rsidR="00393B5E">
          <w:rPr>
            <w:noProof/>
            <w:webHidden/>
          </w:rPr>
          <w:t>35</w:t>
        </w:r>
        <w:r w:rsidR="00705D11">
          <w:rPr>
            <w:noProof/>
            <w:webHidden/>
          </w:rPr>
          <w:fldChar w:fldCharType="end"/>
        </w:r>
      </w:hyperlink>
    </w:p>
    <w:p w14:paraId="06AB4267" w14:textId="2DE94FC2" w:rsidR="00705D11" w:rsidRDefault="00000000">
      <w:pPr>
        <w:pStyle w:val="TOC1"/>
        <w:tabs>
          <w:tab w:val="right" w:leader="dot" w:pos="9508"/>
        </w:tabs>
        <w:rPr>
          <w:noProof/>
        </w:rPr>
      </w:pPr>
      <w:hyperlink w:anchor="_Toc233829881" w:history="1">
        <w:r w:rsidR="00705D11" w:rsidRPr="00103D00">
          <w:rPr>
            <w:rStyle w:val="Hyperlink"/>
            <w:noProof/>
          </w:rPr>
          <w:t>15.  Recommendations</w:t>
        </w:r>
        <w:r w:rsidR="00705D11">
          <w:rPr>
            <w:noProof/>
            <w:webHidden/>
          </w:rPr>
          <w:tab/>
        </w:r>
        <w:r w:rsidR="00705D11">
          <w:rPr>
            <w:noProof/>
            <w:webHidden/>
          </w:rPr>
          <w:fldChar w:fldCharType="begin"/>
        </w:r>
        <w:r w:rsidR="00705D11">
          <w:rPr>
            <w:noProof/>
            <w:webHidden/>
          </w:rPr>
          <w:instrText xml:space="preserve"> PAGEREF _Toc233829881 \h </w:instrText>
        </w:r>
        <w:r w:rsidR="00705D11">
          <w:rPr>
            <w:noProof/>
            <w:webHidden/>
          </w:rPr>
        </w:r>
        <w:r w:rsidR="00705D11">
          <w:rPr>
            <w:noProof/>
            <w:webHidden/>
          </w:rPr>
          <w:fldChar w:fldCharType="separate"/>
        </w:r>
        <w:r w:rsidR="00393B5E">
          <w:rPr>
            <w:noProof/>
            <w:webHidden/>
          </w:rPr>
          <w:t>36</w:t>
        </w:r>
        <w:r w:rsidR="00705D11">
          <w:rPr>
            <w:noProof/>
            <w:webHidden/>
          </w:rPr>
          <w:fldChar w:fldCharType="end"/>
        </w:r>
      </w:hyperlink>
    </w:p>
    <w:p w14:paraId="731F0A9C" w14:textId="6B87FE81" w:rsidR="00705D11" w:rsidRDefault="00000000">
      <w:pPr>
        <w:pStyle w:val="TOC2"/>
        <w:tabs>
          <w:tab w:val="right" w:leader="dot" w:pos="9508"/>
        </w:tabs>
        <w:rPr>
          <w:noProof/>
        </w:rPr>
      </w:pPr>
      <w:hyperlink w:anchor="_Toc233829882" w:history="1">
        <w:r w:rsidR="00705D11" w:rsidRPr="00103D00">
          <w:rPr>
            <w:rStyle w:val="Hyperlink"/>
            <w:noProof/>
          </w:rPr>
          <w:t>15.1  Marketing</w:t>
        </w:r>
        <w:r w:rsidR="00705D11">
          <w:rPr>
            <w:noProof/>
            <w:webHidden/>
          </w:rPr>
          <w:tab/>
        </w:r>
        <w:r w:rsidR="00705D11">
          <w:rPr>
            <w:noProof/>
            <w:webHidden/>
          </w:rPr>
          <w:fldChar w:fldCharType="begin"/>
        </w:r>
        <w:r w:rsidR="00705D11">
          <w:rPr>
            <w:noProof/>
            <w:webHidden/>
          </w:rPr>
          <w:instrText xml:space="preserve"> PAGEREF _Toc233829882 \h </w:instrText>
        </w:r>
        <w:r w:rsidR="00705D11">
          <w:rPr>
            <w:noProof/>
            <w:webHidden/>
          </w:rPr>
        </w:r>
        <w:r w:rsidR="00705D11">
          <w:rPr>
            <w:noProof/>
            <w:webHidden/>
          </w:rPr>
          <w:fldChar w:fldCharType="separate"/>
        </w:r>
        <w:r w:rsidR="00393B5E">
          <w:rPr>
            <w:noProof/>
            <w:webHidden/>
          </w:rPr>
          <w:t>36</w:t>
        </w:r>
        <w:r w:rsidR="00705D11">
          <w:rPr>
            <w:noProof/>
            <w:webHidden/>
          </w:rPr>
          <w:fldChar w:fldCharType="end"/>
        </w:r>
      </w:hyperlink>
    </w:p>
    <w:p w14:paraId="08E6EE6C" w14:textId="181A93F7" w:rsidR="00705D11" w:rsidRDefault="00000000">
      <w:pPr>
        <w:pStyle w:val="TOC2"/>
        <w:tabs>
          <w:tab w:val="right" w:leader="dot" w:pos="9508"/>
        </w:tabs>
        <w:rPr>
          <w:noProof/>
        </w:rPr>
      </w:pPr>
      <w:hyperlink w:anchor="_Toc233829883" w:history="1">
        <w:r w:rsidR="00705D11" w:rsidRPr="00103D00">
          <w:rPr>
            <w:rStyle w:val="Hyperlink"/>
            <w:noProof/>
          </w:rPr>
          <w:t>15.2  Product &amp; Supplier Quality</w:t>
        </w:r>
        <w:r w:rsidR="00705D11">
          <w:rPr>
            <w:noProof/>
            <w:webHidden/>
          </w:rPr>
          <w:tab/>
        </w:r>
        <w:r w:rsidR="00705D11">
          <w:rPr>
            <w:noProof/>
            <w:webHidden/>
          </w:rPr>
          <w:fldChar w:fldCharType="begin"/>
        </w:r>
        <w:r w:rsidR="00705D11">
          <w:rPr>
            <w:noProof/>
            <w:webHidden/>
          </w:rPr>
          <w:instrText xml:space="preserve"> PAGEREF _Toc233829883 \h </w:instrText>
        </w:r>
        <w:r w:rsidR="00705D11">
          <w:rPr>
            <w:noProof/>
            <w:webHidden/>
          </w:rPr>
        </w:r>
        <w:r w:rsidR="00705D11">
          <w:rPr>
            <w:noProof/>
            <w:webHidden/>
          </w:rPr>
          <w:fldChar w:fldCharType="separate"/>
        </w:r>
        <w:r w:rsidR="00393B5E">
          <w:rPr>
            <w:noProof/>
            <w:webHidden/>
          </w:rPr>
          <w:t>36</w:t>
        </w:r>
        <w:r w:rsidR="00705D11">
          <w:rPr>
            <w:noProof/>
            <w:webHidden/>
          </w:rPr>
          <w:fldChar w:fldCharType="end"/>
        </w:r>
      </w:hyperlink>
    </w:p>
    <w:p w14:paraId="1E556081" w14:textId="151A4FC8" w:rsidR="00705D11" w:rsidRDefault="00000000">
      <w:pPr>
        <w:pStyle w:val="TOC2"/>
        <w:tabs>
          <w:tab w:val="right" w:leader="dot" w:pos="9508"/>
        </w:tabs>
        <w:rPr>
          <w:noProof/>
        </w:rPr>
      </w:pPr>
      <w:hyperlink w:anchor="_Toc233829884" w:history="1">
        <w:r w:rsidR="00705D11" w:rsidRPr="00103D00">
          <w:rPr>
            <w:rStyle w:val="Hyperlink"/>
            <w:noProof/>
          </w:rPr>
          <w:t>15.3  Inventory</w:t>
        </w:r>
        <w:r w:rsidR="00705D11">
          <w:rPr>
            <w:noProof/>
            <w:webHidden/>
          </w:rPr>
          <w:tab/>
        </w:r>
        <w:r w:rsidR="00705D11">
          <w:rPr>
            <w:noProof/>
            <w:webHidden/>
          </w:rPr>
          <w:fldChar w:fldCharType="begin"/>
        </w:r>
        <w:r w:rsidR="00705D11">
          <w:rPr>
            <w:noProof/>
            <w:webHidden/>
          </w:rPr>
          <w:instrText xml:space="preserve"> PAGEREF _Toc233829884 \h </w:instrText>
        </w:r>
        <w:r w:rsidR="00705D11">
          <w:rPr>
            <w:noProof/>
            <w:webHidden/>
          </w:rPr>
        </w:r>
        <w:r w:rsidR="00705D11">
          <w:rPr>
            <w:noProof/>
            <w:webHidden/>
          </w:rPr>
          <w:fldChar w:fldCharType="separate"/>
        </w:r>
        <w:r w:rsidR="00393B5E">
          <w:rPr>
            <w:noProof/>
            <w:webHidden/>
          </w:rPr>
          <w:t>36</w:t>
        </w:r>
        <w:r w:rsidR="00705D11">
          <w:rPr>
            <w:noProof/>
            <w:webHidden/>
          </w:rPr>
          <w:fldChar w:fldCharType="end"/>
        </w:r>
      </w:hyperlink>
    </w:p>
    <w:p w14:paraId="4C640257" w14:textId="42009FE4" w:rsidR="00705D11" w:rsidRDefault="00000000">
      <w:pPr>
        <w:pStyle w:val="TOC2"/>
        <w:tabs>
          <w:tab w:val="right" w:leader="dot" w:pos="9508"/>
        </w:tabs>
        <w:rPr>
          <w:noProof/>
        </w:rPr>
      </w:pPr>
      <w:hyperlink w:anchor="_Toc233829885" w:history="1">
        <w:r w:rsidR="00705D11" w:rsidRPr="00103D00">
          <w:rPr>
            <w:rStyle w:val="Hyperlink"/>
            <w:noProof/>
          </w:rPr>
          <w:t>15.4  Pricing &amp; Discounting</w:t>
        </w:r>
        <w:r w:rsidR="00705D11">
          <w:rPr>
            <w:noProof/>
            <w:webHidden/>
          </w:rPr>
          <w:tab/>
        </w:r>
        <w:r w:rsidR="00705D11">
          <w:rPr>
            <w:noProof/>
            <w:webHidden/>
          </w:rPr>
          <w:fldChar w:fldCharType="begin"/>
        </w:r>
        <w:r w:rsidR="00705D11">
          <w:rPr>
            <w:noProof/>
            <w:webHidden/>
          </w:rPr>
          <w:instrText xml:space="preserve"> PAGEREF _Toc233829885 \h </w:instrText>
        </w:r>
        <w:r w:rsidR="00705D11">
          <w:rPr>
            <w:noProof/>
            <w:webHidden/>
          </w:rPr>
        </w:r>
        <w:r w:rsidR="00705D11">
          <w:rPr>
            <w:noProof/>
            <w:webHidden/>
          </w:rPr>
          <w:fldChar w:fldCharType="separate"/>
        </w:r>
        <w:r w:rsidR="00393B5E">
          <w:rPr>
            <w:noProof/>
            <w:webHidden/>
          </w:rPr>
          <w:t>36</w:t>
        </w:r>
        <w:r w:rsidR="00705D11">
          <w:rPr>
            <w:noProof/>
            <w:webHidden/>
          </w:rPr>
          <w:fldChar w:fldCharType="end"/>
        </w:r>
      </w:hyperlink>
    </w:p>
    <w:p w14:paraId="33BA9667" w14:textId="5BCFFE07" w:rsidR="00705D11" w:rsidRDefault="00000000">
      <w:pPr>
        <w:pStyle w:val="TOC2"/>
        <w:tabs>
          <w:tab w:val="right" w:leader="dot" w:pos="9508"/>
        </w:tabs>
        <w:rPr>
          <w:noProof/>
        </w:rPr>
      </w:pPr>
      <w:hyperlink w:anchor="_Toc233829886" w:history="1">
        <w:r w:rsidR="00705D11" w:rsidRPr="00103D00">
          <w:rPr>
            <w:rStyle w:val="Hyperlink"/>
            <w:noProof/>
          </w:rPr>
          <w:t>15.5  Shipping &amp; Order Economics</w:t>
        </w:r>
        <w:r w:rsidR="00705D11">
          <w:rPr>
            <w:noProof/>
            <w:webHidden/>
          </w:rPr>
          <w:tab/>
        </w:r>
        <w:r w:rsidR="00705D11">
          <w:rPr>
            <w:noProof/>
            <w:webHidden/>
          </w:rPr>
          <w:fldChar w:fldCharType="begin"/>
        </w:r>
        <w:r w:rsidR="00705D11">
          <w:rPr>
            <w:noProof/>
            <w:webHidden/>
          </w:rPr>
          <w:instrText xml:space="preserve"> PAGEREF _Toc233829886 \h </w:instrText>
        </w:r>
        <w:r w:rsidR="00705D11">
          <w:rPr>
            <w:noProof/>
            <w:webHidden/>
          </w:rPr>
        </w:r>
        <w:r w:rsidR="00705D11">
          <w:rPr>
            <w:noProof/>
            <w:webHidden/>
          </w:rPr>
          <w:fldChar w:fldCharType="separate"/>
        </w:r>
        <w:r w:rsidR="00393B5E">
          <w:rPr>
            <w:noProof/>
            <w:webHidden/>
          </w:rPr>
          <w:t>36</w:t>
        </w:r>
        <w:r w:rsidR="00705D11">
          <w:rPr>
            <w:noProof/>
            <w:webHidden/>
          </w:rPr>
          <w:fldChar w:fldCharType="end"/>
        </w:r>
      </w:hyperlink>
    </w:p>
    <w:p w14:paraId="1828BC3F" w14:textId="298D35D5" w:rsidR="00705D11" w:rsidRDefault="00000000">
      <w:pPr>
        <w:pStyle w:val="TOC2"/>
        <w:tabs>
          <w:tab w:val="right" w:leader="dot" w:pos="9508"/>
        </w:tabs>
        <w:rPr>
          <w:noProof/>
        </w:rPr>
      </w:pPr>
      <w:hyperlink w:anchor="_Toc233829887" w:history="1">
        <w:r w:rsidR="00705D11" w:rsidRPr="00103D00">
          <w:rPr>
            <w:rStyle w:val="Hyperlink"/>
            <w:noProof/>
          </w:rPr>
          <w:t>15.6  Customer Retention &amp; Segmentation</w:t>
        </w:r>
        <w:r w:rsidR="00705D11">
          <w:rPr>
            <w:noProof/>
            <w:webHidden/>
          </w:rPr>
          <w:tab/>
        </w:r>
        <w:r w:rsidR="00705D11">
          <w:rPr>
            <w:noProof/>
            <w:webHidden/>
          </w:rPr>
          <w:fldChar w:fldCharType="begin"/>
        </w:r>
        <w:r w:rsidR="00705D11">
          <w:rPr>
            <w:noProof/>
            <w:webHidden/>
          </w:rPr>
          <w:instrText xml:space="preserve"> PAGEREF _Toc233829887 \h </w:instrText>
        </w:r>
        <w:r w:rsidR="00705D11">
          <w:rPr>
            <w:noProof/>
            <w:webHidden/>
          </w:rPr>
        </w:r>
        <w:r w:rsidR="00705D11">
          <w:rPr>
            <w:noProof/>
            <w:webHidden/>
          </w:rPr>
          <w:fldChar w:fldCharType="separate"/>
        </w:r>
        <w:r w:rsidR="00393B5E">
          <w:rPr>
            <w:noProof/>
            <w:webHidden/>
          </w:rPr>
          <w:t>37</w:t>
        </w:r>
        <w:r w:rsidR="00705D11">
          <w:rPr>
            <w:noProof/>
            <w:webHidden/>
          </w:rPr>
          <w:fldChar w:fldCharType="end"/>
        </w:r>
      </w:hyperlink>
    </w:p>
    <w:p w14:paraId="6DCA73A8" w14:textId="0621375D" w:rsidR="00705D11" w:rsidRDefault="00000000">
      <w:pPr>
        <w:pStyle w:val="TOC2"/>
        <w:tabs>
          <w:tab w:val="right" w:leader="dot" w:pos="9508"/>
        </w:tabs>
        <w:rPr>
          <w:noProof/>
        </w:rPr>
      </w:pPr>
      <w:hyperlink w:anchor="_Toc233829888" w:history="1">
        <w:r w:rsidR="00705D11" w:rsidRPr="00103D00">
          <w:rPr>
            <w:rStyle w:val="Hyperlink"/>
            <w:noProof/>
          </w:rPr>
          <w:t>15.7  Demand Timing</w:t>
        </w:r>
        <w:r w:rsidR="00705D11">
          <w:rPr>
            <w:noProof/>
            <w:webHidden/>
          </w:rPr>
          <w:tab/>
        </w:r>
        <w:r w:rsidR="00705D11">
          <w:rPr>
            <w:noProof/>
            <w:webHidden/>
          </w:rPr>
          <w:fldChar w:fldCharType="begin"/>
        </w:r>
        <w:r w:rsidR="00705D11">
          <w:rPr>
            <w:noProof/>
            <w:webHidden/>
          </w:rPr>
          <w:instrText xml:space="preserve"> PAGEREF _Toc233829888 \h </w:instrText>
        </w:r>
        <w:r w:rsidR="00705D11">
          <w:rPr>
            <w:noProof/>
            <w:webHidden/>
          </w:rPr>
        </w:r>
        <w:r w:rsidR="00705D11">
          <w:rPr>
            <w:noProof/>
            <w:webHidden/>
          </w:rPr>
          <w:fldChar w:fldCharType="separate"/>
        </w:r>
        <w:r w:rsidR="00393B5E">
          <w:rPr>
            <w:noProof/>
            <w:webHidden/>
          </w:rPr>
          <w:t>37</w:t>
        </w:r>
        <w:r w:rsidR="00705D11">
          <w:rPr>
            <w:noProof/>
            <w:webHidden/>
          </w:rPr>
          <w:fldChar w:fldCharType="end"/>
        </w:r>
      </w:hyperlink>
    </w:p>
    <w:p w14:paraId="0AC3EBC5" w14:textId="448BBA32" w:rsidR="00705D11" w:rsidRDefault="00000000">
      <w:pPr>
        <w:pStyle w:val="TOC2"/>
        <w:tabs>
          <w:tab w:val="right" w:leader="dot" w:pos="9508"/>
        </w:tabs>
        <w:rPr>
          <w:noProof/>
        </w:rPr>
      </w:pPr>
      <w:hyperlink w:anchor="_Toc233829889" w:history="1">
        <w:r w:rsidR="00705D11" w:rsidRPr="00103D00">
          <w:rPr>
            <w:rStyle w:val="Hyperlink"/>
            <w:noProof/>
          </w:rPr>
          <w:t>15.8  Recommendations Summary</w:t>
        </w:r>
        <w:r w:rsidR="00705D11">
          <w:rPr>
            <w:noProof/>
            <w:webHidden/>
          </w:rPr>
          <w:tab/>
        </w:r>
        <w:r w:rsidR="00705D11">
          <w:rPr>
            <w:noProof/>
            <w:webHidden/>
          </w:rPr>
          <w:fldChar w:fldCharType="begin"/>
        </w:r>
        <w:r w:rsidR="00705D11">
          <w:rPr>
            <w:noProof/>
            <w:webHidden/>
          </w:rPr>
          <w:instrText xml:space="preserve"> PAGEREF _Toc233829889 \h </w:instrText>
        </w:r>
        <w:r w:rsidR="00705D11">
          <w:rPr>
            <w:noProof/>
            <w:webHidden/>
          </w:rPr>
        </w:r>
        <w:r w:rsidR="00705D11">
          <w:rPr>
            <w:noProof/>
            <w:webHidden/>
          </w:rPr>
          <w:fldChar w:fldCharType="separate"/>
        </w:r>
        <w:r w:rsidR="00393B5E">
          <w:rPr>
            <w:noProof/>
            <w:webHidden/>
          </w:rPr>
          <w:t>37</w:t>
        </w:r>
        <w:r w:rsidR="00705D11">
          <w:rPr>
            <w:noProof/>
            <w:webHidden/>
          </w:rPr>
          <w:fldChar w:fldCharType="end"/>
        </w:r>
      </w:hyperlink>
    </w:p>
    <w:p w14:paraId="1938A23C" w14:textId="36F814FE" w:rsidR="00705D11" w:rsidRDefault="00000000">
      <w:pPr>
        <w:pStyle w:val="TOC1"/>
        <w:tabs>
          <w:tab w:val="right" w:leader="dot" w:pos="9508"/>
        </w:tabs>
        <w:rPr>
          <w:noProof/>
        </w:rPr>
      </w:pPr>
      <w:hyperlink w:anchor="_Toc233829890" w:history="1">
        <w:r w:rsidR="00705D11" w:rsidRPr="00103D00">
          <w:rPr>
            <w:rStyle w:val="Hyperlink"/>
            <w:noProof/>
          </w:rPr>
          <w:t>16.  Conclusion</w:t>
        </w:r>
        <w:r w:rsidR="00705D11">
          <w:rPr>
            <w:noProof/>
            <w:webHidden/>
          </w:rPr>
          <w:tab/>
        </w:r>
        <w:r w:rsidR="00705D11">
          <w:rPr>
            <w:noProof/>
            <w:webHidden/>
          </w:rPr>
          <w:fldChar w:fldCharType="begin"/>
        </w:r>
        <w:r w:rsidR="00705D11">
          <w:rPr>
            <w:noProof/>
            <w:webHidden/>
          </w:rPr>
          <w:instrText xml:space="preserve"> PAGEREF _Toc233829890 \h </w:instrText>
        </w:r>
        <w:r w:rsidR="00705D11">
          <w:rPr>
            <w:noProof/>
            <w:webHidden/>
          </w:rPr>
        </w:r>
        <w:r w:rsidR="00705D11">
          <w:rPr>
            <w:noProof/>
            <w:webHidden/>
          </w:rPr>
          <w:fldChar w:fldCharType="separate"/>
        </w:r>
        <w:r w:rsidR="00393B5E">
          <w:rPr>
            <w:noProof/>
            <w:webHidden/>
          </w:rPr>
          <w:t>38</w:t>
        </w:r>
        <w:r w:rsidR="00705D11">
          <w:rPr>
            <w:noProof/>
            <w:webHidden/>
          </w:rPr>
          <w:fldChar w:fldCharType="end"/>
        </w:r>
      </w:hyperlink>
    </w:p>
    <w:p w14:paraId="31EBA5DB" w14:textId="2CB49E15" w:rsidR="00CD25C3" w:rsidRDefault="00705D11">
      <w:r>
        <w:fldChar w:fldCharType="end"/>
      </w:r>
    </w:p>
    <w:p w14:paraId="384687F1" w14:textId="77777777" w:rsidR="00CD25C3" w:rsidRDefault="00705D11">
      <w:r>
        <w:br w:type="page"/>
      </w:r>
    </w:p>
    <w:p w14:paraId="04DA0A09" w14:textId="77777777" w:rsidR="00CD25C3" w:rsidRDefault="00705D11">
      <w:pPr>
        <w:pStyle w:val="Heading1"/>
        <w:pBdr>
          <w:bottom w:val="single" w:sz="6" w:space="2" w:color="1F3255"/>
        </w:pBdr>
        <w:spacing w:before="360" w:after="120"/>
      </w:pPr>
      <w:bookmarkStart w:id="0" w:name="_Toc233829838"/>
      <w:r>
        <w:rPr>
          <w:color w:val="0F6E6E"/>
          <w:sz w:val="32"/>
        </w:rPr>
        <w:lastRenderedPageBreak/>
        <w:t xml:space="preserve">1.  </w:t>
      </w:r>
      <w:r>
        <w:rPr>
          <w:color w:val="1F3255"/>
          <w:sz w:val="32"/>
        </w:rPr>
        <w:t>Executive Summary</w:t>
      </w:r>
      <w:bookmarkEnd w:id="0"/>
    </w:p>
    <w:p w14:paraId="3BBFBACF" w14:textId="77777777" w:rsidR="00CD25C3" w:rsidRDefault="00705D11">
      <w:proofErr w:type="spellStart"/>
      <w:r>
        <w:t>RetailIQ</w:t>
      </w:r>
      <w:proofErr w:type="spellEnd"/>
      <w:r>
        <w:t xml:space="preserve"> is an end-to-end retail analytics project built on a multi-table UK e-commerce dataset spanning January 2022 to December 2024 (with returns extending into January 2025). The work covers the full analytics lifecycle: profiling and cleaning a raw, deliberately messy eight-table dataset in Python, modelling it into a </w:t>
      </w:r>
      <w:proofErr w:type="spellStart"/>
      <w:r>
        <w:t>normalised</w:t>
      </w:r>
      <w:proofErr w:type="spellEnd"/>
      <w:r>
        <w:t xml:space="preserve"> MySQL schema with twelve foreign keys sharing a calendar dimension, diagnosing twelve business problems through SQL, and presenting the results in a seven-page Power BI executive dashboard.</w:t>
      </w:r>
    </w:p>
    <w:p w14:paraId="456E723D" w14:textId="77777777" w:rsidR="00CD25C3" w:rsidRDefault="00705D11">
      <w:r>
        <w:t xml:space="preserve">The analysis identifies a coherent set of structural issues constraining profitability. Customer acquisition costs are rising sharply while lifetime value is falling, producing a collapse in the LTV-to-CAC ratio from 13.41 (2022) to 4.06 (2024). One-time buyers dominate the base at 68.8% of customers. Marketing budget is concentrated in the two least efficient channels — Paid Social and Google Ads absorb 84.3% of spend while delivering the weakest unit economics. Stockouts during peak season are estimated to have cost more than £1.5 million in lost revenue, with the 27in Monitor 4K alone accounting for £264,719. Returns are rising structurally (18.36% in 2022 to 21.42% in 2024) and are heavily concentrated in a single supplier, </w:t>
      </w:r>
      <w:proofErr w:type="spellStart"/>
      <w:r>
        <w:t>NovaTech</w:t>
      </w:r>
      <w:proofErr w:type="spellEnd"/>
      <w:r>
        <w:t xml:space="preserve"> Supply, whose 42.1% return rate is driven primarily by defective products. Month-end discounting is structural rather than promotional, costing £73,663 in 2022–2024 against only £8,081 for the rest of the month combined.</w:t>
      </w:r>
    </w:p>
    <w:p w14:paraId="39215C3C" w14:textId="77777777" w:rsidR="00CD25C3" w:rsidRDefault="00705D11">
      <w:r>
        <w:t xml:space="preserve">The report concludes with twelve business-problem deep dives and a set of evidence-based recommendations addressing each. The highest-leverage interventions identified are: reallocating marketing spend toward Email and Organic channels, enforcing product quality controls with </w:t>
      </w:r>
      <w:proofErr w:type="spellStart"/>
      <w:r>
        <w:t>NovaTech</w:t>
      </w:r>
      <w:proofErr w:type="spellEnd"/>
      <w:r>
        <w:t xml:space="preserve"> Supply (or restructuring that supplier relationship), raising inventory safety stock for premium high-velocity products, and replacing structural month-end discounting with targeted lifecycle promotions.</w:t>
      </w:r>
    </w:p>
    <w:p w14:paraId="4FDC4DFA" w14:textId="77777777" w:rsidR="00CD25C3" w:rsidRDefault="00705D11">
      <w:pPr>
        <w:keepNext/>
        <w:spacing w:before="160" w:after="40"/>
      </w:pPr>
      <w:r>
        <w:rPr>
          <w:b/>
          <w:color w:val="1F3255"/>
          <w:sz w:val="23"/>
        </w:rPr>
        <w:t>Headline KPI Snapshot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52"/>
        <w:gridCol w:w="2551"/>
        <w:gridCol w:w="2551"/>
      </w:tblGrid>
      <w:tr w:rsidR="00CD25C3" w14:paraId="12F234B2" w14:textId="77777777">
        <w:trPr>
          <w:jc w:val="center"/>
        </w:trPr>
        <w:tc>
          <w:tcPr>
            <w:tcW w:w="4252" w:type="dxa"/>
            <w:shd w:val="clear" w:color="auto" w:fill="1F3255"/>
            <w:vAlign w:val="center"/>
          </w:tcPr>
          <w:p w14:paraId="51A8440A" w14:textId="77777777" w:rsidR="00CD25C3" w:rsidRDefault="00705D11">
            <w:r>
              <w:rPr>
                <w:b/>
                <w:color w:val="FFFFFF"/>
                <w:sz w:val="21"/>
              </w:rPr>
              <w:t>Metric</w:t>
            </w:r>
          </w:p>
        </w:tc>
        <w:tc>
          <w:tcPr>
            <w:tcW w:w="2551" w:type="dxa"/>
            <w:shd w:val="clear" w:color="auto" w:fill="1F3255"/>
            <w:vAlign w:val="center"/>
          </w:tcPr>
          <w:p w14:paraId="3F4713C4" w14:textId="77777777" w:rsidR="00CD25C3" w:rsidRDefault="00705D11">
            <w:r>
              <w:rPr>
                <w:b/>
                <w:color w:val="FFFFFF"/>
                <w:sz w:val="21"/>
              </w:rPr>
              <w:t>Value</w:t>
            </w:r>
          </w:p>
        </w:tc>
        <w:tc>
          <w:tcPr>
            <w:tcW w:w="2551" w:type="dxa"/>
            <w:shd w:val="clear" w:color="auto" w:fill="1F3255"/>
            <w:vAlign w:val="center"/>
          </w:tcPr>
          <w:p w14:paraId="24CE21C4" w14:textId="77777777" w:rsidR="00CD25C3" w:rsidRDefault="00705D11">
            <w:r>
              <w:rPr>
                <w:b/>
                <w:color w:val="FFFFFF"/>
                <w:sz w:val="21"/>
              </w:rPr>
              <w:t>Source</w:t>
            </w:r>
          </w:p>
        </w:tc>
      </w:tr>
      <w:tr w:rsidR="00CD25C3" w14:paraId="636495E8" w14:textId="77777777">
        <w:trPr>
          <w:jc w:val="center"/>
        </w:trPr>
        <w:tc>
          <w:tcPr>
            <w:tcW w:w="4252" w:type="dxa"/>
            <w:vAlign w:val="center"/>
          </w:tcPr>
          <w:p w14:paraId="70DC57FE" w14:textId="77777777" w:rsidR="00CD25C3" w:rsidRDefault="00705D11">
            <w:r>
              <w:rPr>
                <w:sz w:val="20"/>
              </w:rPr>
              <w:t>Total Revenue (completed orders)</w:t>
            </w:r>
          </w:p>
        </w:tc>
        <w:tc>
          <w:tcPr>
            <w:tcW w:w="2551" w:type="dxa"/>
            <w:vAlign w:val="center"/>
          </w:tcPr>
          <w:p w14:paraId="5028A87A" w14:textId="77777777" w:rsidR="00CD25C3" w:rsidRDefault="00705D11">
            <w:r>
              <w:rPr>
                <w:sz w:val="20"/>
              </w:rPr>
              <w:t>£1,509,302.21</w:t>
            </w:r>
          </w:p>
        </w:tc>
        <w:tc>
          <w:tcPr>
            <w:tcW w:w="2551" w:type="dxa"/>
            <w:vAlign w:val="center"/>
          </w:tcPr>
          <w:p w14:paraId="42D43E3E" w14:textId="77777777" w:rsidR="00CD25C3" w:rsidRDefault="00705D11">
            <w:r>
              <w:rPr>
                <w:sz w:val="20"/>
              </w:rPr>
              <w:t xml:space="preserve">Dashboard card / </w:t>
            </w:r>
            <w:proofErr w:type="spellStart"/>
            <w:r>
              <w:rPr>
                <w:sz w:val="20"/>
              </w:rPr>
              <w:t>kpis.sql</w:t>
            </w:r>
            <w:proofErr w:type="spellEnd"/>
          </w:p>
        </w:tc>
      </w:tr>
      <w:tr w:rsidR="00CD25C3" w14:paraId="66A923E3" w14:textId="77777777">
        <w:trPr>
          <w:jc w:val="center"/>
        </w:trPr>
        <w:tc>
          <w:tcPr>
            <w:tcW w:w="4252" w:type="dxa"/>
            <w:shd w:val="clear" w:color="auto" w:fill="F2F4F7"/>
            <w:vAlign w:val="center"/>
          </w:tcPr>
          <w:p w14:paraId="24D7C6C4" w14:textId="77777777" w:rsidR="00CD25C3" w:rsidRDefault="00705D11">
            <w:r>
              <w:rPr>
                <w:sz w:val="20"/>
              </w:rPr>
              <w:t>Total Orders (completed)</w:t>
            </w:r>
          </w:p>
        </w:tc>
        <w:tc>
          <w:tcPr>
            <w:tcW w:w="2551" w:type="dxa"/>
            <w:shd w:val="clear" w:color="auto" w:fill="F2F4F7"/>
            <w:vAlign w:val="center"/>
          </w:tcPr>
          <w:p w14:paraId="04F10CBF" w14:textId="77777777" w:rsidR="00CD25C3" w:rsidRDefault="00705D11">
            <w:r>
              <w:rPr>
                <w:sz w:val="20"/>
              </w:rPr>
              <w:t>9,993</w:t>
            </w:r>
          </w:p>
        </w:tc>
        <w:tc>
          <w:tcPr>
            <w:tcW w:w="2551" w:type="dxa"/>
            <w:shd w:val="clear" w:color="auto" w:fill="F2F4F7"/>
            <w:vAlign w:val="center"/>
          </w:tcPr>
          <w:p w14:paraId="2E82B010" w14:textId="77777777" w:rsidR="00CD25C3" w:rsidRDefault="00705D11">
            <w:r>
              <w:rPr>
                <w:sz w:val="20"/>
              </w:rPr>
              <w:t>Dashboard / orders.csv</w:t>
            </w:r>
          </w:p>
        </w:tc>
      </w:tr>
      <w:tr w:rsidR="00CD25C3" w14:paraId="625C6919" w14:textId="77777777">
        <w:trPr>
          <w:jc w:val="center"/>
        </w:trPr>
        <w:tc>
          <w:tcPr>
            <w:tcW w:w="4252" w:type="dxa"/>
            <w:vAlign w:val="center"/>
          </w:tcPr>
          <w:p w14:paraId="01D29FA6" w14:textId="77777777" w:rsidR="00CD25C3" w:rsidRDefault="00705D11">
            <w:r>
              <w:rPr>
                <w:sz w:val="20"/>
              </w:rPr>
              <w:t>Average Order Value</w:t>
            </w:r>
          </w:p>
        </w:tc>
        <w:tc>
          <w:tcPr>
            <w:tcW w:w="2551" w:type="dxa"/>
            <w:vAlign w:val="center"/>
          </w:tcPr>
          <w:p w14:paraId="0843512A" w14:textId="77777777" w:rsidR="00CD25C3" w:rsidRDefault="00705D11">
            <w:r>
              <w:rPr>
                <w:sz w:val="20"/>
              </w:rPr>
              <w:t>£151.04</w:t>
            </w:r>
          </w:p>
        </w:tc>
        <w:tc>
          <w:tcPr>
            <w:tcW w:w="2551" w:type="dxa"/>
            <w:vAlign w:val="center"/>
          </w:tcPr>
          <w:p w14:paraId="198D7208" w14:textId="77777777" w:rsidR="00CD25C3" w:rsidRDefault="00705D11">
            <w:r>
              <w:rPr>
                <w:sz w:val="20"/>
              </w:rPr>
              <w:t>Dashboard card</w:t>
            </w:r>
          </w:p>
        </w:tc>
      </w:tr>
      <w:tr w:rsidR="00CD25C3" w14:paraId="3157A086" w14:textId="77777777">
        <w:trPr>
          <w:jc w:val="center"/>
        </w:trPr>
        <w:tc>
          <w:tcPr>
            <w:tcW w:w="4252" w:type="dxa"/>
            <w:shd w:val="clear" w:color="auto" w:fill="F2F4F7"/>
            <w:vAlign w:val="center"/>
          </w:tcPr>
          <w:p w14:paraId="0E38CAA0" w14:textId="77777777" w:rsidR="00CD25C3" w:rsidRDefault="00705D11">
            <w:r>
              <w:rPr>
                <w:sz w:val="20"/>
              </w:rPr>
              <w:t>Total Registered Customers</w:t>
            </w:r>
          </w:p>
        </w:tc>
        <w:tc>
          <w:tcPr>
            <w:tcW w:w="2551" w:type="dxa"/>
            <w:shd w:val="clear" w:color="auto" w:fill="F2F4F7"/>
            <w:vAlign w:val="center"/>
          </w:tcPr>
          <w:p w14:paraId="33C21286" w14:textId="77777777" w:rsidR="00CD25C3" w:rsidRDefault="00705D11">
            <w:r>
              <w:rPr>
                <w:sz w:val="20"/>
              </w:rPr>
              <w:t>5,519</w:t>
            </w:r>
          </w:p>
        </w:tc>
        <w:tc>
          <w:tcPr>
            <w:tcW w:w="2551" w:type="dxa"/>
            <w:shd w:val="clear" w:color="auto" w:fill="F2F4F7"/>
            <w:vAlign w:val="center"/>
          </w:tcPr>
          <w:p w14:paraId="374D7393" w14:textId="77777777" w:rsidR="00CD25C3" w:rsidRDefault="00705D11">
            <w:r>
              <w:rPr>
                <w:sz w:val="20"/>
              </w:rPr>
              <w:t>Dashboard card / customers.csv</w:t>
            </w:r>
          </w:p>
        </w:tc>
      </w:tr>
      <w:tr w:rsidR="00CD25C3" w14:paraId="799EF44E" w14:textId="77777777">
        <w:trPr>
          <w:jc w:val="center"/>
        </w:trPr>
        <w:tc>
          <w:tcPr>
            <w:tcW w:w="4252" w:type="dxa"/>
            <w:vAlign w:val="center"/>
          </w:tcPr>
          <w:p w14:paraId="09B61185" w14:textId="77777777" w:rsidR="00CD25C3" w:rsidRDefault="00705D11">
            <w:r>
              <w:rPr>
                <w:sz w:val="20"/>
              </w:rPr>
              <w:t>Customers with Completed Orders</w:t>
            </w:r>
          </w:p>
        </w:tc>
        <w:tc>
          <w:tcPr>
            <w:tcW w:w="2551" w:type="dxa"/>
            <w:vAlign w:val="center"/>
          </w:tcPr>
          <w:p w14:paraId="28CAD0D1" w14:textId="77777777" w:rsidR="00CD25C3" w:rsidRDefault="00705D11">
            <w:r>
              <w:rPr>
                <w:sz w:val="20"/>
              </w:rPr>
              <w:t>4,993</w:t>
            </w:r>
          </w:p>
        </w:tc>
        <w:tc>
          <w:tcPr>
            <w:tcW w:w="2551" w:type="dxa"/>
            <w:vAlign w:val="center"/>
          </w:tcPr>
          <w:p w14:paraId="07B9AFEE" w14:textId="77777777" w:rsidR="00CD25C3" w:rsidRDefault="00705D11">
            <w:proofErr w:type="spellStart"/>
            <w:r>
              <w:rPr>
                <w:sz w:val="20"/>
              </w:rPr>
              <w:t>kpis.sql</w:t>
            </w:r>
            <w:proofErr w:type="spellEnd"/>
          </w:p>
        </w:tc>
      </w:tr>
      <w:tr w:rsidR="00CD25C3" w14:paraId="0C93D823" w14:textId="77777777">
        <w:trPr>
          <w:jc w:val="center"/>
        </w:trPr>
        <w:tc>
          <w:tcPr>
            <w:tcW w:w="4252" w:type="dxa"/>
            <w:shd w:val="clear" w:color="auto" w:fill="F2F4F7"/>
            <w:vAlign w:val="center"/>
          </w:tcPr>
          <w:p w14:paraId="620F530A" w14:textId="77777777" w:rsidR="00CD25C3" w:rsidRDefault="00705D11">
            <w:r>
              <w:rPr>
                <w:sz w:val="20"/>
              </w:rPr>
              <w:t>Total Returns</w:t>
            </w:r>
          </w:p>
        </w:tc>
        <w:tc>
          <w:tcPr>
            <w:tcW w:w="2551" w:type="dxa"/>
            <w:shd w:val="clear" w:color="auto" w:fill="F2F4F7"/>
            <w:vAlign w:val="center"/>
          </w:tcPr>
          <w:p w14:paraId="00F18678" w14:textId="77777777" w:rsidR="00CD25C3" w:rsidRDefault="00705D11">
            <w:r>
              <w:rPr>
                <w:sz w:val="20"/>
              </w:rPr>
              <w:t>3,716</w:t>
            </w:r>
          </w:p>
        </w:tc>
        <w:tc>
          <w:tcPr>
            <w:tcW w:w="2551" w:type="dxa"/>
            <w:shd w:val="clear" w:color="auto" w:fill="F2F4F7"/>
            <w:vAlign w:val="center"/>
          </w:tcPr>
          <w:p w14:paraId="4CC06948" w14:textId="77777777" w:rsidR="00CD25C3" w:rsidRDefault="00705D11">
            <w:r>
              <w:rPr>
                <w:sz w:val="20"/>
              </w:rPr>
              <w:t>Dashboard card / returns.csv</w:t>
            </w:r>
          </w:p>
        </w:tc>
      </w:tr>
      <w:tr w:rsidR="00CD25C3" w14:paraId="15BFDF72" w14:textId="77777777">
        <w:trPr>
          <w:jc w:val="center"/>
        </w:trPr>
        <w:tc>
          <w:tcPr>
            <w:tcW w:w="4252" w:type="dxa"/>
            <w:vAlign w:val="center"/>
          </w:tcPr>
          <w:p w14:paraId="1ED761A7" w14:textId="77777777" w:rsidR="00CD25C3" w:rsidRDefault="00705D11">
            <w:r>
              <w:rPr>
                <w:sz w:val="20"/>
              </w:rPr>
              <w:t>Stockout Lost Revenue (peak season)</w:t>
            </w:r>
          </w:p>
        </w:tc>
        <w:tc>
          <w:tcPr>
            <w:tcW w:w="2551" w:type="dxa"/>
            <w:vAlign w:val="center"/>
          </w:tcPr>
          <w:p w14:paraId="47C9FA37" w14:textId="77777777" w:rsidR="00CD25C3" w:rsidRDefault="00705D11">
            <w:r>
              <w:rPr>
                <w:sz w:val="20"/>
              </w:rPr>
              <w:t>£1.54M</w:t>
            </w:r>
          </w:p>
        </w:tc>
        <w:tc>
          <w:tcPr>
            <w:tcW w:w="2551" w:type="dxa"/>
            <w:vAlign w:val="center"/>
          </w:tcPr>
          <w:p w14:paraId="2A90F2D0" w14:textId="77777777" w:rsidR="00CD25C3" w:rsidRDefault="00705D11">
            <w:r>
              <w:rPr>
                <w:sz w:val="20"/>
              </w:rPr>
              <w:t xml:space="preserve">Dashboard card / </w:t>
            </w:r>
            <w:proofErr w:type="spellStart"/>
            <w:r>
              <w:rPr>
                <w:sz w:val="20"/>
              </w:rPr>
              <w:t>kpis.sql</w:t>
            </w:r>
            <w:proofErr w:type="spellEnd"/>
          </w:p>
        </w:tc>
      </w:tr>
      <w:tr w:rsidR="00CD25C3" w14:paraId="5FE60144" w14:textId="77777777">
        <w:trPr>
          <w:jc w:val="center"/>
        </w:trPr>
        <w:tc>
          <w:tcPr>
            <w:tcW w:w="4252" w:type="dxa"/>
            <w:shd w:val="clear" w:color="auto" w:fill="F2F4F7"/>
            <w:vAlign w:val="center"/>
          </w:tcPr>
          <w:p w14:paraId="7CEBCFA2" w14:textId="77777777" w:rsidR="00CD25C3" w:rsidRDefault="00705D11">
            <w:r>
              <w:rPr>
                <w:sz w:val="20"/>
              </w:rPr>
              <w:t>Total Marketing Spend (2022–2024)</w:t>
            </w:r>
          </w:p>
        </w:tc>
        <w:tc>
          <w:tcPr>
            <w:tcW w:w="2551" w:type="dxa"/>
            <w:shd w:val="clear" w:color="auto" w:fill="F2F4F7"/>
            <w:vAlign w:val="center"/>
          </w:tcPr>
          <w:p w14:paraId="7D897508" w14:textId="77777777" w:rsidR="00CD25C3" w:rsidRDefault="00705D11">
            <w:r>
              <w:rPr>
                <w:sz w:val="20"/>
              </w:rPr>
              <w:t>£877,294.83</w:t>
            </w:r>
          </w:p>
        </w:tc>
        <w:tc>
          <w:tcPr>
            <w:tcW w:w="2551" w:type="dxa"/>
            <w:shd w:val="clear" w:color="auto" w:fill="F2F4F7"/>
            <w:vAlign w:val="center"/>
          </w:tcPr>
          <w:p w14:paraId="1D5BA56D" w14:textId="77777777" w:rsidR="00CD25C3" w:rsidRDefault="00705D11">
            <w:r>
              <w:rPr>
                <w:sz w:val="20"/>
              </w:rPr>
              <w:t>Dashboard card / marketing_spend.csv</w:t>
            </w:r>
          </w:p>
        </w:tc>
      </w:tr>
      <w:tr w:rsidR="00CD25C3" w14:paraId="02E3E0A3" w14:textId="77777777">
        <w:trPr>
          <w:jc w:val="center"/>
        </w:trPr>
        <w:tc>
          <w:tcPr>
            <w:tcW w:w="4252" w:type="dxa"/>
            <w:vAlign w:val="center"/>
          </w:tcPr>
          <w:p w14:paraId="15CB7029" w14:textId="77777777" w:rsidR="00CD25C3" w:rsidRDefault="00705D11">
            <w:proofErr w:type="spellStart"/>
            <w:r>
              <w:rPr>
                <w:sz w:val="20"/>
              </w:rPr>
              <w:t>NovaTech</w:t>
            </w:r>
            <w:proofErr w:type="spellEnd"/>
            <w:r>
              <w:rPr>
                <w:sz w:val="20"/>
              </w:rPr>
              <w:t xml:space="preserve"> Supply Return Rate</w:t>
            </w:r>
          </w:p>
        </w:tc>
        <w:tc>
          <w:tcPr>
            <w:tcW w:w="2551" w:type="dxa"/>
            <w:vAlign w:val="center"/>
          </w:tcPr>
          <w:p w14:paraId="389AA24C" w14:textId="77777777" w:rsidR="00CD25C3" w:rsidRDefault="00705D11">
            <w:r>
              <w:rPr>
                <w:sz w:val="20"/>
              </w:rPr>
              <w:t>42.13%</w:t>
            </w:r>
          </w:p>
        </w:tc>
        <w:tc>
          <w:tcPr>
            <w:tcW w:w="2551" w:type="dxa"/>
            <w:vAlign w:val="center"/>
          </w:tcPr>
          <w:p w14:paraId="1F510970" w14:textId="77777777" w:rsidR="00CD25C3" w:rsidRDefault="00705D11">
            <w:r>
              <w:rPr>
                <w:sz w:val="20"/>
              </w:rPr>
              <w:t>Dashboard card / SQL Problem 10</w:t>
            </w:r>
          </w:p>
        </w:tc>
      </w:tr>
      <w:tr w:rsidR="00CD25C3" w14:paraId="2C90B743" w14:textId="77777777">
        <w:trPr>
          <w:jc w:val="center"/>
        </w:trPr>
        <w:tc>
          <w:tcPr>
            <w:tcW w:w="4252" w:type="dxa"/>
            <w:shd w:val="clear" w:color="auto" w:fill="F2F4F7"/>
            <w:vAlign w:val="center"/>
          </w:tcPr>
          <w:p w14:paraId="7B2D839C" w14:textId="77777777" w:rsidR="00CD25C3" w:rsidRDefault="00705D11">
            <w:r>
              <w:rPr>
                <w:sz w:val="20"/>
              </w:rPr>
              <w:t>Net Profit (line revenue − COGS − refunds)</w:t>
            </w:r>
          </w:p>
        </w:tc>
        <w:tc>
          <w:tcPr>
            <w:tcW w:w="2551" w:type="dxa"/>
            <w:shd w:val="clear" w:color="auto" w:fill="F2F4F7"/>
            <w:vAlign w:val="center"/>
          </w:tcPr>
          <w:p w14:paraId="1C1EF2EF" w14:textId="77777777" w:rsidR="00CD25C3" w:rsidRDefault="00705D11">
            <w:r>
              <w:rPr>
                <w:sz w:val="20"/>
              </w:rPr>
              <w:t>£613,804.73</w:t>
            </w:r>
          </w:p>
        </w:tc>
        <w:tc>
          <w:tcPr>
            <w:tcW w:w="2551" w:type="dxa"/>
            <w:shd w:val="clear" w:color="auto" w:fill="F2F4F7"/>
            <w:vAlign w:val="center"/>
          </w:tcPr>
          <w:p w14:paraId="6A5A7D95" w14:textId="77777777" w:rsidR="00CD25C3" w:rsidRDefault="00705D11">
            <w:proofErr w:type="spellStart"/>
            <w:r>
              <w:rPr>
                <w:sz w:val="20"/>
              </w:rPr>
              <w:t>kpis.sql</w:t>
            </w:r>
            <w:proofErr w:type="spellEnd"/>
            <w:r>
              <w:rPr>
                <w:sz w:val="20"/>
              </w:rPr>
              <w:t xml:space="preserve"> / verified against </w:t>
            </w:r>
            <w:r>
              <w:rPr>
                <w:sz w:val="20"/>
              </w:rPr>
              <w:lastRenderedPageBreak/>
              <w:t>order_items.csv</w:t>
            </w:r>
          </w:p>
        </w:tc>
      </w:tr>
      <w:tr w:rsidR="00CD25C3" w14:paraId="72E7EF33" w14:textId="77777777">
        <w:trPr>
          <w:jc w:val="center"/>
        </w:trPr>
        <w:tc>
          <w:tcPr>
            <w:tcW w:w="4252" w:type="dxa"/>
            <w:vAlign w:val="center"/>
          </w:tcPr>
          <w:p w14:paraId="46D36207" w14:textId="77777777" w:rsidR="00CD25C3" w:rsidRDefault="00705D11">
            <w:r>
              <w:rPr>
                <w:sz w:val="20"/>
              </w:rPr>
              <w:lastRenderedPageBreak/>
              <w:t>Refund Amount (all returns)</w:t>
            </w:r>
          </w:p>
        </w:tc>
        <w:tc>
          <w:tcPr>
            <w:tcW w:w="2551" w:type="dxa"/>
            <w:vAlign w:val="center"/>
          </w:tcPr>
          <w:p w14:paraId="36647478" w14:textId="77777777" w:rsidR="00CD25C3" w:rsidRDefault="00705D11">
            <w:r>
              <w:rPr>
                <w:sz w:val="20"/>
              </w:rPr>
              <w:t>£249,895.47</w:t>
            </w:r>
          </w:p>
        </w:tc>
        <w:tc>
          <w:tcPr>
            <w:tcW w:w="2551" w:type="dxa"/>
            <w:vAlign w:val="center"/>
          </w:tcPr>
          <w:p w14:paraId="46D4F5D6" w14:textId="77777777" w:rsidR="00CD25C3" w:rsidRDefault="00705D11">
            <w:proofErr w:type="spellStart"/>
            <w:r>
              <w:rPr>
                <w:sz w:val="20"/>
              </w:rPr>
              <w:t>kpis.sql</w:t>
            </w:r>
            <w:proofErr w:type="spellEnd"/>
            <w:r>
              <w:rPr>
                <w:sz w:val="20"/>
              </w:rPr>
              <w:t xml:space="preserve"> / returns.csv</w:t>
            </w:r>
          </w:p>
        </w:tc>
      </w:tr>
      <w:tr w:rsidR="00CD25C3" w14:paraId="6B404325" w14:textId="77777777">
        <w:trPr>
          <w:jc w:val="center"/>
        </w:trPr>
        <w:tc>
          <w:tcPr>
            <w:tcW w:w="4252" w:type="dxa"/>
            <w:shd w:val="clear" w:color="auto" w:fill="F2F4F7"/>
            <w:vAlign w:val="center"/>
          </w:tcPr>
          <w:p w14:paraId="46D07D46" w14:textId="77777777" w:rsidR="00CD25C3" w:rsidRDefault="00705D11">
            <w:r>
              <w:rPr>
                <w:sz w:val="20"/>
              </w:rPr>
              <w:t>Overall Return Rate</w:t>
            </w:r>
          </w:p>
        </w:tc>
        <w:tc>
          <w:tcPr>
            <w:tcW w:w="2551" w:type="dxa"/>
            <w:shd w:val="clear" w:color="auto" w:fill="F2F4F7"/>
            <w:vAlign w:val="center"/>
          </w:tcPr>
          <w:p w14:paraId="4762C91C" w14:textId="77777777" w:rsidR="00CD25C3" w:rsidRDefault="00705D11">
            <w:r>
              <w:rPr>
                <w:sz w:val="20"/>
              </w:rPr>
              <w:t>20.29%</w:t>
            </w:r>
          </w:p>
        </w:tc>
        <w:tc>
          <w:tcPr>
            <w:tcW w:w="2551" w:type="dxa"/>
            <w:shd w:val="clear" w:color="auto" w:fill="F2F4F7"/>
            <w:vAlign w:val="center"/>
          </w:tcPr>
          <w:p w14:paraId="33CA197B" w14:textId="77777777" w:rsidR="00CD25C3" w:rsidRDefault="00705D11">
            <w:proofErr w:type="spellStart"/>
            <w:r>
              <w:rPr>
                <w:sz w:val="20"/>
              </w:rPr>
              <w:t>kpis.sql</w:t>
            </w:r>
            <w:proofErr w:type="spellEnd"/>
          </w:p>
        </w:tc>
      </w:tr>
      <w:tr w:rsidR="00CD25C3" w14:paraId="58A644FD" w14:textId="77777777">
        <w:trPr>
          <w:jc w:val="center"/>
        </w:trPr>
        <w:tc>
          <w:tcPr>
            <w:tcW w:w="4252" w:type="dxa"/>
            <w:vAlign w:val="center"/>
          </w:tcPr>
          <w:p w14:paraId="1B5CDCE0" w14:textId="77777777" w:rsidR="00CD25C3" w:rsidRDefault="00705D11">
            <w:r>
              <w:rPr>
                <w:sz w:val="20"/>
              </w:rPr>
              <w:t>LTV-to-CAC Ratio (2024 cohort)</w:t>
            </w:r>
          </w:p>
        </w:tc>
        <w:tc>
          <w:tcPr>
            <w:tcW w:w="2551" w:type="dxa"/>
            <w:vAlign w:val="center"/>
          </w:tcPr>
          <w:p w14:paraId="54924FB8" w14:textId="77777777" w:rsidR="00CD25C3" w:rsidRDefault="00705D11">
            <w:r>
              <w:rPr>
                <w:sz w:val="20"/>
              </w:rPr>
              <w:t>4.06</w:t>
            </w:r>
          </w:p>
        </w:tc>
        <w:tc>
          <w:tcPr>
            <w:tcW w:w="2551" w:type="dxa"/>
            <w:vAlign w:val="center"/>
          </w:tcPr>
          <w:p w14:paraId="0C093797" w14:textId="77777777" w:rsidR="00CD25C3" w:rsidRDefault="00705D11">
            <w:r>
              <w:rPr>
                <w:sz w:val="20"/>
              </w:rPr>
              <w:t>Dashboard card / SQL Problem 12</w:t>
            </w:r>
          </w:p>
        </w:tc>
      </w:tr>
    </w:tbl>
    <w:p w14:paraId="7DB19365" w14:textId="77777777" w:rsidR="00CD25C3" w:rsidRDefault="00CD25C3"/>
    <w:p w14:paraId="207082B4" w14:textId="77777777" w:rsidR="00CD25C3" w:rsidRDefault="00705D11">
      <w:r>
        <w:br w:type="page"/>
      </w:r>
    </w:p>
    <w:p w14:paraId="1752F45B" w14:textId="77777777" w:rsidR="00CD25C3" w:rsidRDefault="00705D11">
      <w:pPr>
        <w:pStyle w:val="Heading1"/>
        <w:pBdr>
          <w:bottom w:val="single" w:sz="6" w:space="2" w:color="1F3255"/>
        </w:pBdr>
        <w:spacing w:before="360" w:after="120"/>
      </w:pPr>
      <w:bookmarkStart w:id="1" w:name="_Toc233829839"/>
      <w:r>
        <w:rPr>
          <w:color w:val="0F6E6E"/>
          <w:sz w:val="32"/>
        </w:rPr>
        <w:lastRenderedPageBreak/>
        <w:t xml:space="preserve">2.  </w:t>
      </w:r>
      <w:r>
        <w:rPr>
          <w:color w:val="1F3255"/>
          <w:sz w:val="32"/>
        </w:rPr>
        <w:t>Project Overview</w:t>
      </w:r>
      <w:bookmarkEnd w:id="1"/>
    </w:p>
    <w:p w14:paraId="64750D0A" w14:textId="77777777" w:rsidR="00CD25C3" w:rsidRDefault="00705D11">
      <w:r>
        <w:t xml:space="preserve">The </w:t>
      </w:r>
      <w:proofErr w:type="spellStart"/>
      <w:r>
        <w:t>RetailIQ</w:t>
      </w:r>
      <w:proofErr w:type="spellEnd"/>
      <w:r>
        <w:t xml:space="preserve"> project follows a layered analytics architecture, moving data from raw CSV files through a cleaning layer, a relational storage layer, an analytical SQL layer, and a presentation layer. Each layer is reproducible from the files in the repository.</w:t>
      </w:r>
    </w:p>
    <w:p w14:paraId="79822B7F" w14:textId="77777777" w:rsidR="00CD25C3" w:rsidRDefault="00705D11">
      <w:pPr>
        <w:keepNext/>
        <w:spacing w:before="160" w:after="40"/>
      </w:pPr>
      <w:r>
        <w:rPr>
          <w:b/>
          <w:color w:val="1F3255"/>
          <w:sz w:val="23"/>
        </w:rPr>
        <w:t>Repository Structure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2835"/>
        <w:gridCol w:w="3685"/>
      </w:tblGrid>
      <w:tr w:rsidR="00CD25C3" w14:paraId="326D0FBB" w14:textId="77777777">
        <w:trPr>
          <w:jc w:val="center"/>
        </w:trPr>
        <w:tc>
          <w:tcPr>
            <w:tcW w:w="2835" w:type="dxa"/>
            <w:shd w:val="clear" w:color="auto" w:fill="1F3255"/>
            <w:vAlign w:val="center"/>
          </w:tcPr>
          <w:p w14:paraId="11CB9270" w14:textId="77777777" w:rsidR="00CD25C3" w:rsidRDefault="00705D11">
            <w:r>
              <w:rPr>
                <w:b/>
                <w:color w:val="FFFFFF"/>
                <w:sz w:val="21"/>
              </w:rPr>
              <w:t>Folder / File</w:t>
            </w:r>
          </w:p>
        </w:tc>
        <w:tc>
          <w:tcPr>
            <w:tcW w:w="2835" w:type="dxa"/>
            <w:shd w:val="clear" w:color="auto" w:fill="1F3255"/>
            <w:vAlign w:val="center"/>
          </w:tcPr>
          <w:p w14:paraId="49BD8A5C" w14:textId="77777777" w:rsidR="00CD25C3" w:rsidRDefault="00705D11">
            <w:r>
              <w:rPr>
                <w:b/>
                <w:color w:val="FFFFFF"/>
                <w:sz w:val="21"/>
              </w:rPr>
              <w:t>Contents</w:t>
            </w:r>
          </w:p>
        </w:tc>
        <w:tc>
          <w:tcPr>
            <w:tcW w:w="3685" w:type="dxa"/>
            <w:shd w:val="clear" w:color="auto" w:fill="1F3255"/>
            <w:vAlign w:val="center"/>
          </w:tcPr>
          <w:p w14:paraId="0771C3B1" w14:textId="77777777" w:rsidR="00CD25C3" w:rsidRDefault="00705D11">
            <w:r>
              <w:rPr>
                <w:b/>
                <w:color w:val="FFFFFF"/>
                <w:sz w:val="21"/>
              </w:rPr>
              <w:t>Role</w:t>
            </w:r>
          </w:p>
        </w:tc>
      </w:tr>
      <w:tr w:rsidR="00CD25C3" w14:paraId="74B34AFE" w14:textId="77777777">
        <w:trPr>
          <w:jc w:val="center"/>
        </w:trPr>
        <w:tc>
          <w:tcPr>
            <w:tcW w:w="2835" w:type="dxa"/>
            <w:vAlign w:val="center"/>
          </w:tcPr>
          <w:p w14:paraId="1D0135C7" w14:textId="77777777" w:rsidR="00CD25C3" w:rsidRDefault="00705D11">
            <w:proofErr w:type="spellStart"/>
            <w:r>
              <w:rPr>
                <w:sz w:val="20"/>
              </w:rPr>
              <w:t>dirty_dataset</w:t>
            </w:r>
            <w:proofErr w:type="spellEnd"/>
            <w:r>
              <w:rPr>
                <w:sz w:val="20"/>
              </w:rPr>
              <w:t>/</w:t>
            </w:r>
          </w:p>
        </w:tc>
        <w:tc>
          <w:tcPr>
            <w:tcW w:w="2835" w:type="dxa"/>
            <w:vAlign w:val="center"/>
          </w:tcPr>
          <w:p w14:paraId="5278D9A6" w14:textId="77777777" w:rsidR="00CD25C3" w:rsidRDefault="00705D11">
            <w:r>
              <w:rPr>
                <w:sz w:val="20"/>
              </w:rPr>
              <w:t>8 CSV files</w:t>
            </w:r>
          </w:p>
        </w:tc>
        <w:tc>
          <w:tcPr>
            <w:tcW w:w="3685" w:type="dxa"/>
            <w:vAlign w:val="center"/>
          </w:tcPr>
          <w:p w14:paraId="0142A4A7" w14:textId="77777777" w:rsidR="00CD25C3" w:rsidRDefault="00705D11">
            <w:r>
              <w:rPr>
                <w:sz w:val="20"/>
              </w:rPr>
              <w:t>Raw source data containing genuine data-quality issues</w:t>
            </w:r>
          </w:p>
        </w:tc>
      </w:tr>
      <w:tr w:rsidR="00CD25C3" w14:paraId="1A405B92" w14:textId="77777777">
        <w:trPr>
          <w:jc w:val="center"/>
        </w:trPr>
        <w:tc>
          <w:tcPr>
            <w:tcW w:w="2835" w:type="dxa"/>
            <w:shd w:val="clear" w:color="auto" w:fill="F2F4F7"/>
            <w:vAlign w:val="center"/>
          </w:tcPr>
          <w:p w14:paraId="1D50F88C" w14:textId="77777777" w:rsidR="00CD25C3" w:rsidRDefault="00705D11">
            <w:proofErr w:type="spellStart"/>
            <w:r>
              <w:rPr>
                <w:sz w:val="20"/>
              </w:rPr>
              <w:t>clean_dataset</w:t>
            </w:r>
            <w:proofErr w:type="spellEnd"/>
            <w:r>
              <w:rPr>
                <w:sz w:val="20"/>
              </w:rPr>
              <w:t>/</w:t>
            </w:r>
          </w:p>
        </w:tc>
        <w:tc>
          <w:tcPr>
            <w:tcW w:w="2835" w:type="dxa"/>
            <w:shd w:val="clear" w:color="auto" w:fill="F2F4F7"/>
            <w:vAlign w:val="center"/>
          </w:tcPr>
          <w:p w14:paraId="465BE50E" w14:textId="77777777" w:rsidR="00CD25C3" w:rsidRDefault="00705D11">
            <w:r>
              <w:rPr>
                <w:sz w:val="20"/>
              </w:rPr>
              <w:t>8 CSV files</w:t>
            </w:r>
          </w:p>
        </w:tc>
        <w:tc>
          <w:tcPr>
            <w:tcW w:w="3685" w:type="dxa"/>
            <w:shd w:val="clear" w:color="auto" w:fill="F2F4F7"/>
            <w:vAlign w:val="center"/>
          </w:tcPr>
          <w:p w14:paraId="4E6F2DE4" w14:textId="77777777" w:rsidR="00CD25C3" w:rsidRDefault="00705D11">
            <w:r>
              <w:rPr>
                <w:sz w:val="20"/>
              </w:rPr>
              <w:t>Cleaned, analysis-ready output produced by the notebooks</w:t>
            </w:r>
          </w:p>
        </w:tc>
      </w:tr>
      <w:tr w:rsidR="00CD25C3" w14:paraId="4DD905F9" w14:textId="77777777">
        <w:trPr>
          <w:jc w:val="center"/>
        </w:trPr>
        <w:tc>
          <w:tcPr>
            <w:tcW w:w="2835" w:type="dxa"/>
            <w:vAlign w:val="center"/>
          </w:tcPr>
          <w:p w14:paraId="3205BE6A" w14:textId="77777777" w:rsidR="00CD25C3" w:rsidRDefault="00705D11">
            <w:proofErr w:type="spellStart"/>
            <w:r>
              <w:rPr>
                <w:sz w:val="20"/>
              </w:rPr>
              <w:t>eda_python</w:t>
            </w:r>
            <w:proofErr w:type="spellEnd"/>
            <w:r>
              <w:rPr>
                <w:sz w:val="20"/>
              </w:rPr>
              <w:t>/</w:t>
            </w:r>
          </w:p>
        </w:tc>
        <w:tc>
          <w:tcPr>
            <w:tcW w:w="2835" w:type="dxa"/>
            <w:vAlign w:val="center"/>
          </w:tcPr>
          <w:p w14:paraId="2166C233" w14:textId="77777777" w:rsidR="00CD25C3" w:rsidRDefault="00705D11">
            <w:r>
              <w:rPr>
                <w:sz w:val="20"/>
              </w:rPr>
              <w:t xml:space="preserve">8 </w:t>
            </w:r>
            <w:proofErr w:type="spellStart"/>
            <w:r>
              <w:rPr>
                <w:sz w:val="20"/>
              </w:rPr>
              <w:t>Jupyter</w:t>
            </w:r>
            <w:proofErr w:type="spellEnd"/>
            <w:r>
              <w:rPr>
                <w:sz w:val="20"/>
              </w:rPr>
              <w:t xml:space="preserve"> notebooks</w:t>
            </w:r>
          </w:p>
        </w:tc>
        <w:tc>
          <w:tcPr>
            <w:tcW w:w="3685" w:type="dxa"/>
            <w:vAlign w:val="center"/>
          </w:tcPr>
          <w:p w14:paraId="7E34E242" w14:textId="77777777" w:rsidR="00CD25C3" w:rsidRDefault="00705D11">
            <w:r>
              <w:rPr>
                <w:sz w:val="20"/>
              </w:rPr>
              <w:t>One notebook per table — cleans and profiles each table</w:t>
            </w:r>
          </w:p>
        </w:tc>
      </w:tr>
      <w:tr w:rsidR="00CD25C3" w14:paraId="5E2422E7" w14:textId="77777777">
        <w:trPr>
          <w:jc w:val="center"/>
        </w:trPr>
        <w:tc>
          <w:tcPr>
            <w:tcW w:w="2835" w:type="dxa"/>
            <w:shd w:val="clear" w:color="auto" w:fill="F2F4F7"/>
            <w:vAlign w:val="center"/>
          </w:tcPr>
          <w:p w14:paraId="19C6EF03" w14:textId="77777777" w:rsidR="00CD25C3" w:rsidRDefault="00705D11">
            <w:proofErr w:type="spellStart"/>
            <w:r>
              <w:rPr>
                <w:sz w:val="20"/>
              </w:rPr>
              <w:t>eda_sql</w:t>
            </w:r>
            <w:proofErr w:type="spellEnd"/>
            <w:r>
              <w:rPr>
                <w:sz w:val="20"/>
              </w:rPr>
              <w:t>/</w:t>
            </w:r>
          </w:p>
        </w:tc>
        <w:tc>
          <w:tcPr>
            <w:tcW w:w="2835" w:type="dxa"/>
            <w:shd w:val="clear" w:color="auto" w:fill="F2F4F7"/>
            <w:vAlign w:val="center"/>
          </w:tcPr>
          <w:p w14:paraId="7FCBF97D" w14:textId="77777777" w:rsidR="00CD25C3" w:rsidRDefault="00705D11">
            <w:r>
              <w:rPr>
                <w:sz w:val="20"/>
              </w:rPr>
              <w:t>6 SQL scripts</w:t>
            </w:r>
          </w:p>
        </w:tc>
        <w:tc>
          <w:tcPr>
            <w:tcW w:w="3685" w:type="dxa"/>
            <w:shd w:val="clear" w:color="auto" w:fill="F2F4F7"/>
            <w:vAlign w:val="center"/>
          </w:tcPr>
          <w:p w14:paraId="4F2F217A" w14:textId="77777777" w:rsidR="00CD25C3" w:rsidRDefault="00705D11">
            <w:r>
              <w:rPr>
                <w:sz w:val="20"/>
              </w:rPr>
              <w:t>Schema creation, relationship and fix scripts, 18-problem EDA, executive KPIs</w:t>
            </w:r>
          </w:p>
        </w:tc>
      </w:tr>
      <w:tr w:rsidR="00CD25C3" w14:paraId="21654EA0" w14:textId="77777777">
        <w:trPr>
          <w:jc w:val="center"/>
        </w:trPr>
        <w:tc>
          <w:tcPr>
            <w:tcW w:w="2835" w:type="dxa"/>
            <w:vAlign w:val="center"/>
          </w:tcPr>
          <w:p w14:paraId="2B5BF31A" w14:textId="77777777" w:rsidR="00CD25C3" w:rsidRDefault="00705D11">
            <w:proofErr w:type="spellStart"/>
            <w:r>
              <w:rPr>
                <w:sz w:val="20"/>
              </w:rPr>
              <w:t>power_bi_dashboard</w:t>
            </w:r>
            <w:proofErr w:type="spellEnd"/>
            <w:r>
              <w:rPr>
                <w:sz w:val="20"/>
              </w:rPr>
              <w:t>/</w:t>
            </w:r>
          </w:p>
        </w:tc>
        <w:tc>
          <w:tcPr>
            <w:tcW w:w="2835" w:type="dxa"/>
            <w:vAlign w:val="center"/>
          </w:tcPr>
          <w:p w14:paraId="0189F79A" w14:textId="77777777" w:rsidR="00CD25C3" w:rsidRDefault="00705D11">
            <w:proofErr w:type="spellStart"/>
            <w:r>
              <w:rPr>
                <w:sz w:val="20"/>
              </w:rPr>
              <w:t>dashboard.pbix</w:t>
            </w:r>
            <w:proofErr w:type="spellEnd"/>
            <w:r>
              <w:rPr>
                <w:sz w:val="20"/>
              </w:rPr>
              <w:t>, dashboard.pdf</w:t>
            </w:r>
          </w:p>
        </w:tc>
        <w:tc>
          <w:tcPr>
            <w:tcW w:w="3685" w:type="dxa"/>
            <w:vAlign w:val="center"/>
          </w:tcPr>
          <w:p w14:paraId="24EC898B" w14:textId="77777777" w:rsidR="00CD25C3" w:rsidRDefault="00705D11">
            <w:r>
              <w:rPr>
                <w:sz w:val="20"/>
              </w:rPr>
              <w:t>Published Power BI report and PDF export</w:t>
            </w:r>
          </w:p>
        </w:tc>
      </w:tr>
    </w:tbl>
    <w:p w14:paraId="468606C9" w14:textId="77777777" w:rsidR="00CD25C3" w:rsidRDefault="00CD25C3"/>
    <w:p w14:paraId="1EBF2720" w14:textId="77777777" w:rsidR="00CD25C3" w:rsidRDefault="00705D11">
      <w:pPr>
        <w:keepNext/>
        <w:spacing w:before="160" w:after="40"/>
      </w:pPr>
      <w:r>
        <w:rPr>
          <w:b/>
          <w:color w:val="1F3255"/>
          <w:sz w:val="23"/>
        </w:rPr>
        <w:t>Analysis Pipeline</w:t>
      </w:r>
    </w:p>
    <w:p w14:paraId="264CA72E" w14:textId="77777777" w:rsidR="00CD25C3" w:rsidRDefault="00705D11">
      <w:r>
        <w:t>1.  Each Python notebook loads its corresponding dirty CSV, profiles every column, applies targeted cleaning logic, and writes a cleaned CSV plus an audit file of flagged rows.</w:t>
      </w:r>
    </w:p>
    <w:p w14:paraId="65B65E29" w14:textId="77777777" w:rsidR="00CD25C3" w:rsidRDefault="00705D11">
      <w:r>
        <w:t xml:space="preserve">2.  The eight cleaned CSVs are loaded into a MySQL 8.0 schema defined in </w:t>
      </w:r>
      <w:proofErr w:type="spellStart"/>
      <w:r>
        <w:t>table_creation.sql</w:t>
      </w:r>
      <w:proofErr w:type="spellEnd"/>
      <w:r>
        <w:t>, with relationship and fix scripts (</w:t>
      </w:r>
      <w:proofErr w:type="spellStart"/>
      <w:r>
        <w:t>relation.sql</w:t>
      </w:r>
      <w:proofErr w:type="spellEnd"/>
      <w:r>
        <w:t xml:space="preserve">, </w:t>
      </w:r>
      <w:proofErr w:type="spellStart"/>
      <w:r>
        <w:t>fix_relation.sql</w:t>
      </w:r>
      <w:proofErr w:type="spellEnd"/>
      <w:r>
        <w:t>) adding twelve foreign keys, a marketing surrogate key, a derived date column, indexes and constraint repairs.</w:t>
      </w:r>
    </w:p>
    <w:p w14:paraId="20472B8E" w14:textId="77777777" w:rsidR="00CD25C3" w:rsidRDefault="00705D11">
      <w:r>
        <w:t xml:space="preserve">3.  </w:t>
      </w:r>
      <w:proofErr w:type="spellStart"/>
      <w:r>
        <w:t>main_sql_eda.sql</w:t>
      </w:r>
      <w:proofErr w:type="spellEnd"/>
      <w:r>
        <w:t xml:space="preserve"> executes eighteen diagnostic SQL queries against the schema; </w:t>
      </w:r>
      <w:proofErr w:type="spellStart"/>
      <w:r>
        <w:t>main_sql_eda_with_output.sql</w:t>
      </w:r>
      <w:proofErr w:type="spellEnd"/>
      <w:r>
        <w:t xml:space="preserve"> documents the same queries with embedded result tables and written insights.</w:t>
      </w:r>
    </w:p>
    <w:p w14:paraId="655EA633" w14:textId="77777777" w:rsidR="00CD25C3" w:rsidRDefault="00705D11">
      <w:r>
        <w:t xml:space="preserve">4.  </w:t>
      </w:r>
      <w:proofErr w:type="spellStart"/>
      <w:r>
        <w:t>kpis.sql</w:t>
      </w:r>
      <w:proofErr w:type="spellEnd"/>
      <w:r>
        <w:t xml:space="preserve"> produces a single multi-CTE executive KPI query.</w:t>
      </w:r>
    </w:p>
    <w:p w14:paraId="7B1AD488" w14:textId="77777777" w:rsidR="00CD25C3" w:rsidRDefault="00705D11">
      <w:r>
        <w:t>5.  The Power BI report consumes the cleaned CSVs and presents the findings through KPI cards and visuals across seven pages.</w:t>
      </w:r>
    </w:p>
    <w:p w14:paraId="4F5855B9" w14:textId="77777777" w:rsidR="00CD25C3" w:rsidRDefault="00705D11">
      <w:r>
        <w:br w:type="page"/>
      </w:r>
    </w:p>
    <w:p w14:paraId="0ADD7ED7" w14:textId="77777777" w:rsidR="00CD25C3" w:rsidRDefault="00705D11">
      <w:pPr>
        <w:pStyle w:val="Heading1"/>
        <w:pBdr>
          <w:bottom w:val="single" w:sz="6" w:space="2" w:color="1F3255"/>
        </w:pBdr>
        <w:spacing w:before="360" w:after="120"/>
      </w:pPr>
      <w:bookmarkStart w:id="2" w:name="_Toc233829840"/>
      <w:r>
        <w:rPr>
          <w:color w:val="0F6E6E"/>
          <w:sz w:val="32"/>
        </w:rPr>
        <w:lastRenderedPageBreak/>
        <w:t xml:space="preserve">3.  </w:t>
      </w:r>
      <w:r>
        <w:rPr>
          <w:color w:val="1F3255"/>
          <w:sz w:val="32"/>
        </w:rPr>
        <w:t>Business Background</w:t>
      </w:r>
      <w:bookmarkEnd w:id="2"/>
    </w:p>
    <w:p w14:paraId="6E57AF68" w14:textId="77777777" w:rsidR="00CD25C3" w:rsidRDefault="00705D11">
      <w:proofErr w:type="spellStart"/>
      <w:r>
        <w:t>RetailIQ</w:t>
      </w:r>
      <w:proofErr w:type="spellEnd"/>
      <w:r>
        <w:t xml:space="preserve"> is a UK-based e-commerce retailer selling consumer electronics and accessories across twelve cities in England, Scotland and Wales. The product catalogue spans twelve categories — Accessories, Audio, Cameras, Displays, Furniture, Gaming, Lighting, PC Parts, Peripherals, Smart Home, Storage and Wearables — sourced from five suppliers: </w:t>
      </w:r>
      <w:proofErr w:type="spellStart"/>
      <w:r>
        <w:t>TechCore</w:t>
      </w:r>
      <w:proofErr w:type="spellEnd"/>
      <w:r>
        <w:t xml:space="preserve"> Ltd, </w:t>
      </w:r>
      <w:proofErr w:type="spellStart"/>
      <w:r>
        <w:t>NovaTech</w:t>
      </w:r>
      <w:proofErr w:type="spellEnd"/>
      <w:r>
        <w:t xml:space="preserve"> Supply, </w:t>
      </w:r>
      <w:proofErr w:type="spellStart"/>
      <w:r>
        <w:t>ValueSource</w:t>
      </w:r>
      <w:proofErr w:type="spellEnd"/>
      <w:r>
        <w:t xml:space="preserve"> Co, </w:t>
      </w:r>
      <w:proofErr w:type="spellStart"/>
      <w:r>
        <w:t>EliteComponents</w:t>
      </w:r>
      <w:proofErr w:type="spellEnd"/>
      <w:r>
        <w:t xml:space="preserve"> and </w:t>
      </w:r>
      <w:proofErr w:type="spellStart"/>
      <w:r>
        <w:t>BrightGadgets</w:t>
      </w:r>
      <w:proofErr w:type="spellEnd"/>
      <w:r>
        <w:t>.</w:t>
      </w:r>
    </w:p>
    <w:p w14:paraId="34F1168D" w14:textId="77777777" w:rsidR="00CD25C3" w:rsidRDefault="00705D11">
      <w:r>
        <w:t xml:space="preserve">Customers are acquired through five marketing channels tracked in the </w:t>
      </w:r>
      <w:proofErr w:type="spellStart"/>
      <w:r>
        <w:t>marketing_spend</w:t>
      </w:r>
      <w:proofErr w:type="spellEnd"/>
      <w:r>
        <w:t xml:space="preserve"> table: Paid Social, Google Ads, Referral, Email and Organic. The cleaned customers table additionally contains a small number of customers labelled Direct and Unknown, which are not present in the marketing spend data. Orders pass through four statuses: Completed, Pending, Cancelled and Returned. The business operates a shared calendar dimension (</w:t>
      </w:r>
      <w:proofErr w:type="spellStart"/>
      <w:r>
        <w:t>date_dim</w:t>
      </w:r>
      <w:proofErr w:type="spellEnd"/>
      <w:r>
        <w:t>) that supports consistent time-based analysis across all fact tables.</w:t>
      </w:r>
    </w:p>
    <w:p w14:paraId="1FFAFD1C" w14:textId="77777777" w:rsidR="00CD25C3" w:rsidRDefault="00705D11">
      <w:pPr>
        <w:pStyle w:val="Heading1"/>
        <w:pBdr>
          <w:bottom w:val="single" w:sz="6" w:space="2" w:color="1F3255"/>
        </w:pBdr>
        <w:spacing w:before="360" w:after="120"/>
      </w:pPr>
      <w:bookmarkStart w:id="3" w:name="_Toc233829841"/>
      <w:r>
        <w:rPr>
          <w:color w:val="0F6E6E"/>
          <w:sz w:val="32"/>
        </w:rPr>
        <w:t xml:space="preserve">4.  </w:t>
      </w:r>
      <w:r>
        <w:rPr>
          <w:color w:val="1F3255"/>
          <w:sz w:val="32"/>
        </w:rPr>
        <w:t>Problem Statement</w:t>
      </w:r>
      <w:bookmarkEnd w:id="3"/>
    </w:p>
    <w:p w14:paraId="7ACCE57F" w14:textId="77777777" w:rsidR="00CD25C3" w:rsidRDefault="00705D11">
      <w:r>
        <w:t>Despite healthy top-line revenue of £1.51 million from completed orders over the three-year period, the underlying unit economics are deteriorating. The business faces a simultaneous squeeze on three fronts: rising acquisition costs, falling per-customer lifetime value, and growing return and refund pressure. Inventory shortages during peak demand periods are constraining revenue growth, while structural month-end discounting erodes margin without proportionally stimulating demand. Without intervention, continued spend growth will reduce profitability rather than increase it.</w:t>
      </w:r>
    </w:p>
    <w:p w14:paraId="218D4089" w14:textId="77777777" w:rsidR="00CD25C3" w:rsidRDefault="00705D11">
      <w:pPr>
        <w:pStyle w:val="Heading1"/>
        <w:pBdr>
          <w:bottom w:val="single" w:sz="6" w:space="2" w:color="1F3255"/>
        </w:pBdr>
        <w:spacing w:before="360" w:after="120"/>
      </w:pPr>
      <w:bookmarkStart w:id="4" w:name="_Toc233829842"/>
      <w:r>
        <w:rPr>
          <w:color w:val="0F6E6E"/>
          <w:sz w:val="32"/>
        </w:rPr>
        <w:t xml:space="preserve">5.  </w:t>
      </w:r>
      <w:r>
        <w:rPr>
          <w:color w:val="1F3255"/>
          <w:sz w:val="32"/>
        </w:rPr>
        <w:t>Business Objectives</w:t>
      </w:r>
      <w:bookmarkEnd w:id="4"/>
    </w:p>
    <w:p w14:paraId="42F183F0" w14:textId="77777777" w:rsidR="00CD25C3" w:rsidRDefault="00705D11">
      <w:r>
        <w:t>This project was undertaken to:</w:t>
      </w:r>
    </w:p>
    <w:p w14:paraId="465F628F" w14:textId="77777777" w:rsidR="00CD25C3" w:rsidRDefault="00705D11">
      <w:pPr>
        <w:pStyle w:val="ListBullet"/>
      </w:pPr>
      <w:r>
        <w:rPr>
          <w:sz w:val="21"/>
        </w:rPr>
        <w:t>Cleanse a raw, multi-table retail dataset into analysis-ready tables suitable for relational modelling and reporting.</w:t>
      </w:r>
    </w:p>
    <w:p w14:paraId="5454CFA8" w14:textId="77777777" w:rsidR="00CD25C3" w:rsidRDefault="00705D11">
      <w:pPr>
        <w:pStyle w:val="ListBullet"/>
      </w:pPr>
      <w:r>
        <w:rPr>
          <w:sz w:val="21"/>
        </w:rPr>
        <w:t xml:space="preserve">Model a </w:t>
      </w:r>
      <w:proofErr w:type="spellStart"/>
      <w:r>
        <w:rPr>
          <w:sz w:val="21"/>
        </w:rPr>
        <w:t>normalised</w:t>
      </w:r>
      <w:proofErr w:type="spellEnd"/>
      <w:r>
        <w:rPr>
          <w:sz w:val="21"/>
        </w:rPr>
        <w:t xml:space="preserve"> MySQL schema that enforces referential integrity across eight tables sharing a calendar dimension.</w:t>
      </w:r>
    </w:p>
    <w:p w14:paraId="54AF335A" w14:textId="77777777" w:rsidR="00CD25C3" w:rsidRDefault="00705D11">
      <w:pPr>
        <w:pStyle w:val="ListBullet"/>
      </w:pPr>
      <w:r>
        <w:rPr>
          <w:sz w:val="21"/>
        </w:rPr>
        <w:t>Diagnose twelve business problems covering churn, profit leakage, marketing ROI, stockouts, shipping economics, discounting, VIP customer management, returns, supplier quality, demand timing and unit economics.</w:t>
      </w:r>
    </w:p>
    <w:p w14:paraId="6051DCEF" w14:textId="77777777" w:rsidR="00CD25C3" w:rsidRDefault="00705D11">
      <w:pPr>
        <w:pStyle w:val="ListBullet"/>
      </w:pPr>
      <w:r>
        <w:rPr>
          <w:sz w:val="21"/>
        </w:rPr>
        <w:t>Produce a single-query executive KPI view and a Power BI dashboard that communicate the findings to a non-technical business audience.</w:t>
      </w:r>
    </w:p>
    <w:p w14:paraId="3F95A37A" w14:textId="77777777" w:rsidR="00CD25C3" w:rsidRDefault="00705D11">
      <w:pPr>
        <w:pStyle w:val="ListBullet"/>
      </w:pPr>
      <w:r>
        <w:rPr>
          <w:sz w:val="21"/>
        </w:rPr>
        <w:t>Translate the analysis into specific, evidence-based recommendations that directly address each business problem.</w:t>
      </w:r>
    </w:p>
    <w:p w14:paraId="6AAD5350" w14:textId="77777777" w:rsidR="00CD25C3" w:rsidRDefault="00705D11">
      <w:r>
        <w:br w:type="page"/>
      </w:r>
    </w:p>
    <w:p w14:paraId="166215A8" w14:textId="77777777" w:rsidR="00CD25C3" w:rsidRDefault="00705D11">
      <w:pPr>
        <w:pStyle w:val="Heading1"/>
        <w:pBdr>
          <w:bottom w:val="single" w:sz="6" w:space="2" w:color="1F3255"/>
        </w:pBdr>
        <w:spacing w:before="360" w:after="120"/>
      </w:pPr>
      <w:bookmarkStart w:id="5" w:name="_Toc233829843"/>
      <w:r>
        <w:rPr>
          <w:color w:val="0F6E6E"/>
          <w:sz w:val="32"/>
        </w:rPr>
        <w:lastRenderedPageBreak/>
        <w:t xml:space="preserve">6.  </w:t>
      </w:r>
      <w:r>
        <w:rPr>
          <w:color w:val="1F3255"/>
          <w:sz w:val="32"/>
        </w:rPr>
        <w:t>Dataset Overview</w:t>
      </w:r>
      <w:bookmarkEnd w:id="5"/>
    </w:p>
    <w:p w14:paraId="4BE58F98" w14:textId="77777777" w:rsidR="00CD25C3" w:rsidRDefault="00705D11">
      <w:r>
        <w:t>The project distinguishes between the dirty (raw) dataset and the cleaned dataset. The dirty dataset contains genuine data-quality issues; the cleaned dataset is the analysis-ready output produced by the Python notebooks and is the input to both the MySQL schema and the Power BI dashboard.</w:t>
      </w:r>
    </w:p>
    <w:p w14:paraId="40C29196" w14:textId="77777777" w:rsidR="00CD25C3" w:rsidRDefault="00705D11">
      <w:pPr>
        <w:pStyle w:val="Heading2"/>
        <w:spacing w:before="240" w:after="80"/>
      </w:pPr>
      <w:bookmarkStart w:id="6" w:name="_Toc233829844"/>
      <w:proofErr w:type="gramStart"/>
      <w:r>
        <w:rPr>
          <w:color w:val="0F6E6E"/>
        </w:rPr>
        <w:t>6.1  Dirty</w:t>
      </w:r>
      <w:proofErr w:type="gramEnd"/>
      <w:r>
        <w:rPr>
          <w:color w:val="0F6E6E"/>
        </w:rPr>
        <w:t xml:space="preserve"> Dataset</w:t>
      </w:r>
      <w:bookmarkEnd w:id="6"/>
    </w:p>
    <w:p w14:paraId="0357F965" w14:textId="77777777" w:rsidR="00CD25C3" w:rsidRDefault="00705D11">
      <w:r>
        <w:t xml:space="preserve">The dirty dataset comprises eight CSV files </w:t>
      </w:r>
      <w:proofErr w:type="spellStart"/>
      <w:r>
        <w:t>organised</w:t>
      </w:r>
      <w:proofErr w:type="spellEnd"/>
      <w:r>
        <w:t xml:space="preserve"> as a star-style schema around a shared </w:t>
      </w:r>
      <w:proofErr w:type="spellStart"/>
      <w:r>
        <w:t>date_dim</w:t>
      </w:r>
      <w:proofErr w:type="spellEnd"/>
      <w:r>
        <w:t xml:space="preserve"> calendar table. Row counts below are taken directly from the raw CSV files in </w:t>
      </w:r>
      <w:proofErr w:type="spellStart"/>
      <w:r>
        <w:t>dirty_dataset</w:t>
      </w:r>
      <w:proofErr w:type="spellEnd"/>
      <w:r>
        <w:t>/. Data-quality issues found in the raw data include:</w:t>
      </w:r>
    </w:p>
    <w:p w14:paraId="61073942" w14:textId="77777777" w:rsidR="00CD25C3" w:rsidRDefault="00705D11">
      <w:pPr>
        <w:pStyle w:val="ListBullet"/>
      </w:pPr>
      <w:r>
        <w:rPr>
          <w:sz w:val="21"/>
        </w:rPr>
        <w:t xml:space="preserve">City typos — e.g. </w:t>
      </w:r>
      <w:proofErr w:type="spellStart"/>
      <w:r>
        <w:rPr>
          <w:sz w:val="21"/>
        </w:rPr>
        <w:t>Londn</w:t>
      </w:r>
      <w:proofErr w:type="spellEnd"/>
      <w:r>
        <w:rPr>
          <w:sz w:val="21"/>
        </w:rPr>
        <w:t xml:space="preserve">, Londen, </w:t>
      </w:r>
      <w:proofErr w:type="spellStart"/>
      <w:r>
        <w:rPr>
          <w:sz w:val="21"/>
        </w:rPr>
        <w:t>Manchestor</w:t>
      </w:r>
      <w:proofErr w:type="spellEnd"/>
      <w:r>
        <w:rPr>
          <w:sz w:val="21"/>
        </w:rPr>
        <w:t xml:space="preserve">, </w:t>
      </w:r>
      <w:proofErr w:type="spellStart"/>
      <w:r>
        <w:rPr>
          <w:sz w:val="21"/>
        </w:rPr>
        <w:t>Liverpol</w:t>
      </w:r>
      <w:proofErr w:type="spellEnd"/>
      <w:r>
        <w:rPr>
          <w:sz w:val="21"/>
        </w:rPr>
        <w:t xml:space="preserve">, </w:t>
      </w:r>
      <w:proofErr w:type="spellStart"/>
      <w:r>
        <w:rPr>
          <w:sz w:val="21"/>
        </w:rPr>
        <w:t>Leds</w:t>
      </w:r>
      <w:proofErr w:type="spellEnd"/>
      <w:r>
        <w:rPr>
          <w:sz w:val="21"/>
        </w:rPr>
        <w:t xml:space="preserve">, </w:t>
      </w:r>
      <w:proofErr w:type="spellStart"/>
      <w:r>
        <w:rPr>
          <w:sz w:val="21"/>
        </w:rPr>
        <w:t>Leedes</w:t>
      </w:r>
      <w:proofErr w:type="spellEnd"/>
      <w:r>
        <w:rPr>
          <w:sz w:val="21"/>
        </w:rPr>
        <w:t xml:space="preserve">, </w:t>
      </w:r>
      <w:proofErr w:type="spellStart"/>
      <w:r>
        <w:rPr>
          <w:sz w:val="21"/>
        </w:rPr>
        <w:t>Cardif</w:t>
      </w:r>
      <w:proofErr w:type="spellEnd"/>
      <w:r>
        <w:rPr>
          <w:sz w:val="21"/>
        </w:rPr>
        <w:t xml:space="preserve">, </w:t>
      </w:r>
      <w:proofErr w:type="spellStart"/>
      <w:r>
        <w:rPr>
          <w:sz w:val="21"/>
        </w:rPr>
        <w:t>Glasgoe</w:t>
      </w:r>
      <w:proofErr w:type="spellEnd"/>
      <w:r>
        <w:rPr>
          <w:sz w:val="21"/>
        </w:rPr>
        <w:t xml:space="preserve">, </w:t>
      </w:r>
      <w:proofErr w:type="spellStart"/>
      <w:r>
        <w:rPr>
          <w:sz w:val="21"/>
        </w:rPr>
        <w:t>Edinbugh</w:t>
      </w:r>
      <w:proofErr w:type="spellEnd"/>
      <w:r>
        <w:rPr>
          <w:sz w:val="21"/>
        </w:rPr>
        <w:t>.</w:t>
      </w:r>
    </w:p>
    <w:p w14:paraId="6D2C8133" w14:textId="77777777" w:rsidR="00CD25C3" w:rsidRDefault="00705D11">
      <w:pPr>
        <w:pStyle w:val="ListBullet"/>
      </w:pPr>
      <w:r>
        <w:rPr>
          <w:sz w:val="21"/>
        </w:rPr>
        <w:t xml:space="preserve">Supplier name variants in mixed case and spacing — e.g. </w:t>
      </w:r>
      <w:proofErr w:type="spellStart"/>
      <w:r>
        <w:rPr>
          <w:sz w:val="21"/>
        </w:rPr>
        <w:t>novatech</w:t>
      </w:r>
      <w:proofErr w:type="spellEnd"/>
      <w:r>
        <w:rPr>
          <w:sz w:val="21"/>
        </w:rPr>
        <w:t xml:space="preserve"> supply, Nova Tech Supply, </w:t>
      </w:r>
      <w:proofErr w:type="spellStart"/>
      <w:r>
        <w:rPr>
          <w:sz w:val="21"/>
        </w:rPr>
        <w:t>NovaTech</w:t>
      </w:r>
      <w:proofErr w:type="spellEnd"/>
      <w:r>
        <w:rPr>
          <w:sz w:val="21"/>
        </w:rPr>
        <w:t xml:space="preserve"> Supply; </w:t>
      </w:r>
      <w:proofErr w:type="spellStart"/>
      <w:r>
        <w:rPr>
          <w:sz w:val="21"/>
        </w:rPr>
        <w:t>Techcore</w:t>
      </w:r>
      <w:proofErr w:type="spellEnd"/>
      <w:r>
        <w:rPr>
          <w:sz w:val="21"/>
        </w:rPr>
        <w:t xml:space="preserve"> Ltd, TECHCORE LTD, Tech Core Ltd; Elite components, ELITECOMPONENTS; Bright gadgets, </w:t>
      </w:r>
      <w:proofErr w:type="spellStart"/>
      <w:r>
        <w:rPr>
          <w:sz w:val="21"/>
        </w:rPr>
        <w:t>brightgadgets</w:t>
      </w:r>
      <w:proofErr w:type="spellEnd"/>
      <w:r>
        <w:rPr>
          <w:sz w:val="21"/>
        </w:rPr>
        <w:t xml:space="preserve">; Value Source Co, </w:t>
      </w:r>
      <w:proofErr w:type="spellStart"/>
      <w:r>
        <w:rPr>
          <w:sz w:val="21"/>
        </w:rPr>
        <w:t>Valuesource</w:t>
      </w:r>
      <w:proofErr w:type="spellEnd"/>
      <w:r>
        <w:rPr>
          <w:sz w:val="21"/>
        </w:rPr>
        <w:t xml:space="preserve"> Co.</w:t>
      </w:r>
    </w:p>
    <w:p w14:paraId="5F6574C4" w14:textId="77777777" w:rsidR="00CD25C3" w:rsidRDefault="00705D11">
      <w:pPr>
        <w:pStyle w:val="ListBullet"/>
      </w:pPr>
      <w:r>
        <w:rPr>
          <w:sz w:val="21"/>
        </w:rPr>
        <w:t xml:space="preserve">Type inconsistencies — age stored as float (31.0), </w:t>
      </w:r>
      <w:proofErr w:type="spellStart"/>
      <w:r>
        <w:rPr>
          <w:sz w:val="21"/>
        </w:rPr>
        <w:t>cost_price</w:t>
      </w:r>
      <w:proofErr w:type="spellEnd"/>
      <w:r>
        <w:rPr>
          <w:sz w:val="21"/>
        </w:rPr>
        <w:t xml:space="preserve"> as float (14.0), </w:t>
      </w:r>
      <w:proofErr w:type="spellStart"/>
      <w:r>
        <w:rPr>
          <w:sz w:val="21"/>
        </w:rPr>
        <w:t>booleans</w:t>
      </w:r>
      <w:proofErr w:type="spellEnd"/>
      <w:r>
        <w:rPr>
          <w:sz w:val="21"/>
        </w:rPr>
        <w:t xml:space="preserve"> encoded as the strings "True"/"False".</w:t>
      </w:r>
    </w:p>
    <w:p w14:paraId="523D6B21" w14:textId="77777777" w:rsidR="00CD25C3" w:rsidRDefault="00705D11">
      <w:pPr>
        <w:pStyle w:val="ListBullet"/>
      </w:pPr>
      <w:r>
        <w:rPr>
          <w:sz w:val="21"/>
        </w:rPr>
        <w:t xml:space="preserve">Sentinel errors — qty = 999 and </w:t>
      </w:r>
      <w:proofErr w:type="spellStart"/>
      <w:r>
        <w:rPr>
          <w:sz w:val="21"/>
        </w:rPr>
        <w:t>qty_returned</w:t>
      </w:r>
      <w:proofErr w:type="spellEnd"/>
      <w:r>
        <w:rPr>
          <w:sz w:val="21"/>
        </w:rPr>
        <w:t xml:space="preserve"> = 999 used as placeholder error codes.</w:t>
      </w:r>
    </w:p>
    <w:p w14:paraId="1943A85B" w14:textId="77777777" w:rsidR="00CD25C3" w:rsidRDefault="00705D11">
      <w:pPr>
        <w:pStyle w:val="ListBullet"/>
      </w:pPr>
      <w:r>
        <w:rPr>
          <w:sz w:val="21"/>
        </w:rPr>
        <w:t xml:space="preserve">Missing values across multiple columns including category, supplier, </w:t>
      </w:r>
      <w:proofErr w:type="spellStart"/>
      <w:r>
        <w:rPr>
          <w:sz w:val="21"/>
        </w:rPr>
        <w:t>unit_price</w:t>
      </w:r>
      <w:proofErr w:type="spellEnd"/>
      <w:r>
        <w:rPr>
          <w:sz w:val="21"/>
        </w:rPr>
        <w:t xml:space="preserve">, </w:t>
      </w:r>
      <w:proofErr w:type="spellStart"/>
      <w:r>
        <w:rPr>
          <w:sz w:val="21"/>
        </w:rPr>
        <w:t>cost_price</w:t>
      </w:r>
      <w:proofErr w:type="spellEnd"/>
      <w:r>
        <w:rPr>
          <w:sz w:val="21"/>
        </w:rPr>
        <w:t xml:space="preserve">, </w:t>
      </w:r>
      <w:proofErr w:type="spellStart"/>
      <w:r>
        <w:rPr>
          <w:sz w:val="21"/>
        </w:rPr>
        <w:t>weight_kg</w:t>
      </w:r>
      <w:proofErr w:type="spellEnd"/>
      <w:r>
        <w:rPr>
          <w:sz w:val="21"/>
        </w:rPr>
        <w:t xml:space="preserve">, spend, impressions, clicks, </w:t>
      </w:r>
      <w:proofErr w:type="spellStart"/>
      <w:r>
        <w:rPr>
          <w:sz w:val="21"/>
        </w:rPr>
        <w:t>cac</w:t>
      </w:r>
      <w:proofErr w:type="spellEnd"/>
      <w:r>
        <w:rPr>
          <w:sz w:val="21"/>
        </w:rPr>
        <w:t xml:space="preserve">, </w:t>
      </w:r>
      <w:proofErr w:type="spellStart"/>
      <w:r>
        <w:rPr>
          <w:sz w:val="21"/>
        </w:rPr>
        <w:t>shipping_cost</w:t>
      </w:r>
      <w:proofErr w:type="spellEnd"/>
      <w:r>
        <w:rPr>
          <w:sz w:val="21"/>
        </w:rPr>
        <w:t xml:space="preserve"> and </w:t>
      </w:r>
      <w:proofErr w:type="spellStart"/>
      <w:r>
        <w:rPr>
          <w:sz w:val="21"/>
        </w:rPr>
        <w:t>return_reason</w:t>
      </w:r>
      <w:proofErr w:type="spellEnd"/>
      <w:r>
        <w:rPr>
          <w:sz w:val="21"/>
        </w:rPr>
        <w:t>.</w:t>
      </w:r>
    </w:p>
    <w:p w14:paraId="539E7CF4" w14:textId="77777777" w:rsidR="00CD25C3" w:rsidRDefault="00705D11">
      <w:pPr>
        <w:pStyle w:val="ListBullet"/>
      </w:pPr>
      <w:r>
        <w:rPr>
          <w:sz w:val="21"/>
        </w:rPr>
        <w:t xml:space="preserve">Negative values where only positive values are valid — negative </w:t>
      </w:r>
      <w:proofErr w:type="spellStart"/>
      <w:r>
        <w:rPr>
          <w:sz w:val="21"/>
        </w:rPr>
        <w:t>refund_amount</w:t>
      </w:r>
      <w:proofErr w:type="spellEnd"/>
      <w:r>
        <w:rPr>
          <w:sz w:val="21"/>
        </w:rPr>
        <w:t xml:space="preserve"> entries.</w:t>
      </w:r>
    </w:p>
    <w:p w14:paraId="022C8AF0" w14:textId="77777777" w:rsidR="00CD25C3" w:rsidRDefault="00705D11">
      <w:pPr>
        <w:pStyle w:val="ListBullet"/>
      </w:pPr>
      <w:r>
        <w:rPr>
          <w:sz w:val="21"/>
        </w:rPr>
        <w:t xml:space="preserve">Zero CAC rows in </w:t>
      </w:r>
      <w:proofErr w:type="spellStart"/>
      <w:r>
        <w:rPr>
          <w:sz w:val="21"/>
        </w:rPr>
        <w:t>marketing_spend</w:t>
      </w:r>
      <w:proofErr w:type="spellEnd"/>
      <w:r>
        <w:rPr>
          <w:sz w:val="21"/>
        </w:rPr>
        <w:t xml:space="preserve"> where spend and conversions were both non-zero.</w:t>
      </w:r>
    </w:p>
    <w:p w14:paraId="01DADB0E" w14:textId="77777777" w:rsidR="00CD25C3" w:rsidRDefault="00705D11">
      <w:pPr>
        <w:pStyle w:val="ListBullet"/>
      </w:pPr>
      <w:r>
        <w:rPr>
          <w:sz w:val="21"/>
        </w:rPr>
        <w:t>Inconsistent derived date fields (</w:t>
      </w:r>
      <w:proofErr w:type="spellStart"/>
      <w:r>
        <w:rPr>
          <w:sz w:val="21"/>
        </w:rPr>
        <w:t>order_month</w:t>
      </w:r>
      <w:proofErr w:type="spellEnd"/>
      <w:r>
        <w:rPr>
          <w:sz w:val="21"/>
        </w:rPr>
        <w:t xml:space="preserve">, </w:t>
      </w:r>
      <w:proofErr w:type="spellStart"/>
      <w:r>
        <w:rPr>
          <w:sz w:val="21"/>
        </w:rPr>
        <w:t>order_year</w:t>
      </w:r>
      <w:proofErr w:type="spellEnd"/>
      <w:r>
        <w:rPr>
          <w:sz w:val="21"/>
        </w:rPr>
        <w:t xml:space="preserve">, </w:t>
      </w:r>
      <w:proofErr w:type="spellStart"/>
      <w:r>
        <w:rPr>
          <w:sz w:val="21"/>
        </w:rPr>
        <w:t>order_quarter</w:t>
      </w:r>
      <w:proofErr w:type="spellEnd"/>
      <w:r>
        <w:rPr>
          <w:sz w:val="21"/>
        </w:rPr>
        <w:t xml:space="preserve">, </w:t>
      </w:r>
      <w:proofErr w:type="spellStart"/>
      <w:r>
        <w:rPr>
          <w:sz w:val="21"/>
        </w:rPr>
        <w:t>day_of_week</w:t>
      </w:r>
      <w:proofErr w:type="spellEnd"/>
      <w:r>
        <w:rPr>
          <w:sz w:val="21"/>
        </w:rPr>
        <w:t xml:space="preserve">) requiring </w:t>
      </w:r>
      <w:proofErr w:type="spellStart"/>
      <w:r>
        <w:rPr>
          <w:sz w:val="21"/>
        </w:rPr>
        <w:t>recomputation</w:t>
      </w:r>
      <w:proofErr w:type="spellEnd"/>
      <w:r>
        <w:rPr>
          <w:sz w:val="21"/>
        </w:rPr>
        <w:t xml:space="preserve"> and cross-checking against </w:t>
      </w:r>
      <w:proofErr w:type="spellStart"/>
      <w:r>
        <w:rPr>
          <w:sz w:val="21"/>
        </w:rPr>
        <w:t>order_date</w:t>
      </w:r>
      <w:proofErr w:type="spellEnd"/>
      <w:r>
        <w:rPr>
          <w:sz w:val="21"/>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4"/>
        <w:gridCol w:w="1474"/>
        <w:gridCol w:w="2268"/>
        <w:gridCol w:w="3798"/>
      </w:tblGrid>
      <w:tr w:rsidR="00CD25C3" w14:paraId="4D18A9CE" w14:textId="77777777">
        <w:trPr>
          <w:jc w:val="center"/>
        </w:trPr>
        <w:tc>
          <w:tcPr>
            <w:tcW w:w="1814" w:type="dxa"/>
            <w:shd w:val="clear" w:color="auto" w:fill="1F3255"/>
            <w:vAlign w:val="center"/>
          </w:tcPr>
          <w:p w14:paraId="44124E9A" w14:textId="77777777" w:rsidR="00CD25C3" w:rsidRDefault="00705D11">
            <w:r>
              <w:rPr>
                <w:b/>
                <w:color w:val="FFFFFF"/>
                <w:sz w:val="21"/>
              </w:rPr>
              <w:t>Table</w:t>
            </w:r>
          </w:p>
        </w:tc>
        <w:tc>
          <w:tcPr>
            <w:tcW w:w="1474" w:type="dxa"/>
            <w:shd w:val="clear" w:color="auto" w:fill="1F3255"/>
            <w:vAlign w:val="center"/>
          </w:tcPr>
          <w:p w14:paraId="0D5E425C" w14:textId="77777777" w:rsidR="00CD25C3" w:rsidRDefault="00705D11">
            <w:r>
              <w:rPr>
                <w:b/>
                <w:color w:val="FFFFFF"/>
                <w:sz w:val="21"/>
              </w:rPr>
              <w:t>Rows (dirty)</w:t>
            </w:r>
          </w:p>
        </w:tc>
        <w:tc>
          <w:tcPr>
            <w:tcW w:w="2268" w:type="dxa"/>
            <w:shd w:val="clear" w:color="auto" w:fill="1F3255"/>
            <w:vAlign w:val="center"/>
          </w:tcPr>
          <w:p w14:paraId="74247C24" w14:textId="77777777" w:rsidR="00CD25C3" w:rsidRDefault="00705D11">
            <w:r>
              <w:rPr>
                <w:b/>
                <w:color w:val="FFFFFF"/>
                <w:sz w:val="21"/>
              </w:rPr>
              <w:t>Grain</w:t>
            </w:r>
          </w:p>
        </w:tc>
        <w:tc>
          <w:tcPr>
            <w:tcW w:w="3798" w:type="dxa"/>
            <w:shd w:val="clear" w:color="auto" w:fill="1F3255"/>
            <w:vAlign w:val="center"/>
          </w:tcPr>
          <w:p w14:paraId="36BB5E2D" w14:textId="77777777" w:rsidR="00CD25C3" w:rsidRDefault="00705D11">
            <w:r>
              <w:rPr>
                <w:b/>
                <w:color w:val="FFFFFF"/>
                <w:sz w:val="21"/>
              </w:rPr>
              <w:t>Purpose</w:t>
            </w:r>
          </w:p>
        </w:tc>
      </w:tr>
      <w:tr w:rsidR="00CD25C3" w14:paraId="70E830E3" w14:textId="77777777">
        <w:trPr>
          <w:jc w:val="center"/>
        </w:trPr>
        <w:tc>
          <w:tcPr>
            <w:tcW w:w="1814" w:type="dxa"/>
            <w:vAlign w:val="center"/>
          </w:tcPr>
          <w:p w14:paraId="46372C49" w14:textId="77777777" w:rsidR="00CD25C3" w:rsidRDefault="00705D11">
            <w:r>
              <w:rPr>
                <w:sz w:val="20"/>
              </w:rPr>
              <w:t>customers</w:t>
            </w:r>
          </w:p>
        </w:tc>
        <w:tc>
          <w:tcPr>
            <w:tcW w:w="1474" w:type="dxa"/>
            <w:vAlign w:val="center"/>
          </w:tcPr>
          <w:p w14:paraId="4DAACE4D" w14:textId="77777777" w:rsidR="00CD25C3" w:rsidRDefault="00705D11">
            <w:r>
              <w:rPr>
                <w:sz w:val="20"/>
              </w:rPr>
              <w:t>5,522</w:t>
            </w:r>
          </w:p>
        </w:tc>
        <w:tc>
          <w:tcPr>
            <w:tcW w:w="2268" w:type="dxa"/>
            <w:vAlign w:val="center"/>
          </w:tcPr>
          <w:p w14:paraId="2CB93B63" w14:textId="77777777" w:rsidR="00CD25C3" w:rsidRDefault="00705D11">
            <w:r>
              <w:rPr>
                <w:sz w:val="20"/>
              </w:rPr>
              <w:t>1 row / customer</w:t>
            </w:r>
          </w:p>
        </w:tc>
        <w:tc>
          <w:tcPr>
            <w:tcW w:w="3798" w:type="dxa"/>
            <w:vAlign w:val="center"/>
          </w:tcPr>
          <w:p w14:paraId="59280F84" w14:textId="77777777" w:rsidR="00CD25C3" w:rsidRDefault="00705D11">
            <w:r>
              <w:rPr>
                <w:sz w:val="20"/>
              </w:rPr>
              <w:t>Demographics, acquisition channel, signup date, CAC</w:t>
            </w:r>
          </w:p>
        </w:tc>
      </w:tr>
      <w:tr w:rsidR="00CD25C3" w14:paraId="118E9B0F" w14:textId="77777777">
        <w:trPr>
          <w:jc w:val="center"/>
        </w:trPr>
        <w:tc>
          <w:tcPr>
            <w:tcW w:w="1814" w:type="dxa"/>
            <w:shd w:val="clear" w:color="auto" w:fill="F2F4F7"/>
            <w:vAlign w:val="center"/>
          </w:tcPr>
          <w:p w14:paraId="16A870EC" w14:textId="77777777" w:rsidR="00CD25C3" w:rsidRDefault="00705D11">
            <w:proofErr w:type="spellStart"/>
            <w:r>
              <w:rPr>
                <w:sz w:val="20"/>
              </w:rPr>
              <w:t>date_dim</w:t>
            </w:r>
            <w:proofErr w:type="spellEnd"/>
          </w:p>
        </w:tc>
        <w:tc>
          <w:tcPr>
            <w:tcW w:w="1474" w:type="dxa"/>
            <w:shd w:val="clear" w:color="auto" w:fill="F2F4F7"/>
            <w:vAlign w:val="center"/>
          </w:tcPr>
          <w:p w14:paraId="5700DC55" w14:textId="77777777" w:rsidR="00CD25C3" w:rsidRDefault="00705D11">
            <w:r>
              <w:rPr>
                <w:sz w:val="20"/>
              </w:rPr>
              <w:t>1,096</w:t>
            </w:r>
          </w:p>
        </w:tc>
        <w:tc>
          <w:tcPr>
            <w:tcW w:w="2268" w:type="dxa"/>
            <w:shd w:val="clear" w:color="auto" w:fill="F2F4F7"/>
            <w:vAlign w:val="center"/>
          </w:tcPr>
          <w:p w14:paraId="57119779" w14:textId="77777777" w:rsidR="00CD25C3" w:rsidRDefault="00705D11">
            <w:r>
              <w:rPr>
                <w:sz w:val="20"/>
              </w:rPr>
              <w:t>1 row / day</w:t>
            </w:r>
          </w:p>
        </w:tc>
        <w:tc>
          <w:tcPr>
            <w:tcW w:w="3798" w:type="dxa"/>
            <w:shd w:val="clear" w:color="auto" w:fill="F2F4F7"/>
            <w:vAlign w:val="center"/>
          </w:tcPr>
          <w:p w14:paraId="58ECDAB1" w14:textId="77777777" w:rsidR="00CD25C3" w:rsidRDefault="00705D11">
            <w:r>
              <w:rPr>
                <w:sz w:val="20"/>
              </w:rPr>
              <w:t>Calendar attributes (year, quarter, month, weekend, month-end, peak season, season)</w:t>
            </w:r>
          </w:p>
        </w:tc>
      </w:tr>
      <w:tr w:rsidR="00CD25C3" w14:paraId="71ACCA32" w14:textId="77777777">
        <w:trPr>
          <w:jc w:val="center"/>
        </w:trPr>
        <w:tc>
          <w:tcPr>
            <w:tcW w:w="1814" w:type="dxa"/>
            <w:vAlign w:val="center"/>
          </w:tcPr>
          <w:p w14:paraId="26DF515D" w14:textId="77777777" w:rsidR="00CD25C3" w:rsidRDefault="00705D11">
            <w:r>
              <w:rPr>
                <w:sz w:val="20"/>
              </w:rPr>
              <w:t>products</w:t>
            </w:r>
          </w:p>
        </w:tc>
        <w:tc>
          <w:tcPr>
            <w:tcW w:w="1474" w:type="dxa"/>
            <w:vAlign w:val="center"/>
          </w:tcPr>
          <w:p w14:paraId="60411820" w14:textId="77777777" w:rsidR="00CD25C3" w:rsidRDefault="00705D11">
            <w:r>
              <w:rPr>
                <w:sz w:val="20"/>
              </w:rPr>
              <w:t>30</w:t>
            </w:r>
          </w:p>
        </w:tc>
        <w:tc>
          <w:tcPr>
            <w:tcW w:w="2268" w:type="dxa"/>
            <w:vAlign w:val="center"/>
          </w:tcPr>
          <w:p w14:paraId="3C477E6F" w14:textId="77777777" w:rsidR="00CD25C3" w:rsidRDefault="00705D11">
            <w:r>
              <w:rPr>
                <w:sz w:val="20"/>
              </w:rPr>
              <w:t>1 row / product</w:t>
            </w:r>
          </w:p>
        </w:tc>
        <w:tc>
          <w:tcPr>
            <w:tcW w:w="3798" w:type="dxa"/>
            <w:vAlign w:val="center"/>
          </w:tcPr>
          <w:p w14:paraId="1DCA3700" w14:textId="77777777" w:rsidR="00CD25C3" w:rsidRDefault="00705D11">
            <w:r>
              <w:rPr>
                <w:sz w:val="20"/>
              </w:rPr>
              <w:t>Product master — category, supplier, cost/sell price, margin, demand rank</w:t>
            </w:r>
          </w:p>
        </w:tc>
      </w:tr>
      <w:tr w:rsidR="00CD25C3" w14:paraId="1F13C756" w14:textId="77777777">
        <w:trPr>
          <w:jc w:val="center"/>
        </w:trPr>
        <w:tc>
          <w:tcPr>
            <w:tcW w:w="1814" w:type="dxa"/>
            <w:shd w:val="clear" w:color="auto" w:fill="F2F4F7"/>
            <w:vAlign w:val="center"/>
          </w:tcPr>
          <w:p w14:paraId="0CD5E025" w14:textId="77777777" w:rsidR="00CD25C3" w:rsidRDefault="00705D11">
            <w:r>
              <w:rPr>
                <w:sz w:val="20"/>
              </w:rPr>
              <w:t>orders</w:t>
            </w:r>
          </w:p>
        </w:tc>
        <w:tc>
          <w:tcPr>
            <w:tcW w:w="1474" w:type="dxa"/>
            <w:shd w:val="clear" w:color="auto" w:fill="F2F4F7"/>
            <w:vAlign w:val="center"/>
          </w:tcPr>
          <w:p w14:paraId="0404A836" w14:textId="77777777" w:rsidR="00CD25C3" w:rsidRDefault="00705D11">
            <w:r>
              <w:rPr>
                <w:sz w:val="20"/>
              </w:rPr>
              <w:t>11,472</w:t>
            </w:r>
          </w:p>
        </w:tc>
        <w:tc>
          <w:tcPr>
            <w:tcW w:w="2268" w:type="dxa"/>
            <w:shd w:val="clear" w:color="auto" w:fill="F2F4F7"/>
            <w:vAlign w:val="center"/>
          </w:tcPr>
          <w:p w14:paraId="41B5DF02" w14:textId="77777777" w:rsidR="00CD25C3" w:rsidRDefault="00705D11">
            <w:r>
              <w:rPr>
                <w:sz w:val="20"/>
              </w:rPr>
              <w:t>1 row / order</w:t>
            </w:r>
          </w:p>
        </w:tc>
        <w:tc>
          <w:tcPr>
            <w:tcW w:w="3798" w:type="dxa"/>
            <w:shd w:val="clear" w:color="auto" w:fill="F2F4F7"/>
            <w:vAlign w:val="center"/>
          </w:tcPr>
          <w:p w14:paraId="79391CD3" w14:textId="77777777" w:rsidR="00CD25C3" w:rsidRDefault="00705D11">
            <w:r>
              <w:rPr>
                <w:sz w:val="20"/>
              </w:rPr>
              <w:t>Order header — subtotal, shipping, total, discount, status</w:t>
            </w:r>
          </w:p>
        </w:tc>
      </w:tr>
      <w:tr w:rsidR="00CD25C3" w14:paraId="5CBB4D26" w14:textId="77777777">
        <w:trPr>
          <w:jc w:val="center"/>
        </w:trPr>
        <w:tc>
          <w:tcPr>
            <w:tcW w:w="1814" w:type="dxa"/>
            <w:vAlign w:val="center"/>
          </w:tcPr>
          <w:p w14:paraId="54D2EB4F" w14:textId="77777777" w:rsidR="00CD25C3" w:rsidRDefault="00705D11">
            <w:proofErr w:type="spellStart"/>
            <w:r>
              <w:rPr>
                <w:sz w:val="20"/>
              </w:rPr>
              <w:t>order_items</w:t>
            </w:r>
            <w:proofErr w:type="spellEnd"/>
          </w:p>
        </w:tc>
        <w:tc>
          <w:tcPr>
            <w:tcW w:w="1474" w:type="dxa"/>
            <w:vAlign w:val="center"/>
          </w:tcPr>
          <w:p w14:paraId="3A9A10F6" w14:textId="77777777" w:rsidR="00CD25C3" w:rsidRDefault="00705D11">
            <w:r>
              <w:rPr>
                <w:sz w:val="20"/>
              </w:rPr>
              <w:t>19,674</w:t>
            </w:r>
          </w:p>
        </w:tc>
        <w:tc>
          <w:tcPr>
            <w:tcW w:w="2268" w:type="dxa"/>
            <w:vAlign w:val="center"/>
          </w:tcPr>
          <w:p w14:paraId="43899059" w14:textId="77777777" w:rsidR="00CD25C3" w:rsidRDefault="00705D11">
            <w:r>
              <w:rPr>
                <w:sz w:val="20"/>
              </w:rPr>
              <w:t>1 row / line item</w:t>
            </w:r>
          </w:p>
        </w:tc>
        <w:tc>
          <w:tcPr>
            <w:tcW w:w="3798" w:type="dxa"/>
            <w:vAlign w:val="center"/>
          </w:tcPr>
          <w:p w14:paraId="0F737E27" w14:textId="77777777" w:rsidR="00CD25C3" w:rsidRDefault="00705D11">
            <w:r>
              <w:rPr>
                <w:sz w:val="20"/>
              </w:rPr>
              <w:t>Line economics — qty, unit price, discount, line total, cost price, weight</w:t>
            </w:r>
          </w:p>
        </w:tc>
      </w:tr>
      <w:tr w:rsidR="00CD25C3" w14:paraId="31EA0860" w14:textId="77777777">
        <w:trPr>
          <w:jc w:val="center"/>
        </w:trPr>
        <w:tc>
          <w:tcPr>
            <w:tcW w:w="1814" w:type="dxa"/>
            <w:shd w:val="clear" w:color="auto" w:fill="F2F4F7"/>
            <w:vAlign w:val="center"/>
          </w:tcPr>
          <w:p w14:paraId="188B8060" w14:textId="77777777" w:rsidR="00CD25C3" w:rsidRDefault="00705D11">
            <w:r>
              <w:rPr>
                <w:sz w:val="20"/>
              </w:rPr>
              <w:t>returns</w:t>
            </w:r>
          </w:p>
        </w:tc>
        <w:tc>
          <w:tcPr>
            <w:tcW w:w="1474" w:type="dxa"/>
            <w:shd w:val="clear" w:color="auto" w:fill="F2F4F7"/>
            <w:vAlign w:val="center"/>
          </w:tcPr>
          <w:p w14:paraId="3AC8A6FC" w14:textId="77777777" w:rsidR="00CD25C3" w:rsidRDefault="00705D11">
            <w:r>
              <w:rPr>
                <w:sz w:val="20"/>
              </w:rPr>
              <w:t>3,791</w:t>
            </w:r>
          </w:p>
        </w:tc>
        <w:tc>
          <w:tcPr>
            <w:tcW w:w="2268" w:type="dxa"/>
            <w:shd w:val="clear" w:color="auto" w:fill="F2F4F7"/>
            <w:vAlign w:val="center"/>
          </w:tcPr>
          <w:p w14:paraId="3EBAEFA8" w14:textId="77777777" w:rsidR="00CD25C3" w:rsidRDefault="00705D11">
            <w:r>
              <w:rPr>
                <w:sz w:val="20"/>
              </w:rPr>
              <w:t>1 row / return</w:t>
            </w:r>
          </w:p>
        </w:tc>
        <w:tc>
          <w:tcPr>
            <w:tcW w:w="3798" w:type="dxa"/>
            <w:shd w:val="clear" w:color="auto" w:fill="F2F4F7"/>
            <w:vAlign w:val="center"/>
          </w:tcPr>
          <w:p w14:paraId="2488DF44" w14:textId="77777777" w:rsidR="00CD25C3" w:rsidRDefault="00705D11">
            <w:r>
              <w:rPr>
                <w:sz w:val="20"/>
              </w:rPr>
              <w:t>Return reason, refund amount, qty returned</w:t>
            </w:r>
          </w:p>
        </w:tc>
      </w:tr>
      <w:tr w:rsidR="00CD25C3" w14:paraId="70E96A16" w14:textId="77777777">
        <w:trPr>
          <w:jc w:val="center"/>
        </w:trPr>
        <w:tc>
          <w:tcPr>
            <w:tcW w:w="1814" w:type="dxa"/>
            <w:vAlign w:val="center"/>
          </w:tcPr>
          <w:p w14:paraId="7A500817" w14:textId="77777777" w:rsidR="00CD25C3" w:rsidRDefault="00705D11">
            <w:r>
              <w:rPr>
                <w:sz w:val="20"/>
              </w:rPr>
              <w:t>inventory</w:t>
            </w:r>
          </w:p>
        </w:tc>
        <w:tc>
          <w:tcPr>
            <w:tcW w:w="1474" w:type="dxa"/>
            <w:vAlign w:val="center"/>
          </w:tcPr>
          <w:p w14:paraId="6B53438D" w14:textId="77777777" w:rsidR="00CD25C3" w:rsidRDefault="00705D11">
            <w:r>
              <w:rPr>
                <w:sz w:val="20"/>
              </w:rPr>
              <w:t>32,880</w:t>
            </w:r>
          </w:p>
        </w:tc>
        <w:tc>
          <w:tcPr>
            <w:tcW w:w="2268" w:type="dxa"/>
            <w:vAlign w:val="center"/>
          </w:tcPr>
          <w:p w14:paraId="74537952" w14:textId="77777777" w:rsidR="00CD25C3" w:rsidRDefault="00705D11">
            <w:r>
              <w:rPr>
                <w:sz w:val="20"/>
              </w:rPr>
              <w:t>1 row / product / day</w:t>
            </w:r>
          </w:p>
        </w:tc>
        <w:tc>
          <w:tcPr>
            <w:tcW w:w="3798" w:type="dxa"/>
            <w:vAlign w:val="center"/>
          </w:tcPr>
          <w:p w14:paraId="41623DCB" w14:textId="77777777" w:rsidR="00CD25C3" w:rsidRDefault="00705D11">
            <w:r>
              <w:rPr>
                <w:sz w:val="20"/>
              </w:rPr>
              <w:t>Daily stock level, units sold, stockout flag</w:t>
            </w:r>
          </w:p>
        </w:tc>
      </w:tr>
      <w:tr w:rsidR="00CD25C3" w14:paraId="21482FA2" w14:textId="77777777">
        <w:trPr>
          <w:jc w:val="center"/>
        </w:trPr>
        <w:tc>
          <w:tcPr>
            <w:tcW w:w="1814" w:type="dxa"/>
            <w:shd w:val="clear" w:color="auto" w:fill="F2F4F7"/>
            <w:vAlign w:val="center"/>
          </w:tcPr>
          <w:p w14:paraId="4597C9EC" w14:textId="77777777" w:rsidR="00CD25C3" w:rsidRDefault="00705D11">
            <w:proofErr w:type="spellStart"/>
            <w:r>
              <w:rPr>
                <w:sz w:val="20"/>
              </w:rPr>
              <w:t>marketing_spend</w:t>
            </w:r>
            <w:proofErr w:type="spellEnd"/>
          </w:p>
        </w:tc>
        <w:tc>
          <w:tcPr>
            <w:tcW w:w="1474" w:type="dxa"/>
            <w:shd w:val="clear" w:color="auto" w:fill="F2F4F7"/>
            <w:vAlign w:val="center"/>
          </w:tcPr>
          <w:p w14:paraId="6B2A4D5B" w14:textId="77777777" w:rsidR="00CD25C3" w:rsidRDefault="00705D11">
            <w:r>
              <w:rPr>
                <w:sz w:val="20"/>
              </w:rPr>
              <w:t>180</w:t>
            </w:r>
          </w:p>
        </w:tc>
        <w:tc>
          <w:tcPr>
            <w:tcW w:w="2268" w:type="dxa"/>
            <w:shd w:val="clear" w:color="auto" w:fill="F2F4F7"/>
            <w:vAlign w:val="center"/>
          </w:tcPr>
          <w:p w14:paraId="50E6881B" w14:textId="77777777" w:rsidR="00CD25C3" w:rsidRDefault="00705D11">
            <w:r>
              <w:rPr>
                <w:sz w:val="20"/>
              </w:rPr>
              <w:t>1 row / channel / month</w:t>
            </w:r>
          </w:p>
        </w:tc>
        <w:tc>
          <w:tcPr>
            <w:tcW w:w="3798" w:type="dxa"/>
            <w:shd w:val="clear" w:color="auto" w:fill="F2F4F7"/>
            <w:vAlign w:val="center"/>
          </w:tcPr>
          <w:p w14:paraId="37004AF3" w14:textId="77777777" w:rsidR="00CD25C3" w:rsidRDefault="00705D11">
            <w:r>
              <w:rPr>
                <w:sz w:val="20"/>
              </w:rPr>
              <w:t>Spend, impressions, clicks, conversions, CAC, budget share</w:t>
            </w:r>
          </w:p>
        </w:tc>
      </w:tr>
    </w:tbl>
    <w:p w14:paraId="69582E25" w14:textId="77777777" w:rsidR="00CD25C3" w:rsidRDefault="00CD25C3"/>
    <w:p w14:paraId="76EF288A" w14:textId="77777777" w:rsidR="00CD25C3" w:rsidRDefault="00705D11">
      <w:pPr>
        <w:pStyle w:val="Heading2"/>
        <w:spacing w:before="240" w:after="80"/>
      </w:pPr>
      <w:bookmarkStart w:id="7" w:name="_Toc233829845"/>
      <w:proofErr w:type="gramStart"/>
      <w:r>
        <w:rPr>
          <w:color w:val="0F6E6E"/>
        </w:rPr>
        <w:lastRenderedPageBreak/>
        <w:t>6.2  Cleaned</w:t>
      </w:r>
      <w:proofErr w:type="gramEnd"/>
      <w:r>
        <w:rPr>
          <w:color w:val="0F6E6E"/>
        </w:rPr>
        <w:t xml:space="preserve"> Dataset</w:t>
      </w:r>
      <w:bookmarkEnd w:id="7"/>
    </w:p>
    <w:p w14:paraId="4FF333F0" w14:textId="77777777" w:rsidR="00CD25C3" w:rsidRDefault="00705D11">
      <w:r>
        <w:t>The cleaned dataset retains the same eight-table structure but with all data-quality issues resolved. Row counts differ from the dirty dataset where rows were dropped as duplicates or removed during cleaning. All cleaned tables contain zero full-row duplicates.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4"/>
        <w:gridCol w:w="1474"/>
        <w:gridCol w:w="1474"/>
        <w:gridCol w:w="1361"/>
        <w:gridCol w:w="3231"/>
      </w:tblGrid>
      <w:tr w:rsidR="00CD25C3" w14:paraId="3F3574AF" w14:textId="77777777">
        <w:trPr>
          <w:jc w:val="center"/>
        </w:trPr>
        <w:tc>
          <w:tcPr>
            <w:tcW w:w="1814" w:type="dxa"/>
            <w:shd w:val="clear" w:color="auto" w:fill="1F3255"/>
            <w:vAlign w:val="center"/>
          </w:tcPr>
          <w:p w14:paraId="401C5721" w14:textId="77777777" w:rsidR="00CD25C3" w:rsidRDefault="00705D11">
            <w:r>
              <w:rPr>
                <w:b/>
                <w:color w:val="FFFFFF"/>
                <w:sz w:val="21"/>
              </w:rPr>
              <w:t>Table</w:t>
            </w:r>
          </w:p>
        </w:tc>
        <w:tc>
          <w:tcPr>
            <w:tcW w:w="1474" w:type="dxa"/>
            <w:shd w:val="clear" w:color="auto" w:fill="1F3255"/>
            <w:vAlign w:val="center"/>
          </w:tcPr>
          <w:p w14:paraId="1A4757C5" w14:textId="77777777" w:rsidR="00CD25C3" w:rsidRDefault="00705D11">
            <w:r>
              <w:rPr>
                <w:b/>
                <w:color w:val="FFFFFF"/>
                <w:sz w:val="21"/>
              </w:rPr>
              <w:t>Rows (clean)</w:t>
            </w:r>
          </w:p>
        </w:tc>
        <w:tc>
          <w:tcPr>
            <w:tcW w:w="1474" w:type="dxa"/>
            <w:shd w:val="clear" w:color="auto" w:fill="1F3255"/>
            <w:vAlign w:val="center"/>
          </w:tcPr>
          <w:p w14:paraId="3DFEDEAF" w14:textId="77777777" w:rsidR="00CD25C3" w:rsidRDefault="00705D11">
            <w:r>
              <w:rPr>
                <w:b/>
                <w:color w:val="FFFFFF"/>
                <w:sz w:val="21"/>
              </w:rPr>
              <w:t>Rows (dirty)</w:t>
            </w:r>
          </w:p>
        </w:tc>
        <w:tc>
          <w:tcPr>
            <w:tcW w:w="1361" w:type="dxa"/>
            <w:shd w:val="clear" w:color="auto" w:fill="1F3255"/>
            <w:vAlign w:val="center"/>
          </w:tcPr>
          <w:p w14:paraId="75B1A94D" w14:textId="77777777" w:rsidR="00CD25C3" w:rsidRDefault="00705D11">
            <w:r>
              <w:rPr>
                <w:b/>
                <w:color w:val="FFFFFF"/>
                <w:sz w:val="21"/>
              </w:rPr>
              <w:t>Net Change</w:t>
            </w:r>
          </w:p>
        </w:tc>
        <w:tc>
          <w:tcPr>
            <w:tcW w:w="3231" w:type="dxa"/>
            <w:shd w:val="clear" w:color="auto" w:fill="1F3255"/>
            <w:vAlign w:val="center"/>
          </w:tcPr>
          <w:p w14:paraId="3BB8E4FC" w14:textId="77777777" w:rsidR="00CD25C3" w:rsidRDefault="00705D11">
            <w:r>
              <w:rPr>
                <w:b/>
                <w:color w:val="FFFFFF"/>
                <w:sz w:val="21"/>
              </w:rPr>
              <w:t>Notes</w:t>
            </w:r>
          </w:p>
        </w:tc>
      </w:tr>
      <w:tr w:rsidR="00CD25C3" w14:paraId="2040DAFC" w14:textId="77777777">
        <w:trPr>
          <w:jc w:val="center"/>
        </w:trPr>
        <w:tc>
          <w:tcPr>
            <w:tcW w:w="1814" w:type="dxa"/>
            <w:vAlign w:val="center"/>
          </w:tcPr>
          <w:p w14:paraId="00CA2EF3" w14:textId="77777777" w:rsidR="00CD25C3" w:rsidRDefault="00705D11">
            <w:r>
              <w:rPr>
                <w:sz w:val="20"/>
              </w:rPr>
              <w:t>customers</w:t>
            </w:r>
          </w:p>
        </w:tc>
        <w:tc>
          <w:tcPr>
            <w:tcW w:w="1474" w:type="dxa"/>
            <w:vAlign w:val="center"/>
          </w:tcPr>
          <w:p w14:paraId="6777DDCB" w14:textId="77777777" w:rsidR="00CD25C3" w:rsidRDefault="00705D11">
            <w:r>
              <w:rPr>
                <w:sz w:val="20"/>
              </w:rPr>
              <w:t>5,519</w:t>
            </w:r>
          </w:p>
        </w:tc>
        <w:tc>
          <w:tcPr>
            <w:tcW w:w="1474" w:type="dxa"/>
            <w:vAlign w:val="center"/>
          </w:tcPr>
          <w:p w14:paraId="7C849374" w14:textId="77777777" w:rsidR="00CD25C3" w:rsidRDefault="00705D11">
            <w:r>
              <w:rPr>
                <w:sz w:val="20"/>
              </w:rPr>
              <w:t>5,522</w:t>
            </w:r>
          </w:p>
        </w:tc>
        <w:tc>
          <w:tcPr>
            <w:tcW w:w="1361" w:type="dxa"/>
            <w:vAlign w:val="center"/>
          </w:tcPr>
          <w:p w14:paraId="0519C53A" w14:textId="77777777" w:rsidR="00CD25C3" w:rsidRDefault="00705D11">
            <w:r>
              <w:rPr>
                <w:sz w:val="20"/>
              </w:rPr>
              <w:t>−3</w:t>
            </w:r>
          </w:p>
        </w:tc>
        <w:tc>
          <w:tcPr>
            <w:tcW w:w="3231" w:type="dxa"/>
            <w:vAlign w:val="center"/>
          </w:tcPr>
          <w:p w14:paraId="48AFEDC1" w14:textId="77777777" w:rsidR="00CD25C3" w:rsidRDefault="00705D11">
            <w:r>
              <w:rPr>
                <w:sz w:val="20"/>
              </w:rPr>
              <w:t>3 duplicate / dropped rows</w:t>
            </w:r>
          </w:p>
        </w:tc>
      </w:tr>
      <w:tr w:rsidR="00CD25C3" w14:paraId="50C745E3" w14:textId="77777777">
        <w:trPr>
          <w:jc w:val="center"/>
        </w:trPr>
        <w:tc>
          <w:tcPr>
            <w:tcW w:w="1814" w:type="dxa"/>
            <w:shd w:val="clear" w:color="auto" w:fill="F2F4F7"/>
            <w:vAlign w:val="center"/>
          </w:tcPr>
          <w:p w14:paraId="731DAF2A" w14:textId="77777777" w:rsidR="00CD25C3" w:rsidRDefault="00705D11">
            <w:proofErr w:type="spellStart"/>
            <w:r>
              <w:rPr>
                <w:sz w:val="20"/>
              </w:rPr>
              <w:t>date_dim</w:t>
            </w:r>
            <w:proofErr w:type="spellEnd"/>
          </w:p>
        </w:tc>
        <w:tc>
          <w:tcPr>
            <w:tcW w:w="1474" w:type="dxa"/>
            <w:shd w:val="clear" w:color="auto" w:fill="F2F4F7"/>
            <w:vAlign w:val="center"/>
          </w:tcPr>
          <w:p w14:paraId="54D5D23F" w14:textId="77777777" w:rsidR="00CD25C3" w:rsidRDefault="00705D11">
            <w:r>
              <w:rPr>
                <w:sz w:val="20"/>
              </w:rPr>
              <w:t>1,096</w:t>
            </w:r>
          </w:p>
        </w:tc>
        <w:tc>
          <w:tcPr>
            <w:tcW w:w="1474" w:type="dxa"/>
            <w:shd w:val="clear" w:color="auto" w:fill="F2F4F7"/>
            <w:vAlign w:val="center"/>
          </w:tcPr>
          <w:p w14:paraId="29EF9B9F" w14:textId="77777777" w:rsidR="00CD25C3" w:rsidRDefault="00705D11">
            <w:r>
              <w:rPr>
                <w:sz w:val="20"/>
              </w:rPr>
              <w:t>1,096</w:t>
            </w:r>
          </w:p>
        </w:tc>
        <w:tc>
          <w:tcPr>
            <w:tcW w:w="1361" w:type="dxa"/>
            <w:shd w:val="clear" w:color="auto" w:fill="F2F4F7"/>
            <w:vAlign w:val="center"/>
          </w:tcPr>
          <w:p w14:paraId="6831E958" w14:textId="77777777" w:rsidR="00CD25C3" w:rsidRDefault="00705D11">
            <w:r>
              <w:rPr>
                <w:sz w:val="20"/>
              </w:rPr>
              <w:t>0</w:t>
            </w:r>
          </w:p>
        </w:tc>
        <w:tc>
          <w:tcPr>
            <w:tcW w:w="3231" w:type="dxa"/>
            <w:shd w:val="clear" w:color="auto" w:fill="F2F4F7"/>
            <w:vAlign w:val="center"/>
          </w:tcPr>
          <w:p w14:paraId="5DD1B2DA" w14:textId="77777777" w:rsidR="00CD25C3" w:rsidRDefault="00705D11">
            <w:r>
              <w:rPr>
                <w:sz w:val="20"/>
              </w:rPr>
              <w:t xml:space="preserve">Boolean fields </w:t>
            </w:r>
            <w:proofErr w:type="spellStart"/>
            <w:r>
              <w:rPr>
                <w:sz w:val="20"/>
              </w:rPr>
              <w:t>standardised</w:t>
            </w:r>
            <w:proofErr w:type="spellEnd"/>
            <w:r>
              <w:rPr>
                <w:sz w:val="20"/>
              </w:rPr>
              <w:t xml:space="preserve">; </w:t>
            </w:r>
            <w:proofErr w:type="spellStart"/>
            <w:r>
              <w:rPr>
                <w:sz w:val="20"/>
              </w:rPr>
              <w:t>is_month_end</w:t>
            </w:r>
            <w:proofErr w:type="spellEnd"/>
            <w:r>
              <w:rPr>
                <w:sz w:val="20"/>
              </w:rPr>
              <w:t xml:space="preserve"> recomputed</w:t>
            </w:r>
          </w:p>
        </w:tc>
      </w:tr>
      <w:tr w:rsidR="00CD25C3" w14:paraId="132A4921" w14:textId="77777777">
        <w:trPr>
          <w:jc w:val="center"/>
        </w:trPr>
        <w:tc>
          <w:tcPr>
            <w:tcW w:w="1814" w:type="dxa"/>
            <w:vAlign w:val="center"/>
          </w:tcPr>
          <w:p w14:paraId="07D0F680" w14:textId="77777777" w:rsidR="00CD25C3" w:rsidRDefault="00705D11">
            <w:r>
              <w:rPr>
                <w:sz w:val="20"/>
              </w:rPr>
              <w:t>products</w:t>
            </w:r>
          </w:p>
        </w:tc>
        <w:tc>
          <w:tcPr>
            <w:tcW w:w="1474" w:type="dxa"/>
            <w:vAlign w:val="center"/>
          </w:tcPr>
          <w:p w14:paraId="768D4897" w14:textId="77777777" w:rsidR="00CD25C3" w:rsidRDefault="00705D11">
            <w:r>
              <w:rPr>
                <w:sz w:val="20"/>
              </w:rPr>
              <w:t>30</w:t>
            </w:r>
          </w:p>
        </w:tc>
        <w:tc>
          <w:tcPr>
            <w:tcW w:w="1474" w:type="dxa"/>
            <w:vAlign w:val="center"/>
          </w:tcPr>
          <w:p w14:paraId="2526BC9F" w14:textId="77777777" w:rsidR="00CD25C3" w:rsidRDefault="00705D11">
            <w:r>
              <w:rPr>
                <w:sz w:val="20"/>
              </w:rPr>
              <w:t>30</w:t>
            </w:r>
          </w:p>
        </w:tc>
        <w:tc>
          <w:tcPr>
            <w:tcW w:w="1361" w:type="dxa"/>
            <w:vAlign w:val="center"/>
          </w:tcPr>
          <w:p w14:paraId="5A1EEBAA" w14:textId="77777777" w:rsidR="00CD25C3" w:rsidRDefault="00705D11">
            <w:r>
              <w:rPr>
                <w:sz w:val="20"/>
              </w:rPr>
              <w:t>0</w:t>
            </w:r>
          </w:p>
        </w:tc>
        <w:tc>
          <w:tcPr>
            <w:tcW w:w="3231" w:type="dxa"/>
            <w:vAlign w:val="center"/>
          </w:tcPr>
          <w:p w14:paraId="6F43B2AB" w14:textId="77777777" w:rsidR="00CD25C3" w:rsidRDefault="00705D11">
            <w:r>
              <w:rPr>
                <w:sz w:val="20"/>
              </w:rPr>
              <w:t xml:space="preserve">Suppliers unified to 5; </w:t>
            </w:r>
            <w:proofErr w:type="spellStart"/>
            <w:r>
              <w:rPr>
                <w:sz w:val="20"/>
              </w:rPr>
              <w:t>cost_price</w:t>
            </w:r>
            <w:proofErr w:type="spellEnd"/>
            <w:r>
              <w:rPr>
                <w:sz w:val="20"/>
              </w:rPr>
              <w:t>/</w:t>
            </w:r>
            <w:proofErr w:type="spellStart"/>
            <w:r>
              <w:rPr>
                <w:sz w:val="20"/>
              </w:rPr>
              <w:t>margin_pct</w:t>
            </w:r>
            <w:proofErr w:type="spellEnd"/>
            <w:r>
              <w:rPr>
                <w:sz w:val="20"/>
              </w:rPr>
              <w:t xml:space="preserve"> repaired</w:t>
            </w:r>
          </w:p>
        </w:tc>
      </w:tr>
      <w:tr w:rsidR="00CD25C3" w14:paraId="3F90FAC9" w14:textId="77777777">
        <w:trPr>
          <w:jc w:val="center"/>
        </w:trPr>
        <w:tc>
          <w:tcPr>
            <w:tcW w:w="1814" w:type="dxa"/>
            <w:shd w:val="clear" w:color="auto" w:fill="F2F4F7"/>
            <w:vAlign w:val="center"/>
          </w:tcPr>
          <w:p w14:paraId="584425F8" w14:textId="77777777" w:rsidR="00CD25C3" w:rsidRDefault="00705D11">
            <w:r>
              <w:rPr>
                <w:sz w:val="20"/>
              </w:rPr>
              <w:t>orders</w:t>
            </w:r>
          </w:p>
        </w:tc>
        <w:tc>
          <w:tcPr>
            <w:tcW w:w="1474" w:type="dxa"/>
            <w:shd w:val="clear" w:color="auto" w:fill="F2F4F7"/>
            <w:vAlign w:val="center"/>
          </w:tcPr>
          <w:p w14:paraId="497170A9" w14:textId="77777777" w:rsidR="00CD25C3" w:rsidRDefault="00705D11">
            <w:r>
              <w:rPr>
                <w:sz w:val="20"/>
              </w:rPr>
              <w:t>11,431</w:t>
            </w:r>
          </w:p>
        </w:tc>
        <w:tc>
          <w:tcPr>
            <w:tcW w:w="1474" w:type="dxa"/>
            <w:shd w:val="clear" w:color="auto" w:fill="F2F4F7"/>
            <w:vAlign w:val="center"/>
          </w:tcPr>
          <w:p w14:paraId="1FFBEDDF" w14:textId="77777777" w:rsidR="00CD25C3" w:rsidRDefault="00705D11">
            <w:r>
              <w:rPr>
                <w:sz w:val="20"/>
              </w:rPr>
              <w:t>11,472</w:t>
            </w:r>
          </w:p>
        </w:tc>
        <w:tc>
          <w:tcPr>
            <w:tcW w:w="1361" w:type="dxa"/>
            <w:shd w:val="clear" w:color="auto" w:fill="F2F4F7"/>
            <w:vAlign w:val="center"/>
          </w:tcPr>
          <w:p w14:paraId="1EE13BC3" w14:textId="77777777" w:rsidR="00CD25C3" w:rsidRDefault="00705D11">
            <w:r>
              <w:rPr>
                <w:sz w:val="20"/>
              </w:rPr>
              <w:t>−41</w:t>
            </w:r>
          </w:p>
        </w:tc>
        <w:tc>
          <w:tcPr>
            <w:tcW w:w="3231" w:type="dxa"/>
            <w:shd w:val="clear" w:color="auto" w:fill="F2F4F7"/>
            <w:vAlign w:val="center"/>
          </w:tcPr>
          <w:p w14:paraId="41BE60B6" w14:textId="77777777" w:rsidR="00CD25C3" w:rsidRDefault="00705D11">
            <w:r>
              <w:rPr>
                <w:sz w:val="20"/>
              </w:rPr>
              <w:t>Duplicates dropped; totals recalculated</w:t>
            </w:r>
          </w:p>
        </w:tc>
      </w:tr>
      <w:tr w:rsidR="00CD25C3" w14:paraId="3AAA0C41" w14:textId="77777777">
        <w:trPr>
          <w:jc w:val="center"/>
        </w:trPr>
        <w:tc>
          <w:tcPr>
            <w:tcW w:w="1814" w:type="dxa"/>
            <w:vAlign w:val="center"/>
          </w:tcPr>
          <w:p w14:paraId="37F1D49A" w14:textId="77777777" w:rsidR="00CD25C3" w:rsidRDefault="00705D11">
            <w:proofErr w:type="spellStart"/>
            <w:r>
              <w:rPr>
                <w:sz w:val="20"/>
              </w:rPr>
              <w:t>order_items</w:t>
            </w:r>
            <w:proofErr w:type="spellEnd"/>
          </w:p>
        </w:tc>
        <w:tc>
          <w:tcPr>
            <w:tcW w:w="1474" w:type="dxa"/>
            <w:vAlign w:val="center"/>
          </w:tcPr>
          <w:p w14:paraId="5375DAC8" w14:textId="77777777" w:rsidR="00CD25C3" w:rsidRDefault="00705D11">
            <w:r>
              <w:rPr>
                <w:sz w:val="20"/>
              </w:rPr>
              <w:t>19,642</w:t>
            </w:r>
          </w:p>
        </w:tc>
        <w:tc>
          <w:tcPr>
            <w:tcW w:w="1474" w:type="dxa"/>
            <w:vAlign w:val="center"/>
          </w:tcPr>
          <w:p w14:paraId="6B570564" w14:textId="77777777" w:rsidR="00CD25C3" w:rsidRDefault="00705D11">
            <w:r>
              <w:rPr>
                <w:sz w:val="20"/>
              </w:rPr>
              <w:t>19,674</w:t>
            </w:r>
          </w:p>
        </w:tc>
        <w:tc>
          <w:tcPr>
            <w:tcW w:w="1361" w:type="dxa"/>
            <w:vAlign w:val="center"/>
          </w:tcPr>
          <w:p w14:paraId="0476CC43" w14:textId="77777777" w:rsidR="00CD25C3" w:rsidRDefault="00705D11">
            <w:r>
              <w:rPr>
                <w:sz w:val="20"/>
              </w:rPr>
              <w:t>−32</w:t>
            </w:r>
          </w:p>
        </w:tc>
        <w:tc>
          <w:tcPr>
            <w:tcW w:w="3231" w:type="dxa"/>
            <w:vAlign w:val="center"/>
          </w:tcPr>
          <w:p w14:paraId="5C86CE6D" w14:textId="77777777" w:rsidR="00CD25C3" w:rsidRDefault="00705D11">
            <w:r>
              <w:rPr>
                <w:sz w:val="20"/>
              </w:rPr>
              <w:t xml:space="preserve">Duplicates dropped; </w:t>
            </w:r>
            <w:proofErr w:type="spellStart"/>
            <w:r>
              <w:rPr>
                <w:sz w:val="20"/>
              </w:rPr>
              <w:t>line_total</w:t>
            </w:r>
            <w:proofErr w:type="spellEnd"/>
            <w:r>
              <w:rPr>
                <w:sz w:val="20"/>
              </w:rPr>
              <w:t xml:space="preserve"> and </w:t>
            </w:r>
            <w:proofErr w:type="spellStart"/>
            <w:r>
              <w:rPr>
                <w:sz w:val="20"/>
              </w:rPr>
              <w:t>discounted_price</w:t>
            </w:r>
            <w:proofErr w:type="spellEnd"/>
            <w:r>
              <w:rPr>
                <w:sz w:val="20"/>
              </w:rPr>
              <w:t xml:space="preserve"> recalculated</w:t>
            </w:r>
          </w:p>
        </w:tc>
      </w:tr>
      <w:tr w:rsidR="00CD25C3" w14:paraId="5E68DE3D" w14:textId="77777777">
        <w:trPr>
          <w:jc w:val="center"/>
        </w:trPr>
        <w:tc>
          <w:tcPr>
            <w:tcW w:w="1814" w:type="dxa"/>
            <w:shd w:val="clear" w:color="auto" w:fill="F2F4F7"/>
            <w:vAlign w:val="center"/>
          </w:tcPr>
          <w:p w14:paraId="28A4FF98" w14:textId="77777777" w:rsidR="00CD25C3" w:rsidRDefault="00705D11">
            <w:r>
              <w:rPr>
                <w:sz w:val="20"/>
              </w:rPr>
              <w:t>returns</w:t>
            </w:r>
          </w:p>
        </w:tc>
        <w:tc>
          <w:tcPr>
            <w:tcW w:w="1474" w:type="dxa"/>
            <w:shd w:val="clear" w:color="auto" w:fill="F2F4F7"/>
            <w:vAlign w:val="center"/>
          </w:tcPr>
          <w:p w14:paraId="5CEE25DC" w14:textId="77777777" w:rsidR="00CD25C3" w:rsidRDefault="00705D11">
            <w:r>
              <w:rPr>
                <w:sz w:val="20"/>
              </w:rPr>
              <w:t>3,716</w:t>
            </w:r>
          </w:p>
        </w:tc>
        <w:tc>
          <w:tcPr>
            <w:tcW w:w="1474" w:type="dxa"/>
            <w:shd w:val="clear" w:color="auto" w:fill="F2F4F7"/>
            <w:vAlign w:val="center"/>
          </w:tcPr>
          <w:p w14:paraId="372F593E" w14:textId="77777777" w:rsidR="00CD25C3" w:rsidRDefault="00705D11">
            <w:r>
              <w:rPr>
                <w:sz w:val="20"/>
              </w:rPr>
              <w:t>3,791</w:t>
            </w:r>
          </w:p>
        </w:tc>
        <w:tc>
          <w:tcPr>
            <w:tcW w:w="1361" w:type="dxa"/>
            <w:shd w:val="clear" w:color="auto" w:fill="F2F4F7"/>
            <w:vAlign w:val="center"/>
          </w:tcPr>
          <w:p w14:paraId="2E7F5DB7" w14:textId="77777777" w:rsidR="00CD25C3" w:rsidRDefault="00705D11">
            <w:r>
              <w:rPr>
                <w:sz w:val="20"/>
              </w:rPr>
              <w:t>−75</w:t>
            </w:r>
          </w:p>
        </w:tc>
        <w:tc>
          <w:tcPr>
            <w:tcW w:w="3231" w:type="dxa"/>
            <w:shd w:val="clear" w:color="auto" w:fill="F2F4F7"/>
            <w:vAlign w:val="center"/>
          </w:tcPr>
          <w:p w14:paraId="673B062D" w14:textId="77777777" w:rsidR="00CD25C3" w:rsidRDefault="00705D11">
            <w:r>
              <w:rPr>
                <w:sz w:val="20"/>
              </w:rPr>
              <w:t>Duplicates dropped; negative refunds corrected; 999 qty fixed</w:t>
            </w:r>
          </w:p>
        </w:tc>
      </w:tr>
      <w:tr w:rsidR="00CD25C3" w14:paraId="17A2F4EC" w14:textId="77777777">
        <w:trPr>
          <w:jc w:val="center"/>
        </w:trPr>
        <w:tc>
          <w:tcPr>
            <w:tcW w:w="1814" w:type="dxa"/>
            <w:vAlign w:val="center"/>
          </w:tcPr>
          <w:p w14:paraId="7822A798" w14:textId="77777777" w:rsidR="00CD25C3" w:rsidRDefault="00705D11">
            <w:r>
              <w:rPr>
                <w:sz w:val="20"/>
              </w:rPr>
              <w:t>inventory</w:t>
            </w:r>
          </w:p>
        </w:tc>
        <w:tc>
          <w:tcPr>
            <w:tcW w:w="1474" w:type="dxa"/>
            <w:vAlign w:val="center"/>
          </w:tcPr>
          <w:p w14:paraId="64845F76" w14:textId="77777777" w:rsidR="00CD25C3" w:rsidRDefault="00705D11">
            <w:r>
              <w:rPr>
                <w:sz w:val="20"/>
              </w:rPr>
              <w:t>32,880</w:t>
            </w:r>
          </w:p>
        </w:tc>
        <w:tc>
          <w:tcPr>
            <w:tcW w:w="1474" w:type="dxa"/>
            <w:vAlign w:val="center"/>
          </w:tcPr>
          <w:p w14:paraId="454F2BC7" w14:textId="77777777" w:rsidR="00CD25C3" w:rsidRDefault="00705D11">
            <w:r>
              <w:rPr>
                <w:sz w:val="20"/>
              </w:rPr>
              <w:t>32,880</w:t>
            </w:r>
          </w:p>
        </w:tc>
        <w:tc>
          <w:tcPr>
            <w:tcW w:w="1361" w:type="dxa"/>
            <w:vAlign w:val="center"/>
          </w:tcPr>
          <w:p w14:paraId="094F3914" w14:textId="77777777" w:rsidR="00CD25C3" w:rsidRDefault="00705D11">
            <w:r>
              <w:rPr>
                <w:sz w:val="20"/>
              </w:rPr>
              <w:t>0</w:t>
            </w:r>
          </w:p>
        </w:tc>
        <w:tc>
          <w:tcPr>
            <w:tcW w:w="3231" w:type="dxa"/>
            <w:vAlign w:val="center"/>
          </w:tcPr>
          <w:p w14:paraId="3F4D6831" w14:textId="77777777" w:rsidR="00CD25C3" w:rsidRDefault="00705D11">
            <w:r>
              <w:rPr>
                <w:sz w:val="20"/>
              </w:rPr>
              <w:t>Date parsed; no row-level changes</w:t>
            </w:r>
          </w:p>
        </w:tc>
      </w:tr>
      <w:tr w:rsidR="00CD25C3" w14:paraId="7DAB5F87" w14:textId="77777777">
        <w:trPr>
          <w:jc w:val="center"/>
        </w:trPr>
        <w:tc>
          <w:tcPr>
            <w:tcW w:w="1814" w:type="dxa"/>
            <w:shd w:val="clear" w:color="auto" w:fill="F2F4F7"/>
            <w:vAlign w:val="center"/>
          </w:tcPr>
          <w:p w14:paraId="619AC265" w14:textId="77777777" w:rsidR="00CD25C3" w:rsidRDefault="00705D11">
            <w:proofErr w:type="spellStart"/>
            <w:r>
              <w:rPr>
                <w:sz w:val="20"/>
              </w:rPr>
              <w:t>marketing_spend</w:t>
            </w:r>
            <w:proofErr w:type="spellEnd"/>
          </w:p>
        </w:tc>
        <w:tc>
          <w:tcPr>
            <w:tcW w:w="1474" w:type="dxa"/>
            <w:shd w:val="clear" w:color="auto" w:fill="F2F4F7"/>
            <w:vAlign w:val="center"/>
          </w:tcPr>
          <w:p w14:paraId="09209388" w14:textId="77777777" w:rsidR="00CD25C3" w:rsidRDefault="00705D11">
            <w:r>
              <w:rPr>
                <w:sz w:val="20"/>
              </w:rPr>
              <w:t>180</w:t>
            </w:r>
          </w:p>
        </w:tc>
        <w:tc>
          <w:tcPr>
            <w:tcW w:w="1474" w:type="dxa"/>
            <w:shd w:val="clear" w:color="auto" w:fill="F2F4F7"/>
            <w:vAlign w:val="center"/>
          </w:tcPr>
          <w:p w14:paraId="41C87F07" w14:textId="77777777" w:rsidR="00CD25C3" w:rsidRDefault="00705D11">
            <w:r>
              <w:rPr>
                <w:sz w:val="20"/>
              </w:rPr>
              <w:t>180</w:t>
            </w:r>
          </w:p>
        </w:tc>
        <w:tc>
          <w:tcPr>
            <w:tcW w:w="1361" w:type="dxa"/>
            <w:shd w:val="clear" w:color="auto" w:fill="F2F4F7"/>
            <w:vAlign w:val="center"/>
          </w:tcPr>
          <w:p w14:paraId="43BE1958" w14:textId="77777777" w:rsidR="00CD25C3" w:rsidRDefault="00705D11">
            <w:r>
              <w:rPr>
                <w:sz w:val="20"/>
              </w:rPr>
              <w:t>0</w:t>
            </w:r>
          </w:p>
        </w:tc>
        <w:tc>
          <w:tcPr>
            <w:tcW w:w="3231" w:type="dxa"/>
            <w:shd w:val="clear" w:color="auto" w:fill="F2F4F7"/>
            <w:vAlign w:val="center"/>
          </w:tcPr>
          <w:p w14:paraId="6EDF0AB9" w14:textId="77777777" w:rsidR="00CD25C3" w:rsidRDefault="00705D11">
            <w:r>
              <w:rPr>
                <w:sz w:val="20"/>
              </w:rPr>
              <w:t>Missing spend/impressions/clicks imputed; zero CAC recomputed</w:t>
            </w:r>
          </w:p>
        </w:tc>
      </w:tr>
    </w:tbl>
    <w:p w14:paraId="327CB5DB" w14:textId="77777777" w:rsidR="00CD25C3" w:rsidRDefault="00CD25C3"/>
    <w:p w14:paraId="7559571D" w14:textId="77777777" w:rsidR="00CD25C3" w:rsidRDefault="00705D11">
      <w:pPr>
        <w:keepNext/>
        <w:spacing w:before="160" w:after="40"/>
      </w:pPr>
      <w:r>
        <w:rPr>
          <w:b/>
          <w:color w:val="1F3255"/>
          <w:sz w:val="23"/>
        </w:rPr>
        <w:t>Date Coverage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4"/>
        <w:gridCol w:w="1984"/>
        <w:gridCol w:w="2268"/>
        <w:gridCol w:w="2268"/>
      </w:tblGrid>
      <w:tr w:rsidR="00CD25C3" w14:paraId="63810873" w14:textId="77777777">
        <w:trPr>
          <w:jc w:val="center"/>
        </w:trPr>
        <w:tc>
          <w:tcPr>
            <w:tcW w:w="1984" w:type="dxa"/>
            <w:shd w:val="clear" w:color="auto" w:fill="1F3255"/>
            <w:vAlign w:val="center"/>
          </w:tcPr>
          <w:p w14:paraId="7F6FFB74" w14:textId="77777777" w:rsidR="00CD25C3" w:rsidRDefault="00705D11">
            <w:r>
              <w:rPr>
                <w:b/>
                <w:color w:val="FFFFFF"/>
                <w:sz w:val="21"/>
              </w:rPr>
              <w:t>Table</w:t>
            </w:r>
          </w:p>
        </w:tc>
        <w:tc>
          <w:tcPr>
            <w:tcW w:w="1984" w:type="dxa"/>
            <w:shd w:val="clear" w:color="auto" w:fill="1F3255"/>
            <w:vAlign w:val="center"/>
          </w:tcPr>
          <w:p w14:paraId="060E7E2A" w14:textId="77777777" w:rsidR="00CD25C3" w:rsidRDefault="00705D11">
            <w:r>
              <w:rPr>
                <w:b/>
                <w:color w:val="FFFFFF"/>
                <w:sz w:val="21"/>
              </w:rPr>
              <w:t>Date Column</w:t>
            </w:r>
          </w:p>
        </w:tc>
        <w:tc>
          <w:tcPr>
            <w:tcW w:w="2268" w:type="dxa"/>
            <w:shd w:val="clear" w:color="auto" w:fill="1F3255"/>
            <w:vAlign w:val="center"/>
          </w:tcPr>
          <w:p w14:paraId="750ACFD2" w14:textId="77777777" w:rsidR="00CD25C3" w:rsidRDefault="00705D11">
            <w:r>
              <w:rPr>
                <w:b/>
                <w:color w:val="FFFFFF"/>
                <w:sz w:val="21"/>
              </w:rPr>
              <w:t>Earliest</w:t>
            </w:r>
          </w:p>
        </w:tc>
        <w:tc>
          <w:tcPr>
            <w:tcW w:w="2268" w:type="dxa"/>
            <w:shd w:val="clear" w:color="auto" w:fill="1F3255"/>
            <w:vAlign w:val="center"/>
          </w:tcPr>
          <w:p w14:paraId="3AD39ED4" w14:textId="77777777" w:rsidR="00CD25C3" w:rsidRDefault="00705D11">
            <w:r>
              <w:rPr>
                <w:b/>
                <w:color w:val="FFFFFF"/>
                <w:sz w:val="21"/>
              </w:rPr>
              <w:t>Latest</w:t>
            </w:r>
          </w:p>
        </w:tc>
      </w:tr>
      <w:tr w:rsidR="00CD25C3" w14:paraId="3664D356" w14:textId="77777777">
        <w:trPr>
          <w:jc w:val="center"/>
        </w:trPr>
        <w:tc>
          <w:tcPr>
            <w:tcW w:w="1984" w:type="dxa"/>
            <w:vAlign w:val="center"/>
          </w:tcPr>
          <w:p w14:paraId="682E1105" w14:textId="77777777" w:rsidR="00CD25C3" w:rsidRDefault="00705D11">
            <w:proofErr w:type="spellStart"/>
            <w:r>
              <w:rPr>
                <w:sz w:val="20"/>
              </w:rPr>
              <w:t>date_dim</w:t>
            </w:r>
            <w:proofErr w:type="spellEnd"/>
          </w:p>
        </w:tc>
        <w:tc>
          <w:tcPr>
            <w:tcW w:w="1984" w:type="dxa"/>
            <w:vAlign w:val="center"/>
          </w:tcPr>
          <w:p w14:paraId="4A4FE693" w14:textId="77777777" w:rsidR="00CD25C3" w:rsidRDefault="00705D11">
            <w:r>
              <w:rPr>
                <w:sz w:val="20"/>
              </w:rPr>
              <w:t>date</w:t>
            </w:r>
          </w:p>
        </w:tc>
        <w:tc>
          <w:tcPr>
            <w:tcW w:w="2268" w:type="dxa"/>
            <w:vAlign w:val="center"/>
          </w:tcPr>
          <w:p w14:paraId="764D759B" w14:textId="77777777" w:rsidR="00CD25C3" w:rsidRDefault="00705D11">
            <w:r>
              <w:rPr>
                <w:sz w:val="20"/>
              </w:rPr>
              <w:t>2022-01-01</w:t>
            </w:r>
          </w:p>
        </w:tc>
        <w:tc>
          <w:tcPr>
            <w:tcW w:w="2268" w:type="dxa"/>
            <w:vAlign w:val="center"/>
          </w:tcPr>
          <w:p w14:paraId="14A5C435" w14:textId="77777777" w:rsidR="00CD25C3" w:rsidRDefault="00705D11">
            <w:r>
              <w:rPr>
                <w:sz w:val="20"/>
              </w:rPr>
              <w:t>2024-12-31</w:t>
            </w:r>
          </w:p>
        </w:tc>
      </w:tr>
      <w:tr w:rsidR="00CD25C3" w14:paraId="35391CDD" w14:textId="77777777">
        <w:trPr>
          <w:jc w:val="center"/>
        </w:trPr>
        <w:tc>
          <w:tcPr>
            <w:tcW w:w="1984" w:type="dxa"/>
            <w:shd w:val="clear" w:color="auto" w:fill="F2F4F7"/>
            <w:vAlign w:val="center"/>
          </w:tcPr>
          <w:p w14:paraId="550C58EA" w14:textId="77777777" w:rsidR="00CD25C3" w:rsidRDefault="00705D11">
            <w:r>
              <w:rPr>
                <w:sz w:val="20"/>
              </w:rPr>
              <w:t>customers</w:t>
            </w:r>
          </w:p>
        </w:tc>
        <w:tc>
          <w:tcPr>
            <w:tcW w:w="1984" w:type="dxa"/>
            <w:shd w:val="clear" w:color="auto" w:fill="F2F4F7"/>
            <w:vAlign w:val="center"/>
          </w:tcPr>
          <w:p w14:paraId="55BBFE92" w14:textId="77777777" w:rsidR="00CD25C3" w:rsidRDefault="00705D11">
            <w:proofErr w:type="spellStart"/>
            <w:r>
              <w:rPr>
                <w:sz w:val="20"/>
              </w:rPr>
              <w:t>signup_date</w:t>
            </w:r>
            <w:proofErr w:type="spellEnd"/>
          </w:p>
        </w:tc>
        <w:tc>
          <w:tcPr>
            <w:tcW w:w="2268" w:type="dxa"/>
            <w:shd w:val="clear" w:color="auto" w:fill="F2F4F7"/>
            <w:vAlign w:val="center"/>
          </w:tcPr>
          <w:p w14:paraId="282200A8" w14:textId="77777777" w:rsidR="00CD25C3" w:rsidRDefault="00705D11">
            <w:r>
              <w:rPr>
                <w:sz w:val="20"/>
              </w:rPr>
              <w:t>2022-01-01</w:t>
            </w:r>
          </w:p>
        </w:tc>
        <w:tc>
          <w:tcPr>
            <w:tcW w:w="2268" w:type="dxa"/>
            <w:shd w:val="clear" w:color="auto" w:fill="F2F4F7"/>
            <w:vAlign w:val="center"/>
          </w:tcPr>
          <w:p w14:paraId="3B7FE9CC" w14:textId="77777777" w:rsidR="00CD25C3" w:rsidRDefault="00705D11">
            <w:r>
              <w:rPr>
                <w:sz w:val="20"/>
              </w:rPr>
              <w:t>2024-12-31</w:t>
            </w:r>
          </w:p>
        </w:tc>
      </w:tr>
      <w:tr w:rsidR="00CD25C3" w14:paraId="3B50A818" w14:textId="77777777">
        <w:trPr>
          <w:jc w:val="center"/>
        </w:trPr>
        <w:tc>
          <w:tcPr>
            <w:tcW w:w="1984" w:type="dxa"/>
            <w:vAlign w:val="center"/>
          </w:tcPr>
          <w:p w14:paraId="6B151762" w14:textId="77777777" w:rsidR="00CD25C3" w:rsidRDefault="00705D11">
            <w:r>
              <w:rPr>
                <w:sz w:val="20"/>
              </w:rPr>
              <w:t>orders</w:t>
            </w:r>
          </w:p>
        </w:tc>
        <w:tc>
          <w:tcPr>
            <w:tcW w:w="1984" w:type="dxa"/>
            <w:vAlign w:val="center"/>
          </w:tcPr>
          <w:p w14:paraId="232F0749" w14:textId="77777777" w:rsidR="00CD25C3" w:rsidRDefault="00705D11">
            <w:proofErr w:type="spellStart"/>
            <w:r>
              <w:rPr>
                <w:sz w:val="20"/>
              </w:rPr>
              <w:t>order_date</w:t>
            </w:r>
            <w:proofErr w:type="spellEnd"/>
          </w:p>
        </w:tc>
        <w:tc>
          <w:tcPr>
            <w:tcW w:w="2268" w:type="dxa"/>
            <w:vAlign w:val="center"/>
          </w:tcPr>
          <w:p w14:paraId="5E373896" w14:textId="77777777" w:rsidR="00CD25C3" w:rsidRDefault="00705D11">
            <w:r>
              <w:rPr>
                <w:sz w:val="20"/>
              </w:rPr>
              <w:t>2022-01-02</w:t>
            </w:r>
          </w:p>
        </w:tc>
        <w:tc>
          <w:tcPr>
            <w:tcW w:w="2268" w:type="dxa"/>
            <w:vAlign w:val="center"/>
          </w:tcPr>
          <w:p w14:paraId="0782ADC2" w14:textId="77777777" w:rsidR="00CD25C3" w:rsidRDefault="00705D11">
            <w:r>
              <w:rPr>
                <w:sz w:val="20"/>
              </w:rPr>
              <w:t>2024-12-31</w:t>
            </w:r>
          </w:p>
        </w:tc>
      </w:tr>
      <w:tr w:rsidR="00CD25C3" w14:paraId="7A4E2F7B" w14:textId="77777777">
        <w:trPr>
          <w:jc w:val="center"/>
        </w:trPr>
        <w:tc>
          <w:tcPr>
            <w:tcW w:w="1984" w:type="dxa"/>
            <w:shd w:val="clear" w:color="auto" w:fill="F2F4F7"/>
            <w:vAlign w:val="center"/>
          </w:tcPr>
          <w:p w14:paraId="204D7889" w14:textId="77777777" w:rsidR="00CD25C3" w:rsidRDefault="00705D11">
            <w:proofErr w:type="spellStart"/>
            <w:r>
              <w:rPr>
                <w:sz w:val="20"/>
              </w:rPr>
              <w:t>order_items</w:t>
            </w:r>
            <w:proofErr w:type="spellEnd"/>
          </w:p>
        </w:tc>
        <w:tc>
          <w:tcPr>
            <w:tcW w:w="1984" w:type="dxa"/>
            <w:shd w:val="clear" w:color="auto" w:fill="F2F4F7"/>
            <w:vAlign w:val="center"/>
          </w:tcPr>
          <w:p w14:paraId="5715F51D" w14:textId="77777777" w:rsidR="00CD25C3" w:rsidRDefault="00705D11">
            <w:proofErr w:type="spellStart"/>
            <w:r>
              <w:rPr>
                <w:sz w:val="20"/>
              </w:rPr>
              <w:t>order_date</w:t>
            </w:r>
            <w:proofErr w:type="spellEnd"/>
          </w:p>
        </w:tc>
        <w:tc>
          <w:tcPr>
            <w:tcW w:w="2268" w:type="dxa"/>
            <w:shd w:val="clear" w:color="auto" w:fill="F2F4F7"/>
            <w:vAlign w:val="center"/>
          </w:tcPr>
          <w:p w14:paraId="00692F1C" w14:textId="77777777" w:rsidR="00CD25C3" w:rsidRDefault="00705D11">
            <w:r>
              <w:rPr>
                <w:sz w:val="20"/>
              </w:rPr>
              <w:t>2022-01-02</w:t>
            </w:r>
          </w:p>
        </w:tc>
        <w:tc>
          <w:tcPr>
            <w:tcW w:w="2268" w:type="dxa"/>
            <w:shd w:val="clear" w:color="auto" w:fill="F2F4F7"/>
            <w:vAlign w:val="center"/>
          </w:tcPr>
          <w:p w14:paraId="5E40E2EB" w14:textId="77777777" w:rsidR="00CD25C3" w:rsidRDefault="00705D11">
            <w:r>
              <w:rPr>
                <w:sz w:val="20"/>
              </w:rPr>
              <w:t>2024-12-31</w:t>
            </w:r>
          </w:p>
        </w:tc>
      </w:tr>
      <w:tr w:rsidR="00CD25C3" w14:paraId="2EE21A75" w14:textId="77777777">
        <w:trPr>
          <w:jc w:val="center"/>
        </w:trPr>
        <w:tc>
          <w:tcPr>
            <w:tcW w:w="1984" w:type="dxa"/>
            <w:vAlign w:val="center"/>
          </w:tcPr>
          <w:p w14:paraId="24806F4E" w14:textId="77777777" w:rsidR="00CD25C3" w:rsidRDefault="00705D11">
            <w:r>
              <w:rPr>
                <w:sz w:val="20"/>
              </w:rPr>
              <w:t>inventory</w:t>
            </w:r>
          </w:p>
        </w:tc>
        <w:tc>
          <w:tcPr>
            <w:tcW w:w="1984" w:type="dxa"/>
            <w:vAlign w:val="center"/>
          </w:tcPr>
          <w:p w14:paraId="6E3AD348" w14:textId="77777777" w:rsidR="00CD25C3" w:rsidRDefault="00705D11">
            <w:r>
              <w:rPr>
                <w:sz w:val="20"/>
              </w:rPr>
              <w:t>date</w:t>
            </w:r>
          </w:p>
        </w:tc>
        <w:tc>
          <w:tcPr>
            <w:tcW w:w="2268" w:type="dxa"/>
            <w:vAlign w:val="center"/>
          </w:tcPr>
          <w:p w14:paraId="61C86A17" w14:textId="77777777" w:rsidR="00CD25C3" w:rsidRDefault="00705D11">
            <w:r>
              <w:rPr>
                <w:sz w:val="20"/>
              </w:rPr>
              <w:t>2022-01-01</w:t>
            </w:r>
          </w:p>
        </w:tc>
        <w:tc>
          <w:tcPr>
            <w:tcW w:w="2268" w:type="dxa"/>
            <w:vAlign w:val="center"/>
          </w:tcPr>
          <w:p w14:paraId="609AD4C9" w14:textId="77777777" w:rsidR="00CD25C3" w:rsidRDefault="00705D11">
            <w:r>
              <w:rPr>
                <w:sz w:val="20"/>
              </w:rPr>
              <w:t>2024-12-31</w:t>
            </w:r>
          </w:p>
        </w:tc>
      </w:tr>
      <w:tr w:rsidR="00CD25C3" w14:paraId="2995D8B9" w14:textId="77777777">
        <w:trPr>
          <w:jc w:val="center"/>
        </w:trPr>
        <w:tc>
          <w:tcPr>
            <w:tcW w:w="1984" w:type="dxa"/>
            <w:shd w:val="clear" w:color="auto" w:fill="F2F4F7"/>
            <w:vAlign w:val="center"/>
          </w:tcPr>
          <w:p w14:paraId="331DC283" w14:textId="77777777" w:rsidR="00CD25C3" w:rsidRDefault="00705D11">
            <w:r>
              <w:rPr>
                <w:sz w:val="20"/>
              </w:rPr>
              <w:t>returns</w:t>
            </w:r>
          </w:p>
        </w:tc>
        <w:tc>
          <w:tcPr>
            <w:tcW w:w="1984" w:type="dxa"/>
            <w:shd w:val="clear" w:color="auto" w:fill="F2F4F7"/>
            <w:vAlign w:val="center"/>
          </w:tcPr>
          <w:p w14:paraId="17BBE46C" w14:textId="77777777" w:rsidR="00CD25C3" w:rsidRDefault="00705D11">
            <w:proofErr w:type="spellStart"/>
            <w:r>
              <w:rPr>
                <w:sz w:val="20"/>
              </w:rPr>
              <w:t>return_date</w:t>
            </w:r>
            <w:proofErr w:type="spellEnd"/>
          </w:p>
        </w:tc>
        <w:tc>
          <w:tcPr>
            <w:tcW w:w="2268" w:type="dxa"/>
            <w:shd w:val="clear" w:color="auto" w:fill="F2F4F7"/>
            <w:vAlign w:val="center"/>
          </w:tcPr>
          <w:p w14:paraId="1E36CBFE" w14:textId="77777777" w:rsidR="00CD25C3" w:rsidRDefault="00705D11">
            <w:r>
              <w:rPr>
                <w:sz w:val="20"/>
              </w:rPr>
              <w:t>2022-01-14</w:t>
            </w:r>
          </w:p>
        </w:tc>
        <w:tc>
          <w:tcPr>
            <w:tcW w:w="2268" w:type="dxa"/>
            <w:shd w:val="clear" w:color="auto" w:fill="F2F4F7"/>
            <w:vAlign w:val="center"/>
          </w:tcPr>
          <w:p w14:paraId="373C9110" w14:textId="77777777" w:rsidR="00CD25C3" w:rsidRDefault="00705D11">
            <w:r>
              <w:rPr>
                <w:sz w:val="20"/>
              </w:rPr>
              <w:t>2025-01-24</w:t>
            </w:r>
          </w:p>
        </w:tc>
      </w:tr>
    </w:tbl>
    <w:p w14:paraId="74A7F6BD" w14:textId="77777777" w:rsidR="00CD25C3" w:rsidRDefault="00CD25C3"/>
    <w:p w14:paraId="6AB1A014" w14:textId="77777777" w:rsidR="00CD25C3" w:rsidRDefault="00705D11">
      <w:r>
        <w:t xml:space="preserve">Returns extend into January 2025 because returned orders placed in late December 2024 are processed in the following weeks. The SQL return-rate analysis uses </w:t>
      </w:r>
      <w:proofErr w:type="spellStart"/>
      <w:r>
        <w:t>order_date</w:t>
      </w:r>
      <w:proofErr w:type="spellEnd"/>
      <w:r>
        <w:t xml:space="preserve"> (not </w:t>
      </w:r>
      <w:proofErr w:type="spellStart"/>
      <w:r>
        <w:t>return_date</w:t>
      </w:r>
      <w:proofErr w:type="spellEnd"/>
      <w:r>
        <w:t>) so all 3,716 returns — including the 92 from January 2025 — are captured.</w:t>
      </w:r>
    </w:p>
    <w:p w14:paraId="3B56FD00" w14:textId="77777777" w:rsidR="00CD25C3" w:rsidRDefault="00705D11">
      <w:pPr>
        <w:keepNext/>
        <w:spacing w:before="160" w:after="40"/>
      </w:pPr>
      <w:r>
        <w:rPr>
          <w:b/>
          <w:color w:val="1F3255"/>
          <w:sz w:val="23"/>
        </w:rPr>
        <w:t>Order Status Distribution (Cleaned orders.csv)</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2835"/>
        <w:gridCol w:w="3402"/>
      </w:tblGrid>
      <w:tr w:rsidR="00CD25C3" w14:paraId="221B49EE" w14:textId="77777777">
        <w:trPr>
          <w:jc w:val="center"/>
        </w:trPr>
        <w:tc>
          <w:tcPr>
            <w:tcW w:w="2835" w:type="dxa"/>
            <w:shd w:val="clear" w:color="auto" w:fill="1F3255"/>
            <w:vAlign w:val="center"/>
          </w:tcPr>
          <w:p w14:paraId="1334CBC2" w14:textId="77777777" w:rsidR="00CD25C3" w:rsidRDefault="00705D11">
            <w:r>
              <w:rPr>
                <w:b/>
                <w:color w:val="FFFFFF"/>
                <w:sz w:val="21"/>
              </w:rPr>
              <w:t>Status</w:t>
            </w:r>
          </w:p>
        </w:tc>
        <w:tc>
          <w:tcPr>
            <w:tcW w:w="2835" w:type="dxa"/>
            <w:shd w:val="clear" w:color="auto" w:fill="1F3255"/>
            <w:vAlign w:val="center"/>
          </w:tcPr>
          <w:p w14:paraId="6B799463" w14:textId="77777777" w:rsidR="00CD25C3" w:rsidRDefault="00705D11">
            <w:r>
              <w:rPr>
                <w:b/>
                <w:color w:val="FFFFFF"/>
                <w:sz w:val="21"/>
              </w:rPr>
              <w:t>Order Count</w:t>
            </w:r>
          </w:p>
        </w:tc>
        <w:tc>
          <w:tcPr>
            <w:tcW w:w="3402" w:type="dxa"/>
            <w:shd w:val="clear" w:color="auto" w:fill="1F3255"/>
            <w:vAlign w:val="center"/>
          </w:tcPr>
          <w:p w14:paraId="323E7BAC" w14:textId="77777777" w:rsidR="00CD25C3" w:rsidRDefault="00705D11">
            <w:r>
              <w:rPr>
                <w:b/>
                <w:color w:val="FFFFFF"/>
                <w:sz w:val="21"/>
              </w:rPr>
              <w:t>Share of Orders</w:t>
            </w:r>
          </w:p>
        </w:tc>
      </w:tr>
      <w:tr w:rsidR="00CD25C3" w14:paraId="742DE3E4" w14:textId="77777777">
        <w:trPr>
          <w:jc w:val="center"/>
        </w:trPr>
        <w:tc>
          <w:tcPr>
            <w:tcW w:w="2835" w:type="dxa"/>
            <w:vAlign w:val="center"/>
          </w:tcPr>
          <w:p w14:paraId="0BEFFE24" w14:textId="77777777" w:rsidR="00CD25C3" w:rsidRDefault="00705D11">
            <w:r>
              <w:rPr>
                <w:sz w:val="20"/>
              </w:rPr>
              <w:t>Completed</w:t>
            </w:r>
          </w:p>
        </w:tc>
        <w:tc>
          <w:tcPr>
            <w:tcW w:w="2835" w:type="dxa"/>
            <w:vAlign w:val="center"/>
          </w:tcPr>
          <w:p w14:paraId="10F553EB" w14:textId="77777777" w:rsidR="00CD25C3" w:rsidRDefault="00705D11">
            <w:r>
              <w:rPr>
                <w:sz w:val="20"/>
              </w:rPr>
              <w:t>9,993</w:t>
            </w:r>
          </w:p>
        </w:tc>
        <w:tc>
          <w:tcPr>
            <w:tcW w:w="3402" w:type="dxa"/>
            <w:vAlign w:val="center"/>
          </w:tcPr>
          <w:p w14:paraId="2EA111A0" w14:textId="77777777" w:rsidR="00CD25C3" w:rsidRDefault="00705D11">
            <w:r>
              <w:rPr>
                <w:sz w:val="20"/>
              </w:rPr>
              <w:t>87.4%</w:t>
            </w:r>
          </w:p>
        </w:tc>
      </w:tr>
      <w:tr w:rsidR="00CD25C3" w14:paraId="0F6CE21D" w14:textId="77777777">
        <w:trPr>
          <w:jc w:val="center"/>
        </w:trPr>
        <w:tc>
          <w:tcPr>
            <w:tcW w:w="2835" w:type="dxa"/>
            <w:shd w:val="clear" w:color="auto" w:fill="F2F4F7"/>
            <w:vAlign w:val="center"/>
          </w:tcPr>
          <w:p w14:paraId="1F8C8795" w14:textId="77777777" w:rsidR="00CD25C3" w:rsidRDefault="00705D11">
            <w:r>
              <w:rPr>
                <w:sz w:val="20"/>
              </w:rPr>
              <w:lastRenderedPageBreak/>
              <w:t>Returned</w:t>
            </w:r>
          </w:p>
        </w:tc>
        <w:tc>
          <w:tcPr>
            <w:tcW w:w="2835" w:type="dxa"/>
            <w:shd w:val="clear" w:color="auto" w:fill="F2F4F7"/>
            <w:vAlign w:val="center"/>
          </w:tcPr>
          <w:p w14:paraId="6D3A2C61" w14:textId="77777777" w:rsidR="00CD25C3" w:rsidRDefault="00705D11">
            <w:r>
              <w:rPr>
                <w:sz w:val="20"/>
              </w:rPr>
              <w:t>649</w:t>
            </w:r>
          </w:p>
        </w:tc>
        <w:tc>
          <w:tcPr>
            <w:tcW w:w="3402" w:type="dxa"/>
            <w:shd w:val="clear" w:color="auto" w:fill="F2F4F7"/>
            <w:vAlign w:val="center"/>
          </w:tcPr>
          <w:p w14:paraId="6BC5697D" w14:textId="77777777" w:rsidR="00CD25C3" w:rsidRDefault="00705D11">
            <w:r>
              <w:rPr>
                <w:sz w:val="20"/>
              </w:rPr>
              <w:t>5.7%</w:t>
            </w:r>
          </w:p>
        </w:tc>
      </w:tr>
      <w:tr w:rsidR="00CD25C3" w14:paraId="2893FD75" w14:textId="77777777">
        <w:trPr>
          <w:jc w:val="center"/>
        </w:trPr>
        <w:tc>
          <w:tcPr>
            <w:tcW w:w="2835" w:type="dxa"/>
            <w:vAlign w:val="center"/>
          </w:tcPr>
          <w:p w14:paraId="5F2B3632" w14:textId="77777777" w:rsidR="00CD25C3" w:rsidRDefault="00705D11">
            <w:r>
              <w:rPr>
                <w:sz w:val="20"/>
              </w:rPr>
              <w:t>Cancelled</w:t>
            </w:r>
          </w:p>
        </w:tc>
        <w:tc>
          <w:tcPr>
            <w:tcW w:w="2835" w:type="dxa"/>
            <w:vAlign w:val="center"/>
          </w:tcPr>
          <w:p w14:paraId="17CAF6D4" w14:textId="77777777" w:rsidR="00CD25C3" w:rsidRDefault="00705D11">
            <w:r>
              <w:rPr>
                <w:sz w:val="20"/>
              </w:rPr>
              <w:t>425</w:t>
            </w:r>
          </w:p>
        </w:tc>
        <w:tc>
          <w:tcPr>
            <w:tcW w:w="3402" w:type="dxa"/>
            <w:vAlign w:val="center"/>
          </w:tcPr>
          <w:p w14:paraId="606BF49C" w14:textId="77777777" w:rsidR="00CD25C3" w:rsidRDefault="00705D11">
            <w:r>
              <w:rPr>
                <w:sz w:val="20"/>
              </w:rPr>
              <w:t>3.7%</w:t>
            </w:r>
          </w:p>
        </w:tc>
      </w:tr>
      <w:tr w:rsidR="00CD25C3" w14:paraId="4AEF200B" w14:textId="77777777">
        <w:trPr>
          <w:jc w:val="center"/>
        </w:trPr>
        <w:tc>
          <w:tcPr>
            <w:tcW w:w="2835" w:type="dxa"/>
            <w:shd w:val="clear" w:color="auto" w:fill="F2F4F7"/>
            <w:vAlign w:val="center"/>
          </w:tcPr>
          <w:p w14:paraId="506F43D9" w14:textId="77777777" w:rsidR="00CD25C3" w:rsidRDefault="00705D11">
            <w:r>
              <w:rPr>
                <w:sz w:val="20"/>
              </w:rPr>
              <w:t>Pending</w:t>
            </w:r>
          </w:p>
        </w:tc>
        <w:tc>
          <w:tcPr>
            <w:tcW w:w="2835" w:type="dxa"/>
            <w:shd w:val="clear" w:color="auto" w:fill="F2F4F7"/>
            <w:vAlign w:val="center"/>
          </w:tcPr>
          <w:p w14:paraId="578ACD92" w14:textId="77777777" w:rsidR="00CD25C3" w:rsidRDefault="00705D11">
            <w:r>
              <w:rPr>
                <w:sz w:val="20"/>
              </w:rPr>
              <w:t>364</w:t>
            </w:r>
          </w:p>
        </w:tc>
        <w:tc>
          <w:tcPr>
            <w:tcW w:w="3402" w:type="dxa"/>
            <w:shd w:val="clear" w:color="auto" w:fill="F2F4F7"/>
            <w:vAlign w:val="center"/>
          </w:tcPr>
          <w:p w14:paraId="02FD4FE8" w14:textId="77777777" w:rsidR="00CD25C3" w:rsidRDefault="00705D11">
            <w:r>
              <w:rPr>
                <w:sz w:val="20"/>
              </w:rPr>
              <w:t>3.2%</w:t>
            </w:r>
          </w:p>
        </w:tc>
      </w:tr>
    </w:tbl>
    <w:p w14:paraId="52AD18A5" w14:textId="77777777" w:rsidR="00CD25C3" w:rsidRDefault="00CD25C3"/>
    <w:p w14:paraId="559749D5" w14:textId="77777777" w:rsidR="00CD25C3" w:rsidRDefault="00705D11">
      <w:r>
        <w:t xml:space="preserve">All SQL and Power BI revenue, profit and KPI analyses filter to orders with status = Completed unless explicitly stated otherwise. Product-profitability and return-rate analyses use </w:t>
      </w:r>
      <w:proofErr w:type="spellStart"/>
      <w:r>
        <w:t>order_items</w:t>
      </w:r>
      <w:proofErr w:type="spellEnd"/>
      <w:r>
        <w:t xml:space="preserve"> with </w:t>
      </w:r>
      <w:proofErr w:type="spellStart"/>
      <w:r>
        <w:t>order_status</w:t>
      </w:r>
      <w:proofErr w:type="spellEnd"/>
      <w:r>
        <w:t xml:space="preserve"> in (Completed, Returned) so that returned items remain in the denominator, producing an unbiased return rate.</w:t>
      </w:r>
    </w:p>
    <w:p w14:paraId="27F84CB1" w14:textId="77777777" w:rsidR="00CD25C3" w:rsidRDefault="00705D11">
      <w:r>
        <w:br w:type="page"/>
      </w:r>
    </w:p>
    <w:p w14:paraId="7BA2F3BF" w14:textId="77777777" w:rsidR="00CD25C3" w:rsidRDefault="00705D11">
      <w:pPr>
        <w:pStyle w:val="Heading1"/>
        <w:pBdr>
          <w:bottom w:val="single" w:sz="6" w:space="2" w:color="1F3255"/>
        </w:pBdr>
        <w:spacing w:before="360" w:after="120"/>
      </w:pPr>
      <w:bookmarkStart w:id="8" w:name="_Toc233829846"/>
      <w:r>
        <w:rPr>
          <w:color w:val="0F6E6E"/>
          <w:sz w:val="32"/>
        </w:rPr>
        <w:lastRenderedPageBreak/>
        <w:t xml:space="preserve">7.  </w:t>
      </w:r>
      <w:r>
        <w:rPr>
          <w:color w:val="1F3255"/>
          <w:sz w:val="32"/>
        </w:rPr>
        <w:t>Data Cleaning Process</w:t>
      </w:r>
      <w:bookmarkEnd w:id="8"/>
    </w:p>
    <w:p w14:paraId="356DD13C" w14:textId="77777777" w:rsidR="00CD25C3" w:rsidRDefault="00705D11">
      <w:r>
        <w:t xml:space="preserve">Data cleaning was performed in Python using pandas, NumPy, Matplotlib and Seaborn. Each of the eight notebooks in </w:t>
      </w:r>
      <w:proofErr w:type="spellStart"/>
      <w:r>
        <w:t>eda_python</w:t>
      </w:r>
      <w:proofErr w:type="spellEnd"/>
      <w:r>
        <w:t xml:space="preserve">/ follows the same pattern: load the dirty CSV, inspect each column in turn, apply targeted cleaning logic, verify the fix, then write a cleaned CSV and (for orders) an issues CSV documenting rows that failed consistency checks. The cleaned outputs populate </w:t>
      </w:r>
      <w:proofErr w:type="spellStart"/>
      <w:r>
        <w:t>clean_dataset</w:t>
      </w:r>
      <w:proofErr w:type="spellEnd"/>
      <w:r>
        <w:t>/.</w:t>
      </w:r>
    </w:p>
    <w:p w14:paraId="5100C589" w14:textId="77777777" w:rsidR="00CD25C3" w:rsidRDefault="00705D11">
      <w:pPr>
        <w:pStyle w:val="Heading2"/>
        <w:spacing w:before="240" w:after="80"/>
      </w:pPr>
      <w:bookmarkStart w:id="9" w:name="_Toc233829847"/>
      <w:proofErr w:type="gramStart"/>
      <w:r>
        <w:rPr>
          <w:color w:val="0F6E6E"/>
        </w:rPr>
        <w:t>7.1  Cleaning</w:t>
      </w:r>
      <w:proofErr w:type="gramEnd"/>
      <w:r>
        <w:rPr>
          <w:color w:val="0F6E6E"/>
        </w:rPr>
        <w:t xml:space="preserve"> Summary by Table</w:t>
      </w:r>
      <w:bookmarkEnd w:id="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37"/>
        <w:gridCol w:w="2539"/>
        <w:gridCol w:w="5558"/>
      </w:tblGrid>
      <w:tr w:rsidR="00CD25C3" w14:paraId="0E7C8534" w14:textId="77777777">
        <w:trPr>
          <w:jc w:val="center"/>
        </w:trPr>
        <w:tc>
          <w:tcPr>
            <w:tcW w:w="1361" w:type="dxa"/>
            <w:shd w:val="clear" w:color="auto" w:fill="1F3255"/>
            <w:vAlign w:val="center"/>
          </w:tcPr>
          <w:p w14:paraId="25A6F156" w14:textId="77777777" w:rsidR="00CD25C3" w:rsidRDefault="00705D11">
            <w:r>
              <w:rPr>
                <w:b/>
                <w:color w:val="FFFFFF"/>
                <w:sz w:val="21"/>
              </w:rPr>
              <w:t>Table</w:t>
            </w:r>
          </w:p>
        </w:tc>
        <w:tc>
          <w:tcPr>
            <w:tcW w:w="2381" w:type="dxa"/>
            <w:shd w:val="clear" w:color="auto" w:fill="1F3255"/>
            <w:vAlign w:val="center"/>
          </w:tcPr>
          <w:p w14:paraId="10853E8C" w14:textId="77777777" w:rsidR="00CD25C3" w:rsidRDefault="00705D11">
            <w:r>
              <w:rPr>
                <w:b/>
                <w:color w:val="FFFFFF"/>
                <w:sz w:val="21"/>
              </w:rPr>
              <w:t>Notebook</w:t>
            </w:r>
          </w:p>
        </w:tc>
        <w:tc>
          <w:tcPr>
            <w:tcW w:w="5669" w:type="dxa"/>
            <w:shd w:val="clear" w:color="auto" w:fill="1F3255"/>
            <w:vAlign w:val="center"/>
          </w:tcPr>
          <w:p w14:paraId="62BD2D37" w14:textId="77777777" w:rsidR="00CD25C3" w:rsidRDefault="00705D11">
            <w:r>
              <w:rPr>
                <w:b/>
                <w:color w:val="FFFFFF"/>
                <w:sz w:val="21"/>
              </w:rPr>
              <w:t>Key Cleaning Actions</w:t>
            </w:r>
          </w:p>
        </w:tc>
      </w:tr>
      <w:tr w:rsidR="00CD25C3" w14:paraId="4375BC83" w14:textId="77777777">
        <w:trPr>
          <w:jc w:val="center"/>
        </w:trPr>
        <w:tc>
          <w:tcPr>
            <w:tcW w:w="1361" w:type="dxa"/>
            <w:vAlign w:val="center"/>
          </w:tcPr>
          <w:p w14:paraId="5A0ED6C8" w14:textId="77777777" w:rsidR="00CD25C3" w:rsidRDefault="00705D11">
            <w:r>
              <w:rPr>
                <w:sz w:val="20"/>
              </w:rPr>
              <w:t>customers</w:t>
            </w:r>
          </w:p>
        </w:tc>
        <w:tc>
          <w:tcPr>
            <w:tcW w:w="2381" w:type="dxa"/>
            <w:vAlign w:val="center"/>
          </w:tcPr>
          <w:p w14:paraId="0652AE05" w14:textId="77777777" w:rsidR="00CD25C3" w:rsidRDefault="00705D11">
            <w:proofErr w:type="spellStart"/>
            <w:r>
              <w:rPr>
                <w:sz w:val="20"/>
              </w:rPr>
              <w:t>eda_</w:t>
            </w:r>
            <w:proofErr w:type="gramStart"/>
            <w:r>
              <w:rPr>
                <w:sz w:val="20"/>
              </w:rPr>
              <w:t>customers.ipynb</w:t>
            </w:r>
            <w:proofErr w:type="spellEnd"/>
            <w:proofErr w:type="gramEnd"/>
          </w:p>
        </w:tc>
        <w:tc>
          <w:tcPr>
            <w:tcW w:w="5669" w:type="dxa"/>
            <w:vAlign w:val="center"/>
          </w:tcPr>
          <w:p w14:paraId="2CEAB6DB" w14:textId="77777777" w:rsidR="00CD25C3" w:rsidRDefault="00705D11">
            <w:r>
              <w:rPr>
                <w:sz w:val="20"/>
              </w:rPr>
              <w:t xml:space="preserve">Trimmed and title-cased names; validated email format; fixed 16 city typos; filled missing city with mode and missing region via </w:t>
            </w:r>
            <w:proofErr w:type="spellStart"/>
            <w:r>
              <w:rPr>
                <w:sz w:val="20"/>
              </w:rPr>
              <w:t>city→region</w:t>
            </w:r>
            <w:proofErr w:type="spellEnd"/>
            <w:r>
              <w:rPr>
                <w:sz w:val="20"/>
              </w:rPr>
              <w:t xml:space="preserve"> mapping; set implausible ages (&lt;0 or &gt;120) to </w:t>
            </w:r>
            <w:proofErr w:type="spellStart"/>
            <w:r>
              <w:rPr>
                <w:sz w:val="20"/>
              </w:rPr>
              <w:t>NaN</w:t>
            </w:r>
            <w:proofErr w:type="spellEnd"/>
            <w:r>
              <w:rPr>
                <w:sz w:val="20"/>
              </w:rPr>
              <w:t xml:space="preserve">; imputed missing age with gender-specific mean; </w:t>
            </w:r>
            <w:proofErr w:type="spellStart"/>
            <w:r>
              <w:rPr>
                <w:sz w:val="20"/>
              </w:rPr>
              <w:t>standardised</w:t>
            </w:r>
            <w:proofErr w:type="spellEnd"/>
            <w:r>
              <w:rPr>
                <w:sz w:val="20"/>
              </w:rPr>
              <w:t xml:space="preserve"> gender to M/F/Other and dropped rows with missing gender; parsed </w:t>
            </w:r>
            <w:proofErr w:type="spellStart"/>
            <w:r>
              <w:rPr>
                <w:sz w:val="20"/>
              </w:rPr>
              <w:t>signup_date</w:t>
            </w:r>
            <w:proofErr w:type="spellEnd"/>
            <w:r>
              <w:rPr>
                <w:sz w:val="20"/>
              </w:rPr>
              <w:t xml:space="preserve">; derived </w:t>
            </w:r>
            <w:proofErr w:type="spellStart"/>
            <w:r>
              <w:rPr>
                <w:sz w:val="20"/>
              </w:rPr>
              <w:t>signup_year</w:t>
            </w:r>
            <w:proofErr w:type="spellEnd"/>
            <w:r>
              <w:rPr>
                <w:sz w:val="20"/>
              </w:rPr>
              <w:t xml:space="preserve"> and </w:t>
            </w:r>
            <w:proofErr w:type="spellStart"/>
            <w:r>
              <w:rPr>
                <w:sz w:val="20"/>
              </w:rPr>
              <w:t>signup_month</w:t>
            </w:r>
            <w:proofErr w:type="spellEnd"/>
            <w:r>
              <w:rPr>
                <w:sz w:val="20"/>
              </w:rPr>
              <w:t>; audited CAC outliers by channel</w:t>
            </w:r>
          </w:p>
        </w:tc>
      </w:tr>
      <w:tr w:rsidR="00CD25C3" w14:paraId="13351182" w14:textId="77777777">
        <w:trPr>
          <w:jc w:val="center"/>
        </w:trPr>
        <w:tc>
          <w:tcPr>
            <w:tcW w:w="1361" w:type="dxa"/>
            <w:shd w:val="clear" w:color="auto" w:fill="F2F4F7"/>
            <w:vAlign w:val="center"/>
          </w:tcPr>
          <w:p w14:paraId="16CDB5F9" w14:textId="77777777" w:rsidR="00CD25C3" w:rsidRDefault="00705D11">
            <w:proofErr w:type="spellStart"/>
            <w:r>
              <w:rPr>
                <w:sz w:val="20"/>
              </w:rPr>
              <w:t>date_dim</w:t>
            </w:r>
            <w:proofErr w:type="spellEnd"/>
          </w:p>
        </w:tc>
        <w:tc>
          <w:tcPr>
            <w:tcW w:w="2381" w:type="dxa"/>
            <w:shd w:val="clear" w:color="auto" w:fill="F2F4F7"/>
            <w:vAlign w:val="center"/>
          </w:tcPr>
          <w:p w14:paraId="6CCAD6C3" w14:textId="77777777" w:rsidR="00CD25C3" w:rsidRDefault="00705D11">
            <w:proofErr w:type="spellStart"/>
            <w:r>
              <w:rPr>
                <w:sz w:val="20"/>
              </w:rPr>
              <w:t>eda_date_</w:t>
            </w:r>
            <w:proofErr w:type="gramStart"/>
            <w:r>
              <w:rPr>
                <w:sz w:val="20"/>
              </w:rPr>
              <w:t>dim.ipynb</w:t>
            </w:r>
            <w:proofErr w:type="spellEnd"/>
            <w:proofErr w:type="gramEnd"/>
          </w:p>
        </w:tc>
        <w:tc>
          <w:tcPr>
            <w:tcW w:w="5669" w:type="dxa"/>
            <w:shd w:val="clear" w:color="auto" w:fill="F2F4F7"/>
            <w:vAlign w:val="center"/>
          </w:tcPr>
          <w:p w14:paraId="3C9DF7B8" w14:textId="77777777" w:rsidR="00CD25C3" w:rsidRDefault="00705D11">
            <w:r>
              <w:rPr>
                <w:sz w:val="20"/>
              </w:rPr>
              <w:t xml:space="preserve">Parsed date column; verified year, quarter, </w:t>
            </w:r>
            <w:proofErr w:type="spellStart"/>
            <w:r>
              <w:rPr>
                <w:sz w:val="20"/>
              </w:rPr>
              <w:t>month_num</w:t>
            </w:r>
            <w:proofErr w:type="spellEnd"/>
            <w:r>
              <w:rPr>
                <w:sz w:val="20"/>
              </w:rPr>
              <w:t xml:space="preserve">, </w:t>
            </w:r>
            <w:proofErr w:type="spellStart"/>
            <w:r>
              <w:rPr>
                <w:sz w:val="20"/>
              </w:rPr>
              <w:t>month_name</w:t>
            </w:r>
            <w:proofErr w:type="spellEnd"/>
            <w:r>
              <w:rPr>
                <w:sz w:val="20"/>
              </w:rPr>
              <w:t xml:space="preserve">, </w:t>
            </w:r>
            <w:proofErr w:type="spellStart"/>
            <w:r>
              <w:rPr>
                <w:sz w:val="20"/>
              </w:rPr>
              <w:t>week_num</w:t>
            </w:r>
            <w:proofErr w:type="spellEnd"/>
            <w:r>
              <w:rPr>
                <w:sz w:val="20"/>
              </w:rPr>
              <w:t xml:space="preserve">, </w:t>
            </w:r>
            <w:proofErr w:type="spellStart"/>
            <w:r>
              <w:rPr>
                <w:sz w:val="20"/>
              </w:rPr>
              <w:t>day_of_week</w:t>
            </w:r>
            <w:proofErr w:type="spellEnd"/>
            <w:r>
              <w:rPr>
                <w:sz w:val="20"/>
              </w:rPr>
              <w:t xml:space="preserve">, </w:t>
            </w:r>
            <w:proofErr w:type="spellStart"/>
            <w:r>
              <w:rPr>
                <w:sz w:val="20"/>
              </w:rPr>
              <w:t>is_weekend</w:t>
            </w:r>
            <w:proofErr w:type="spellEnd"/>
            <w:r>
              <w:rPr>
                <w:sz w:val="20"/>
              </w:rPr>
              <w:t xml:space="preserve">, </w:t>
            </w:r>
            <w:proofErr w:type="spellStart"/>
            <w:r>
              <w:rPr>
                <w:sz w:val="20"/>
              </w:rPr>
              <w:t>is_month_end</w:t>
            </w:r>
            <w:proofErr w:type="spellEnd"/>
            <w:r>
              <w:rPr>
                <w:sz w:val="20"/>
              </w:rPr>
              <w:t xml:space="preserve"> and season all match the date; recomputed </w:t>
            </w:r>
            <w:proofErr w:type="spellStart"/>
            <w:r>
              <w:rPr>
                <w:sz w:val="20"/>
              </w:rPr>
              <w:t>is_month_end</w:t>
            </w:r>
            <w:proofErr w:type="spellEnd"/>
            <w:r>
              <w:rPr>
                <w:sz w:val="20"/>
              </w:rPr>
              <w:t xml:space="preserve"> using pandas' standard definition (last day of month only)</w:t>
            </w:r>
          </w:p>
        </w:tc>
      </w:tr>
      <w:tr w:rsidR="00CD25C3" w14:paraId="3D1AF838" w14:textId="77777777">
        <w:trPr>
          <w:jc w:val="center"/>
        </w:trPr>
        <w:tc>
          <w:tcPr>
            <w:tcW w:w="1361" w:type="dxa"/>
            <w:vAlign w:val="center"/>
          </w:tcPr>
          <w:p w14:paraId="75ED5C86" w14:textId="77777777" w:rsidR="00CD25C3" w:rsidRDefault="00705D11">
            <w:r>
              <w:rPr>
                <w:sz w:val="20"/>
              </w:rPr>
              <w:t>inventory</w:t>
            </w:r>
          </w:p>
        </w:tc>
        <w:tc>
          <w:tcPr>
            <w:tcW w:w="2381" w:type="dxa"/>
            <w:vAlign w:val="center"/>
          </w:tcPr>
          <w:p w14:paraId="2E0378A4" w14:textId="77777777" w:rsidR="00CD25C3" w:rsidRDefault="00705D11">
            <w:proofErr w:type="spellStart"/>
            <w:r>
              <w:rPr>
                <w:sz w:val="20"/>
              </w:rPr>
              <w:t>eda_</w:t>
            </w:r>
            <w:proofErr w:type="gramStart"/>
            <w:r>
              <w:rPr>
                <w:sz w:val="20"/>
              </w:rPr>
              <w:t>inventory.ipynb</w:t>
            </w:r>
            <w:proofErr w:type="spellEnd"/>
            <w:proofErr w:type="gramEnd"/>
          </w:p>
        </w:tc>
        <w:tc>
          <w:tcPr>
            <w:tcW w:w="5669" w:type="dxa"/>
            <w:vAlign w:val="center"/>
          </w:tcPr>
          <w:p w14:paraId="5637FE13" w14:textId="77777777" w:rsidR="00CD25C3" w:rsidRDefault="00705D11">
            <w:r>
              <w:rPr>
                <w:sz w:val="20"/>
              </w:rPr>
              <w:t xml:space="preserve">Stripped and validated </w:t>
            </w:r>
            <w:proofErr w:type="spellStart"/>
            <w:r>
              <w:rPr>
                <w:sz w:val="20"/>
              </w:rPr>
              <w:t>product_id</w:t>
            </w:r>
            <w:proofErr w:type="spellEnd"/>
            <w:r>
              <w:rPr>
                <w:sz w:val="20"/>
              </w:rPr>
              <w:t xml:space="preserve"> against ^P\</w:t>
            </w:r>
            <w:proofErr w:type="gramStart"/>
            <w:r>
              <w:rPr>
                <w:sz w:val="20"/>
              </w:rPr>
              <w:t>d{</w:t>
            </w:r>
            <w:proofErr w:type="gramEnd"/>
            <w:r>
              <w:rPr>
                <w:sz w:val="20"/>
              </w:rPr>
              <w:t xml:space="preserve">3}$; parsed date; verified no negative </w:t>
            </w:r>
            <w:proofErr w:type="spellStart"/>
            <w:r>
              <w:rPr>
                <w:sz w:val="20"/>
              </w:rPr>
              <w:t>stock_level</w:t>
            </w:r>
            <w:proofErr w:type="spellEnd"/>
            <w:r>
              <w:rPr>
                <w:sz w:val="20"/>
              </w:rPr>
              <w:t xml:space="preserve"> or </w:t>
            </w:r>
            <w:proofErr w:type="spellStart"/>
            <w:r>
              <w:rPr>
                <w:sz w:val="20"/>
              </w:rPr>
              <w:t>units_sold</w:t>
            </w:r>
            <w:proofErr w:type="spellEnd"/>
            <w:r>
              <w:rPr>
                <w:sz w:val="20"/>
              </w:rPr>
              <w:t xml:space="preserve">; confirmed </w:t>
            </w:r>
            <w:proofErr w:type="spellStart"/>
            <w:r>
              <w:rPr>
                <w:sz w:val="20"/>
              </w:rPr>
              <w:t>stockout_flag</w:t>
            </w:r>
            <w:proofErr w:type="spellEnd"/>
            <w:r>
              <w:rPr>
                <w:sz w:val="20"/>
              </w:rPr>
              <w:t xml:space="preserve"> is binary; computed per-product averages</w:t>
            </w:r>
          </w:p>
        </w:tc>
      </w:tr>
      <w:tr w:rsidR="00CD25C3" w14:paraId="75C7F03B" w14:textId="77777777">
        <w:trPr>
          <w:jc w:val="center"/>
        </w:trPr>
        <w:tc>
          <w:tcPr>
            <w:tcW w:w="1361" w:type="dxa"/>
            <w:shd w:val="clear" w:color="auto" w:fill="F2F4F7"/>
            <w:vAlign w:val="center"/>
          </w:tcPr>
          <w:p w14:paraId="4EB1439A" w14:textId="77777777" w:rsidR="00CD25C3" w:rsidRDefault="00705D11">
            <w:proofErr w:type="spellStart"/>
            <w:r>
              <w:rPr>
                <w:sz w:val="20"/>
              </w:rPr>
              <w:t>marketing_spend</w:t>
            </w:r>
            <w:proofErr w:type="spellEnd"/>
          </w:p>
        </w:tc>
        <w:tc>
          <w:tcPr>
            <w:tcW w:w="2381" w:type="dxa"/>
            <w:shd w:val="clear" w:color="auto" w:fill="F2F4F7"/>
            <w:vAlign w:val="center"/>
          </w:tcPr>
          <w:p w14:paraId="017B3AD3" w14:textId="77777777" w:rsidR="00CD25C3" w:rsidRDefault="00705D11">
            <w:proofErr w:type="spellStart"/>
            <w:r>
              <w:rPr>
                <w:sz w:val="20"/>
              </w:rPr>
              <w:t>eda_marketing_</w:t>
            </w:r>
            <w:proofErr w:type="gramStart"/>
            <w:r>
              <w:rPr>
                <w:sz w:val="20"/>
              </w:rPr>
              <w:t>spend.ipynb</w:t>
            </w:r>
            <w:proofErr w:type="spellEnd"/>
            <w:proofErr w:type="gramEnd"/>
          </w:p>
        </w:tc>
        <w:tc>
          <w:tcPr>
            <w:tcW w:w="5669" w:type="dxa"/>
            <w:shd w:val="clear" w:color="auto" w:fill="F2F4F7"/>
            <w:vAlign w:val="center"/>
          </w:tcPr>
          <w:p w14:paraId="6F8C55E4" w14:textId="77777777" w:rsidR="00CD25C3" w:rsidRDefault="00705D11">
            <w:r>
              <w:rPr>
                <w:sz w:val="20"/>
              </w:rPr>
              <w:t xml:space="preserve">Verified month format YYYY-MM; verified year and quarter consistency; imputed missing </w:t>
            </w:r>
            <w:proofErr w:type="gramStart"/>
            <w:r>
              <w:rPr>
                <w:sz w:val="20"/>
              </w:rPr>
              <w:t>spend</w:t>
            </w:r>
            <w:proofErr w:type="gramEnd"/>
            <w:r>
              <w:rPr>
                <w:sz w:val="20"/>
              </w:rPr>
              <w:t xml:space="preserve">, impressions and clicks with channel medians; recomputed CAC where it was zero using spend ÷ conversions; validated </w:t>
            </w:r>
            <w:proofErr w:type="spellStart"/>
            <w:r>
              <w:rPr>
                <w:sz w:val="20"/>
              </w:rPr>
              <w:t>budget_share</w:t>
            </w:r>
            <w:proofErr w:type="spellEnd"/>
          </w:p>
        </w:tc>
      </w:tr>
      <w:tr w:rsidR="00CD25C3" w14:paraId="5993E472" w14:textId="77777777">
        <w:trPr>
          <w:jc w:val="center"/>
        </w:trPr>
        <w:tc>
          <w:tcPr>
            <w:tcW w:w="1361" w:type="dxa"/>
            <w:vAlign w:val="center"/>
          </w:tcPr>
          <w:p w14:paraId="1257FC1A" w14:textId="77777777" w:rsidR="00CD25C3" w:rsidRDefault="00705D11">
            <w:r>
              <w:rPr>
                <w:sz w:val="20"/>
              </w:rPr>
              <w:t>orders</w:t>
            </w:r>
          </w:p>
        </w:tc>
        <w:tc>
          <w:tcPr>
            <w:tcW w:w="2381" w:type="dxa"/>
            <w:vAlign w:val="center"/>
          </w:tcPr>
          <w:p w14:paraId="546F1DE0" w14:textId="77777777" w:rsidR="00CD25C3" w:rsidRDefault="00705D11">
            <w:proofErr w:type="spellStart"/>
            <w:r>
              <w:rPr>
                <w:sz w:val="20"/>
              </w:rPr>
              <w:t>eda_</w:t>
            </w:r>
            <w:proofErr w:type="gramStart"/>
            <w:r>
              <w:rPr>
                <w:sz w:val="20"/>
              </w:rPr>
              <w:t>orders.ipynb</w:t>
            </w:r>
            <w:proofErr w:type="spellEnd"/>
            <w:proofErr w:type="gramEnd"/>
          </w:p>
        </w:tc>
        <w:tc>
          <w:tcPr>
            <w:tcW w:w="5669" w:type="dxa"/>
            <w:vAlign w:val="center"/>
          </w:tcPr>
          <w:p w14:paraId="45DA0F90" w14:textId="77777777" w:rsidR="00CD25C3" w:rsidRDefault="00705D11">
            <w:proofErr w:type="spellStart"/>
            <w:r>
              <w:rPr>
                <w:sz w:val="20"/>
              </w:rPr>
              <w:t>Standardised</w:t>
            </w:r>
            <w:proofErr w:type="spellEnd"/>
            <w:r>
              <w:rPr>
                <w:sz w:val="20"/>
              </w:rPr>
              <w:t xml:space="preserve"> column names; treated blank strings as </w:t>
            </w:r>
            <w:proofErr w:type="spellStart"/>
            <w:r>
              <w:rPr>
                <w:sz w:val="20"/>
              </w:rPr>
              <w:t>NaN</w:t>
            </w:r>
            <w:proofErr w:type="spellEnd"/>
            <w:r>
              <w:rPr>
                <w:sz w:val="20"/>
              </w:rPr>
              <w:t xml:space="preserve">; parsed </w:t>
            </w:r>
            <w:proofErr w:type="spellStart"/>
            <w:r>
              <w:rPr>
                <w:sz w:val="20"/>
              </w:rPr>
              <w:t>order_date</w:t>
            </w:r>
            <w:proofErr w:type="spellEnd"/>
            <w:r>
              <w:rPr>
                <w:sz w:val="20"/>
              </w:rPr>
              <w:t xml:space="preserve"> and recomputed </w:t>
            </w:r>
            <w:proofErr w:type="spellStart"/>
            <w:r>
              <w:rPr>
                <w:sz w:val="20"/>
              </w:rPr>
              <w:t>order_month</w:t>
            </w:r>
            <w:proofErr w:type="spellEnd"/>
            <w:r>
              <w:rPr>
                <w:sz w:val="20"/>
              </w:rPr>
              <w:t xml:space="preserve">, </w:t>
            </w:r>
            <w:proofErr w:type="spellStart"/>
            <w:r>
              <w:rPr>
                <w:sz w:val="20"/>
              </w:rPr>
              <w:t>order_year</w:t>
            </w:r>
            <w:proofErr w:type="spellEnd"/>
            <w:r>
              <w:rPr>
                <w:sz w:val="20"/>
              </w:rPr>
              <w:t xml:space="preserve">, </w:t>
            </w:r>
            <w:proofErr w:type="spellStart"/>
            <w:r>
              <w:rPr>
                <w:sz w:val="20"/>
              </w:rPr>
              <w:t>day_of_week</w:t>
            </w:r>
            <w:proofErr w:type="spellEnd"/>
            <w:r>
              <w:rPr>
                <w:sz w:val="20"/>
              </w:rPr>
              <w:t xml:space="preserve">, </w:t>
            </w:r>
            <w:proofErr w:type="spellStart"/>
            <w:r>
              <w:rPr>
                <w:sz w:val="20"/>
              </w:rPr>
              <w:t>order_quarter</w:t>
            </w:r>
            <w:proofErr w:type="spellEnd"/>
            <w:r>
              <w:rPr>
                <w:sz w:val="20"/>
              </w:rPr>
              <w:t xml:space="preserve">; mapped </w:t>
            </w:r>
            <w:proofErr w:type="spellStart"/>
            <w:r>
              <w:rPr>
                <w:sz w:val="20"/>
              </w:rPr>
              <w:t>boolean</w:t>
            </w:r>
            <w:proofErr w:type="spellEnd"/>
            <w:r>
              <w:rPr>
                <w:sz w:val="20"/>
              </w:rPr>
              <w:t xml:space="preserve"> strings to True/False; fixed 14 city typos; </w:t>
            </w:r>
            <w:proofErr w:type="spellStart"/>
            <w:r>
              <w:rPr>
                <w:sz w:val="20"/>
              </w:rPr>
              <w:t>normalised</w:t>
            </w:r>
            <w:proofErr w:type="spellEnd"/>
            <w:r>
              <w:rPr>
                <w:sz w:val="20"/>
              </w:rPr>
              <w:t xml:space="preserve"> </w:t>
            </w:r>
            <w:proofErr w:type="spellStart"/>
            <w:r>
              <w:rPr>
                <w:sz w:val="20"/>
              </w:rPr>
              <w:t>discount_pct</w:t>
            </w:r>
            <w:proofErr w:type="spellEnd"/>
            <w:r>
              <w:rPr>
                <w:sz w:val="20"/>
              </w:rPr>
              <w:t xml:space="preserve"> (&gt;1 → /100); recalculated </w:t>
            </w:r>
            <w:proofErr w:type="spellStart"/>
            <w:r>
              <w:rPr>
                <w:sz w:val="20"/>
              </w:rPr>
              <w:t>shipping_cost</w:t>
            </w:r>
            <w:proofErr w:type="spellEnd"/>
            <w:r>
              <w:rPr>
                <w:sz w:val="20"/>
              </w:rPr>
              <w:t xml:space="preserve"> and </w:t>
            </w:r>
            <w:proofErr w:type="spellStart"/>
            <w:r>
              <w:rPr>
                <w:sz w:val="20"/>
              </w:rPr>
              <w:t>order_total</w:t>
            </w:r>
            <w:proofErr w:type="spellEnd"/>
            <w:r>
              <w:rPr>
                <w:sz w:val="20"/>
              </w:rPr>
              <w:t xml:space="preserve"> from components; added year/month/quarter/day-of-week/</w:t>
            </w:r>
            <w:proofErr w:type="spellStart"/>
            <w:r>
              <w:rPr>
                <w:sz w:val="20"/>
              </w:rPr>
              <w:t>dedup</w:t>
            </w:r>
            <w:proofErr w:type="spellEnd"/>
            <w:r>
              <w:rPr>
                <w:sz w:val="20"/>
              </w:rPr>
              <w:t xml:space="preserve"> consistency check flags and wrote orders_issues.csv; dropped duplicates</w:t>
            </w:r>
          </w:p>
        </w:tc>
      </w:tr>
      <w:tr w:rsidR="00CD25C3" w14:paraId="45AAD4C6" w14:textId="77777777">
        <w:trPr>
          <w:jc w:val="center"/>
        </w:trPr>
        <w:tc>
          <w:tcPr>
            <w:tcW w:w="1361" w:type="dxa"/>
            <w:shd w:val="clear" w:color="auto" w:fill="F2F4F7"/>
            <w:vAlign w:val="center"/>
          </w:tcPr>
          <w:p w14:paraId="19AFE127" w14:textId="77777777" w:rsidR="00CD25C3" w:rsidRDefault="00705D11">
            <w:proofErr w:type="spellStart"/>
            <w:r>
              <w:rPr>
                <w:sz w:val="20"/>
              </w:rPr>
              <w:t>order_items</w:t>
            </w:r>
            <w:proofErr w:type="spellEnd"/>
          </w:p>
        </w:tc>
        <w:tc>
          <w:tcPr>
            <w:tcW w:w="2381" w:type="dxa"/>
            <w:shd w:val="clear" w:color="auto" w:fill="F2F4F7"/>
            <w:vAlign w:val="center"/>
          </w:tcPr>
          <w:p w14:paraId="0B5D52B0" w14:textId="77777777" w:rsidR="00CD25C3" w:rsidRDefault="00705D11">
            <w:proofErr w:type="spellStart"/>
            <w:r>
              <w:rPr>
                <w:sz w:val="20"/>
              </w:rPr>
              <w:t>eda_order_</w:t>
            </w:r>
            <w:proofErr w:type="gramStart"/>
            <w:r>
              <w:rPr>
                <w:sz w:val="20"/>
              </w:rPr>
              <w:t>items.ipynb</w:t>
            </w:r>
            <w:proofErr w:type="spellEnd"/>
            <w:proofErr w:type="gramEnd"/>
          </w:p>
        </w:tc>
        <w:tc>
          <w:tcPr>
            <w:tcW w:w="5669" w:type="dxa"/>
            <w:shd w:val="clear" w:color="auto" w:fill="F2F4F7"/>
            <w:vAlign w:val="center"/>
          </w:tcPr>
          <w:p w14:paraId="1639E249" w14:textId="77777777" w:rsidR="00CD25C3" w:rsidRDefault="00705D11">
            <w:r>
              <w:rPr>
                <w:sz w:val="20"/>
              </w:rPr>
              <w:t xml:space="preserve">Filled missing category and supplier via </w:t>
            </w:r>
            <w:proofErr w:type="spellStart"/>
            <w:r>
              <w:rPr>
                <w:sz w:val="20"/>
              </w:rPr>
              <w:t>product_id</w:t>
            </w:r>
            <w:proofErr w:type="spellEnd"/>
            <w:r>
              <w:rPr>
                <w:sz w:val="20"/>
              </w:rPr>
              <w:t xml:space="preserve"> mapping; </w:t>
            </w:r>
            <w:proofErr w:type="spellStart"/>
            <w:r>
              <w:rPr>
                <w:sz w:val="20"/>
              </w:rPr>
              <w:t>standardised</w:t>
            </w:r>
            <w:proofErr w:type="spellEnd"/>
            <w:r>
              <w:rPr>
                <w:sz w:val="20"/>
              </w:rPr>
              <w:t xml:space="preserve"> 24 supplier variants to 5 canonical names; replaced qty=999 with the product's average qty and rounded to integer; filled missing </w:t>
            </w:r>
            <w:proofErr w:type="spellStart"/>
            <w:r>
              <w:rPr>
                <w:sz w:val="20"/>
              </w:rPr>
              <w:t>unit_price</w:t>
            </w:r>
            <w:proofErr w:type="spellEnd"/>
            <w:r>
              <w:rPr>
                <w:sz w:val="20"/>
              </w:rPr>
              <w:t xml:space="preserve"> with product median; recalculated </w:t>
            </w:r>
            <w:proofErr w:type="spellStart"/>
            <w:r>
              <w:rPr>
                <w:sz w:val="20"/>
              </w:rPr>
              <w:t>discounted_price</w:t>
            </w:r>
            <w:proofErr w:type="spellEnd"/>
            <w:r>
              <w:rPr>
                <w:sz w:val="20"/>
              </w:rPr>
              <w:t xml:space="preserve"> and </w:t>
            </w:r>
            <w:proofErr w:type="spellStart"/>
            <w:r>
              <w:rPr>
                <w:sz w:val="20"/>
              </w:rPr>
              <w:t>line_total</w:t>
            </w:r>
            <w:proofErr w:type="spellEnd"/>
            <w:r>
              <w:rPr>
                <w:sz w:val="20"/>
              </w:rPr>
              <w:t xml:space="preserve">; replaced zero </w:t>
            </w:r>
            <w:proofErr w:type="spellStart"/>
            <w:r>
              <w:rPr>
                <w:sz w:val="20"/>
              </w:rPr>
              <w:t>cost_price</w:t>
            </w:r>
            <w:proofErr w:type="spellEnd"/>
            <w:r>
              <w:rPr>
                <w:sz w:val="20"/>
              </w:rPr>
              <w:t xml:space="preserve"> with product median (or global median fallback); estimated </w:t>
            </w:r>
            <w:proofErr w:type="spellStart"/>
            <w:r>
              <w:rPr>
                <w:sz w:val="20"/>
              </w:rPr>
              <w:t>weight_kg</w:t>
            </w:r>
            <w:proofErr w:type="spellEnd"/>
            <w:r>
              <w:rPr>
                <w:sz w:val="20"/>
              </w:rPr>
              <w:t xml:space="preserve"> for 4 products with no weight data</w:t>
            </w:r>
          </w:p>
        </w:tc>
      </w:tr>
      <w:tr w:rsidR="00CD25C3" w14:paraId="398AC50F" w14:textId="77777777">
        <w:trPr>
          <w:jc w:val="center"/>
        </w:trPr>
        <w:tc>
          <w:tcPr>
            <w:tcW w:w="1361" w:type="dxa"/>
            <w:vAlign w:val="center"/>
          </w:tcPr>
          <w:p w14:paraId="45B189FE" w14:textId="77777777" w:rsidR="00CD25C3" w:rsidRDefault="00705D11">
            <w:r>
              <w:rPr>
                <w:sz w:val="20"/>
              </w:rPr>
              <w:lastRenderedPageBreak/>
              <w:t>products</w:t>
            </w:r>
          </w:p>
        </w:tc>
        <w:tc>
          <w:tcPr>
            <w:tcW w:w="2381" w:type="dxa"/>
            <w:vAlign w:val="center"/>
          </w:tcPr>
          <w:p w14:paraId="4707BBDA" w14:textId="77777777" w:rsidR="00CD25C3" w:rsidRDefault="00705D11">
            <w:proofErr w:type="spellStart"/>
            <w:r>
              <w:rPr>
                <w:sz w:val="20"/>
              </w:rPr>
              <w:t>eda_</w:t>
            </w:r>
            <w:proofErr w:type="gramStart"/>
            <w:r>
              <w:rPr>
                <w:sz w:val="20"/>
              </w:rPr>
              <w:t>products.ipynb</w:t>
            </w:r>
            <w:proofErr w:type="spellEnd"/>
            <w:proofErr w:type="gramEnd"/>
          </w:p>
        </w:tc>
        <w:tc>
          <w:tcPr>
            <w:tcW w:w="5669" w:type="dxa"/>
            <w:vAlign w:val="center"/>
          </w:tcPr>
          <w:p w14:paraId="0EBE673A" w14:textId="77777777" w:rsidR="00CD25C3" w:rsidRDefault="00705D11">
            <w:r>
              <w:rPr>
                <w:sz w:val="20"/>
              </w:rPr>
              <w:t xml:space="preserve">Unified supplier names to 5 canonical values; stripped </w:t>
            </w:r>
            <w:proofErr w:type="spellStart"/>
            <w:r>
              <w:rPr>
                <w:sz w:val="20"/>
              </w:rPr>
              <w:t>product_name</w:t>
            </w:r>
            <w:proofErr w:type="spellEnd"/>
            <w:r>
              <w:rPr>
                <w:sz w:val="20"/>
              </w:rPr>
              <w:t xml:space="preserve"> and category; repaired P012 </w:t>
            </w:r>
            <w:proofErr w:type="spellStart"/>
            <w:r>
              <w:rPr>
                <w:sz w:val="20"/>
              </w:rPr>
              <w:t>cost_price</w:t>
            </w:r>
            <w:proofErr w:type="spellEnd"/>
            <w:r>
              <w:rPr>
                <w:sz w:val="20"/>
              </w:rPr>
              <w:t xml:space="preserve"> (set to 17.0) and recomputed its margin; reassigned P002 and P015 suppliers to </w:t>
            </w:r>
            <w:proofErr w:type="spellStart"/>
            <w:r>
              <w:rPr>
                <w:sz w:val="20"/>
              </w:rPr>
              <w:t>NovaTech</w:t>
            </w:r>
            <w:proofErr w:type="spellEnd"/>
            <w:r>
              <w:rPr>
                <w:sz w:val="20"/>
              </w:rPr>
              <w:t xml:space="preserve"> Supply; recomputed </w:t>
            </w:r>
            <w:proofErr w:type="spellStart"/>
            <w:r>
              <w:rPr>
                <w:sz w:val="20"/>
              </w:rPr>
              <w:t>margin_pct</w:t>
            </w:r>
            <w:proofErr w:type="spellEnd"/>
            <w:r>
              <w:rPr>
                <w:sz w:val="20"/>
              </w:rPr>
              <w:t xml:space="preserve"> for all products</w:t>
            </w:r>
          </w:p>
        </w:tc>
      </w:tr>
      <w:tr w:rsidR="00CD25C3" w14:paraId="2BB34C56" w14:textId="77777777">
        <w:trPr>
          <w:jc w:val="center"/>
        </w:trPr>
        <w:tc>
          <w:tcPr>
            <w:tcW w:w="1361" w:type="dxa"/>
            <w:shd w:val="clear" w:color="auto" w:fill="F2F4F7"/>
            <w:vAlign w:val="center"/>
          </w:tcPr>
          <w:p w14:paraId="1BB691A4" w14:textId="77777777" w:rsidR="00CD25C3" w:rsidRDefault="00705D11">
            <w:r>
              <w:rPr>
                <w:sz w:val="20"/>
              </w:rPr>
              <w:t>returns</w:t>
            </w:r>
          </w:p>
        </w:tc>
        <w:tc>
          <w:tcPr>
            <w:tcW w:w="2381" w:type="dxa"/>
            <w:shd w:val="clear" w:color="auto" w:fill="F2F4F7"/>
            <w:vAlign w:val="center"/>
          </w:tcPr>
          <w:p w14:paraId="45FDF51A" w14:textId="77777777" w:rsidR="00CD25C3" w:rsidRDefault="00705D11">
            <w:proofErr w:type="spellStart"/>
            <w:r>
              <w:rPr>
                <w:sz w:val="20"/>
              </w:rPr>
              <w:t>eda_</w:t>
            </w:r>
            <w:proofErr w:type="gramStart"/>
            <w:r>
              <w:rPr>
                <w:sz w:val="20"/>
              </w:rPr>
              <w:t>returns.ipynb</w:t>
            </w:r>
            <w:proofErr w:type="spellEnd"/>
            <w:proofErr w:type="gramEnd"/>
          </w:p>
        </w:tc>
        <w:tc>
          <w:tcPr>
            <w:tcW w:w="5669" w:type="dxa"/>
            <w:shd w:val="clear" w:color="auto" w:fill="F2F4F7"/>
            <w:vAlign w:val="center"/>
          </w:tcPr>
          <w:p w14:paraId="3AB0CCF3" w14:textId="77777777" w:rsidR="00CD25C3" w:rsidRDefault="00705D11">
            <w:r>
              <w:rPr>
                <w:sz w:val="20"/>
              </w:rPr>
              <w:t xml:space="preserve">Stripped and validated IDs; unified supplier variants to 5 canonical names; filled missing category and </w:t>
            </w:r>
            <w:proofErr w:type="spellStart"/>
            <w:r>
              <w:rPr>
                <w:sz w:val="20"/>
              </w:rPr>
              <w:t>return_reason</w:t>
            </w:r>
            <w:proofErr w:type="spellEnd"/>
            <w:r>
              <w:rPr>
                <w:sz w:val="20"/>
              </w:rPr>
              <w:t xml:space="preserve"> via </w:t>
            </w:r>
            <w:proofErr w:type="spellStart"/>
            <w:r>
              <w:rPr>
                <w:sz w:val="20"/>
              </w:rPr>
              <w:t>product_id</w:t>
            </w:r>
            <w:proofErr w:type="spellEnd"/>
            <w:r>
              <w:rPr>
                <w:sz w:val="20"/>
              </w:rPr>
              <w:t xml:space="preserve"> mapping; parsed </w:t>
            </w:r>
            <w:proofErr w:type="spellStart"/>
            <w:r>
              <w:rPr>
                <w:sz w:val="20"/>
              </w:rPr>
              <w:t>return_date</w:t>
            </w:r>
            <w:proofErr w:type="spellEnd"/>
            <w:r>
              <w:rPr>
                <w:sz w:val="20"/>
              </w:rPr>
              <w:t xml:space="preserve">; converted negative </w:t>
            </w:r>
            <w:proofErr w:type="spellStart"/>
            <w:r>
              <w:rPr>
                <w:sz w:val="20"/>
              </w:rPr>
              <w:t>refund_amount</w:t>
            </w:r>
            <w:proofErr w:type="spellEnd"/>
            <w:r>
              <w:rPr>
                <w:sz w:val="20"/>
              </w:rPr>
              <w:t xml:space="preserve"> to absolute value; flagged suspiciously high refund-per-unit rows; replaced </w:t>
            </w:r>
            <w:proofErr w:type="spellStart"/>
            <w:r>
              <w:rPr>
                <w:sz w:val="20"/>
              </w:rPr>
              <w:t>qty_returned</w:t>
            </w:r>
            <w:proofErr w:type="spellEnd"/>
            <w:r>
              <w:rPr>
                <w:sz w:val="20"/>
              </w:rPr>
              <w:t>=999 with 1</w:t>
            </w:r>
          </w:p>
        </w:tc>
      </w:tr>
    </w:tbl>
    <w:p w14:paraId="188452B7" w14:textId="77777777" w:rsidR="00CD25C3" w:rsidRDefault="00CD25C3"/>
    <w:p w14:paraId="2765F74C" w14:textId="77777777" w:rsidR="00CD25C3" w:rsidRDefault="00705D11">
      <w:pPr>
        <w:pStyle w:val="Heading2"/>
        <w:spacing w:before="240" w:after="80"/>
      </w:pPr>
      <w:bookmarkStart w:id="10" w:name="_Toc233829848"/>
      <w:proofErr w:type="gramStart"/>
      <w:r>
        <w:rPr>
          <w:color w:val="0F6E6E"/>
        </w:rPr>
        <w:t>7.2  Supplier</w:t>
      </w:r>
      <w:proofErr w:type="gramEnd"/>
      <w:r>
        <w:rPr>
          <w:color w:val="0F6E6E"/>
        </w:rPr>
        <w:t xml:space="preserve"> </w:t>
      </w:r>
      <w:proofErr w:type="spellStart"/>
      <w:r>
        <w:rPr>
          <w:color w:val="0F6E6E"/>
        </w:rPr>
        <w:t>Standardisation</w:t>
      </w:r>
      <w:bookmarkEnd w:id="10"/>
      <w:proofErr w:type="spellEnd"/>
    </w:p>
    <w:p w14:paraId="0DCCD6A9" w14:textId="77777777" w:rsidR="00CD25C3" w:rsidRDefault="00705D11">
      <w:r>
        <w:t xml:space="preserve">Across </w:t>
      </w:r>
      <w:proofErr w:type="spellStart"/>
      <w:r>
        <w:t>order_items</w:t>
      </w:r>
      <w:proofErr w:type="spellEnd"/>
      <w:r>
        <w:t>, products and returns, the raw data contained 24 distinct supplier strings representing only 5 actual suppliers. The notebooks mapped every variant to its canonical form.</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CD25C3" w14:paraId="189FA267" w14:textId="77777777">
        <w:trPr>
          <w:jc w:val="center"/>
        </w:trPr>
        <w:tc>
          <w:tcPr>
            <w:tcW w:w="2551" w:type="dxa"/>
            <w:shd w:val="clear" w:color="auto" w:fill="1F3255"/>
            <w:vAlign w:val="center"/>
          </w:tcPr>
          <w:p w14:paraId="0653BFC7" w14:textId="77777777" w:rsidR="00CD25C3" w:rsidRDefault="00705D11">
            <w:r>
              <w:rPr>
                <w:b/>
                <w:color w:val="FFFFFF"/>
                <w:sz w:val="21"/>
              </w:rPr>
              <w:t>Canonical Supplier</w:t>
            </w:r>
          </w:p>
        </w:tc>
        <w:tc>
          <w:tcPr>
            <w:tcW w:w="6803" w:type="dxa"/>
            <w:shd w:val="clear" w:color="auto" w:fill="1F3255"/>
            <w:vAlign w:val="center"/>
          </w:tcPr>
          <w:p w14:paraId="55F0F97A" w14:textId="77777777" w:rsidR="00CD25C3" w:rsidRDefault="00705D11">
            <w:r>
              <w:rPr>
                <w:b/>
                <w:color w:val="FFFFFF"/>
                <w:sz w:val="21"/>
              </w:rPr>
              <w:t>Example Variants Found in Dirty Data</w:t>
            </w:r>
          </w:p>
        </w:tc>
      </w:tr>
      <w:tr w:rsidR="00CD25C3" w14:paraId="70E535D0" w14:textId="77777777">
        <w:trPr>
          <w:jc w:val="center"/>
        </w:trPr>
        <w:tc>
          <w:tcPr>
            <w:tcW w:w="2551" w:type="dxa"/>
            <w:vAlign w:val="center"/>
          </w:tcPr>
          <w:p w14:paraId="3F25FE2B" w14:textId="77777777" w:rsidR="00CD25C3" w:rsidRDefault="00705D11">
            <w:proofErr w:type="spellStart"/>
            <w:r>
              <w:rPr>
                <w:sz w:val="20"/>
              </w:rPr>
              <w:t>TechCore</w:t>
            </w:r>
            <w:proofErr w:type="spellEnd"/>
            <w:r>
              <w:rPr>
                <w:sz w:val="20"/>
              </w:rPr>
              <w:t xml:space="preserve"> Ltd</w:t>
            </w:r>
          </w:p>
        </w:tc>
        <w:tc>
          <w:tcPr>
            <w:tcW w:w="6803" w:type="dxa"/>
            <w:vAlign w:val="center"/>
          </w:tcPr>
          <w:p w14:paraId="2F948CAB" w14:textId="77777777" w:rsidR="00CD25C3" w:rsidRDefault="00705D11">
            <w:proofErr w:type="spellStart"/>
            <w:r>
              <w:rPr>
                <w:sz w:val="20"/>
              </w:rPr>
              <w:t>Techcore</w:t>
            </w:r>
            <w:proofErr w:type="spellEnd"/>
            <w:r>
              <w:rPr>
                <w:sz w:val="20"/>
              </w:rPr>
              <w:t xml:space="preserve"> Ltd, TECHCORE LTD, Tech Core Ltd, </w:t>
            </w:r>
            <w:proofErr w:type="spellStart"/>
            <w:r>
              <w:rPr>
                <w:sz w:val="20"/>
              </w:rPr>
              <w:t>TechCore</w:t>
            </w:r>
            <w:proofErr w:type="spellEnd"/>
          </w:p>
        </w:tc>
      </w:tr>
      <w:tr w:rsidR="00CD25C3" w14:paraId="10B2924B" w14:textId="77777777">
        <w:trPr>
          <w:jc w:val="center"/>
        </w:trPr>
        <w:tc>
          <w:tcPr>
            <w:tcW w:w="2551" w:type="dxa"/>
            <w:shd w:val="clear" w:color="auto" w:fill="F2F4F7"/>
            <w:vAlign w:val="center"/>
          </w:tcPr>
          <w:p w14:paraId="244E6786" w14:textId="77777777" w:rsidR="00CD25C3" w:rsidRDefault="00705D11">
            <w:proofErr w:type="spellStart"/>
            <w:r>
              <w:rPr>
                <w:sz w:val="20"/>
              </w:rPr>
              <w:t>NovaTech</w:t>
            </w:r>
            <w:proofErr w:type="spellEnd"/>
            <w:r>
              <w:rPr>
                <w:sz w:val="20"/>
              </w:rPr>
              <w:t xml:space="preserve"> Supply</w:t>
            </w:r>
          </w:p>
        </w:tc>
        <w:tc>
          <w:tcPr>
            <w:tcW w:w="6803" w:type="dxa"/>
            <w:shd w:val="clear" w:color="auto" w:fill="F2F4F7"/>
            <w:vAlign w:val="center"/>
          </w:tcPr>
          <w:p w14:paraId="6EE63600" w14:textId="77777777" w:rsidR="00CD25C3" w:rsidRDefault="00705D11">
            <w:proofErr w:type="spellStart"/>
            <w:r>
              <w:rPr>
                <w:sz w:val="20"/>
              </w:rPr>
              <w:t>Novatech</w:t>
            </w:r>
            <w:proofErr w:type="spellEnd"/>
            <w:r>
              <w:rPr>
                <w:sz w:val="20"/>
              </w:rPr>
              <w:t xml:space="preserve"> Supply, Nova Tech Supply, </w:t>
            </w:r>
            <w:proofErr w:type="spellStart"/>
            <w:r>
              <w:rPr>
                <w:sz w:val="20"/>
              </w:rPr>
              <w:t>novatech</w:t>
            </w:r>
            <w:proofErr w:type="spellEnd"/>
            <w:r>
              <w:rPr>
                <w:sz w:val="20"/>
              </w:rPr>
              <w:t xml:space="preserve"> supply, NOVATECH</w:t>
            </w:r>
          </w:p>
        </w:tc>
      </w:tr>
      <w:tr w:rsidR="00CD25C3" w14:paraId="7DB9225F" w14:textId="77777777">
        <w:trPr>
          <w:jc w:val="center"/>
        </w:trPr>
        <w:tc>
          <w:tcPr>
            <w:tcW w:w="2551" w:type="dxa"/>
            <w:vAlign w:val="center"/>
          </w:tcPr>
          <w:p w14:paraId="2DA2F720" w14:textId="77777777" w:rsidR="00CD25C3" w:rsidRDefault="00705D11">
            <w:proofErr w:type="spellStart"/>
            <w:r>
              <w:rPr>
                <w:sz w:val="20"/>
              </w:rPr>
              <w:t>ValueSource</w:t>
            </w:r>
            <w:proofErr w:type="spellEnd"/>
            <w:r>
              <w:rPr>
                <w:sz w:val="20"/>
              </w:rPr>
              <w:t xml:space="preserve"> Co</w:t>
            </w:r>
          </w:p>
        </w:tc>
        <w:tc>
          <w:tcPr>
            <w:tcW w:w="6803" w:type="dxa"/>
            <w:vAlign w:val="center"/>
          </w:tcPr>
          <w:p w14:paraId="5FEF6316" w14:textId="77777777" w:rsidR="00CD25C3" w:rsidRDefault="00705D11">
            <w:r>
              <w:rPr>
                <w:sz w:val="20"/>
              </w:rPr>
              <w:t xml:space="preserve">Value Source Co, </w:t>
            </w:r>
            <w:proofErr w:type="spellStart"/>
            <w:r>
              <w:rPr>
                <w:sz w:val="20"/>
              </w:rPr>
              <w:t>Valuesource</w:t>
            </w:r>
            <w:proofErr w:type="spellEnd"/>
            <w:r>
              <w:rPr>
                <w:sz w:val="20"/>
              </w:rPr>
              <w:t xml:space="preserve"> Co, VALUE SOURCE, </w:t>
            </w:r>
            <w:proofErr w:type="spellStart"/>
            <w:r>
              <w:rPr>
                <w:sz w:val="20"/>
              </w:rPr>
              <w:t>ValueSource</w:t>
            </w:r>
            <w:proofErr w:type="spellEnd"/>
          </w:p>
        </w:tc>
      </w:tr>
      <w:tr w:rsidR="00CD25C3" w14:paraId="1CEF62C4" w14:textId="77777777">
        <w:trPr>
          <w:jc w:val="center"/>
        </w:trPr>
        <w:tc>
          <w:tcPr>
            <w:tcW w:w="2551" w:type="dxa"/>
            <w:shd w:val="clear" w:color="auto" w:fill="F2F4F7"/>
            <w:vAlign w:val="center"/>
          </w:tcPr>
          <w:p w14:paraId="42689F7B" w14:textId="77777777" w:rsidR="00CD25C3" w:rsidRDefault="00705D11">
            <w:proofErr w:type="spellStart"/>
            <w:r>
              <w:rPr>
                <w:sz w:val="20"/>
              </w:rPr>
              <w:t>EliteComponents</w:t>
            </w:r>
            <w:proofErr w:type="spellEnd"/>
          </w:p>
        </w:tc>
        <w:tc>
          <w:tcPr>
            <w:tcW w:w="6803" w:type="dxa"/>
            <w:shd w:val="clear" w:color="auto" w:fill="F2F4F7"/>
            <w:vAlign w:val="center"/>
          </w:tcPr>
          <w:p w14:paraId="42BB0D05" w14:textId="77777777" w:rsidR="00CD25C3" w:rsidRDefault="00705D11">
            <w:r>
              <w:rPr>
                <w:sz w:val="20"/>
              </w:rPr>
              <w:t>Elite components, Elite Components, ELITECOMPONENTS</w:t>
            </w:r>
          </w:p>
        </w:tc>
      </w:tr>
      <w:tr w:rsidR="00CD25C3" w14:paraId="24FC747A" w14:textId="77777777">
        <w:trPr>
          <w:jc w:val="center"/>
        </w:trPr>
        <w:tc>
          <w:tcPr>
            <w:tcW w:w="2551" w:type="dxa"/>
            <w:vAlign w:val="center"/>
          </w:tcPr>
          <w:p w14:paraId="26ACCCE6" w14:textId="77777777" w:rsidR="00CD25C3" w:rsidRDefault="00705D11">
            <w:proofErr w:type="spellStart"/>
            <w:r>
              <w:rPr>
                <w:sz w:val="20"/>
              </w:rPr>
              <w:t>BrightGadgets</w:t>
            </w:r>
            <w:proofErr w:type="spellEnd"/>
          </w:p>
        </w:tc>
        <w:tc>
          <w:tcPr>
            <w:tcW w:w="6803" w:type="dxa"/>
            <w:vAlign w:val="center"/>
          </w:tcPr>
          <w:p w14:paraId="4E3D6946" w14:textId="77777777" w:rsidR="00CD25C3" w:rsidRDefault="00705D11">
            <w:r>
              <w:rPr>
                <w:sz w:val="20"/>
              </w:rPr>
              <w:t xml:space="preserve">Bright gadgets, </w:t>
            </w:r>
            <w:proofErr w:type="spellStart"/>
            <w:r>
              <w:rPr>
                <w:sz w:val="20"/>
              </w:rPr>
              <w:t>brightgadgets</w:t>
            </w:r>
            <w:proofErr w:type="spellEnd"/>
            <w:r>
              <w:rPr>
                <w:sz w:val="20"/>
              </w:rPr>
              <w:t>, BRIGHTGADGETS</w:t>
            </w:r>
          </w:p>
        </w:tc>
      </w:tr>
    </w:tbl>
    <w:p w14:paraId="040D4231" w14:textId="77777777" w:rsidR="00CD25C3" w:rsidRDefault="00CD25C3"/>
    <w:p w14:paraId="0BB10B6D" w14:textId="77777777" w:rsidR="00CD25C3" w:rsidRDefault="00705D11">
      <w:pPr>
        <w:pStyle w:val="Heading2"/>
        <w:spacing w:before="240" w:after="80"/>
      </w:pPr>
      <w:bookmarkStart w:id="11" w:name="_Toc233829849"/>
      <w:proofErr w:type="gramStart"/>
      <w:r>
        <w:rPr>
          <w:color w:val="0F6E6E"/>
        </w:rPr>
        <w:t>7.3  Type</w:t>
      </w:r>
      <w:proofErr w:type="gramEnd"/>
      <w:r>
        <w:rPr>
          <w:color w:val="0F6E6E"/>
        </w:rPr>
        <w:t xml:space="preserve"> Coercion and Missing-Value Treatment</w:t>
      </w:r>
      <w:bookmarkEnd w:id="1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2"/>
        <w:gridCol w:w="3790"/>
        <w:gridCol w:w="3962"/>
      </w:tblGrid>
      <w:tr w:rsidR="00CD25C3" w14:paraId="78DE2AEB" w14:textId="77777777">
        <w:trPr>
          <w:jc w:val="center"/>
        </w:trPr>
        <w:tc>
          <w:tcPr>
            <w:tcW w:w="1984" w:type="dxa"/>
            <w:shd w:val="clear" w:color="auto" w:fill="1F3255"/>
            <w:vAlign w:val="center"/>
          </w:tcPr>
          <w:p w14:paraId="220FFBDD" w14:textId="77777777" w:rsidR="00CD25C3" w:rsidRDefault="00705D11">
            <w:r>
              <w:rPr>
                <w:b/>
                <w:color w:val="FFFFFF"/>
                <w:sz w:val="21"/>
              </w:rPr>
              <w:t>Issue Type</w:t>
            </w:r>
          </w:p>
        </w:tc>
        <w:tc>
          <w:tcPr>
            <w:tcW w:w="3402" w:type="dxa"/>
            <w:shd w:val="clear" w:color="auto" w:fill="1F3255"/>
            <w:vAlign w:val="center"/>
          </w:tcPr>
          <w:p w14:paraId="5A3E07A7" w14:textId="77777777" w:rsidR="00CD25C3" w:rsidRDefault="00705D11">
            <w:r>
              <w:rPr>
                <w:b/>
                <w:color w:val="FFFFFF"/>
                <w:sz w:val="21"/>
              </w:rPr>
              <w:t>Examples</w:t>
            </w:r>
          </w:p>
        </w:tc>
        <w:tc>
          <w:tcPr>
            <w:tcW w:w="3969" w:type="dxa"/>
            <w:shd w:val="clear" w:color="auto" w:fill="1F3255"/>
            <w:vAlign w:val="center"/>
          </w:tcPr>
          <w:p w14:paraId="18B87E9E" w14:textId="77777777" w:rsidR="00CD25C3" w:rsidRDefault="00705D11">
            <w:r>
              <w:rPr>
                <w:b/>
                <w:color w:val="FFFFFF"/>
                <w:sz w:val="21"/>
              </w:rPr>
              <w:t>Treatment</w:t>
            </w:r>
          </w:p>
        </w:tc>
      </w:tr>
      <w:tr w:rsidR="00CD25C3" w14:paraId="6146795E" w14:textId="77777777">
        <w:trPr>
          <w:jc w:val="center"/>
        </w:trPr>
        <w:tc>
          <w:tcPr>
            <w:tcW w:w="1984" w:type="dxa"/>
            <w:vAlign w:val="center"/>
          </w:tcPr>
          <w:p w14:paraId="7E216A0F" w14:textId="77777777" w:rsidR="00CD25C3" w:rsidRDefault="00705D11">
            <w:r>
              <w:rPr>
                <w:sz w:val="20"/>
              </w:rPr>
              <w:t>Float-to-int coercion</w:t>
            </w:r>
          </w:p>
        </w:tc>
        <w:tc>
          <w:tcPr>
            <w:tcW w:w="3402" w:type="dxa"/>
            <w:vAlign w:val="center"/>
          </w:tcPr>
          <w:p w14:paraId="62EEC8D8" w14:textId="77777777" w:rsidR="00CD25C3" w:rsidRDefault="00705D11">
            <w:r>
              <w:rPr>
                <w:sz w:val="20"/>
              </w:rPr>
              <w:t xml:space="preserve">age 31.0 → 31; </w:t>
            </w:r>
            <w:proofErr w:type="spellStart"/>
            <w:r>
              <w:rPr>
                <w:sz w:val="20"/>
              </w:rPr>
              <w:t>cost_price</w:t>
            </w:r>
            <w:proofErr w:type="spellEnd"/>
            <w:r>
              <w:rPr>
                <w:sz w:val="20"/>
              </w:rPr>
              <w:t xml:space="preserve"> 14.0 → 14</w:t>
            </w:r>
          </w:p>
        </w:tc>
        <w:tc>
          <w:tcPr>
            <w:tcW w:w="3969" w:type="dxa"/>
            <w:vAlign w:val="center"/>
          </w:tcPr>
          <w:p w14:paraId="7D9BE8FF" w14:textId="77777777" w:rsidR="00CD25C3" w:rsidRDefault="00705D11">
            <w:r>
              <w:rPr>
                <w:sz w:val="20"/>
              </w:rPr>
              <w:t>Converted to int64 where appropriate</w:t>
            </w:r>
          </w:p>
        </w:tc>
      </w:tr>
      <w:tr w:rsidR="00CD25C3" w14:paraId="790593B1" w14:textId="77777777">
        <w:trPr>
          <w:jc w:val="center"/>
        </w:trPr>
        <w:tc>
          <w:tcPr>
            <w:tcW w:w="1984" w:type="dxa"/>
            <w:shd w:val="clear" w:color="auto" w:fill="F2F4F7"/>
            <w:vAlign w:val="center"/>
          </w:tcPr>
          <w:p w14:paraId="67AAF95E" w14:textId="77777777" w:rsidR="00CD25C3" w:rsidRDefault="00705D11">
            <w:r>
              <w:rPr>
                <w:sz w:val="20"/>
              </w:rPr>
              <w:t>Boolean strings</w:t>
            </w:r>
          </w:p>
        </w:tc>
        <w:tc>
          <w:tcPr>
            <w:tcW w:w="3402" w:type="dxa"/>
            <w:shd w:val="clear" w:color="auto" w:fill="F2F4F7"/>
            <w:vAlign w:val="center"/>
          </w:tcPr>
          <w:p w14:paraId="252D6C68" w14:textId="77777777" w:rsidR="00CD25C3" w:rsidRDefault="00705D11">
            <w:proofErr w:type="spellStart"/>
            <w:r>
              <w:rPr>
                <w:sz w:val="20"/>
              </w:rPr>
              <w:t>is_weekend</w:t>
            </w:r>
            <w:proofErr w:type="spellEnd"/>
            <w:r>
              <w:rPr>
                <w:sz w:val="20"/>
              </w:rPr>
              <w:t>/</w:t>
            </w:r>
            <w:proofErr w:type="spellStart"/>
            <w:r>
              <w:rPr>
                <w:sz w:val="20"/>
              </w:rPr>
              <w:t>is_month_end</w:t>
            </w:r>
            <w:proofErr w:type="spellEnd"/>
            <w:r>
              <w:rPr>
                <w:sz w:val="20"/>
              </w:rPr>
              <w:t>/</w:t>
            </w:r>
            <w:proofErr w:type="spellStart"/>
            <w:r>
              <w:rPr>
                <w:sz w:val="20"/>
              </w:rPr>
              <w:t>is_peak_season</w:t>
            </w:r>
            <w:proofErr w:type="spellEnd"/>
            <w:r>
              <w:rPr>
                <w:sz w:val="20"/>
              </w:rPr>
              <w:t xml:space="preserve"> as "True"/"False"</w:t>
            </w:r>
          </w:p>
        </w:tc>
        <w:tc>
          <w:tcPr>
            <w:tcW w:w="3969" w:type="dxa"/>
            <w:shd w:val="clear" w:color="auto" w:fill="F2F4F7"/>
            <w:vAlign w:val="center"/>
          </w:tcPr>
          <w:p w14:paraId="5AA4A2C7" w14:textId="77777777" w:rsidR="00CD25C3" w:rsidRDefault="00705D11">
            <w:r>
              <w:rPr>
                <w:sz w:val="20"/>
              </w:rPr>
              <w:t xml:space="preserve">Mapped to Python bool / </w:t>
            </w:r>
            <w:proofErr w:type="spellStart"/>
            <w:r>
              <w:rPr>
                <w:sz w:val="20"/>
              </w:rPr>
              <w:t>tinyint</w:t>
            </w:r>
            <w:proofErr w:type="spellEnd"/>
          </w:p>
        </w:tc>
      </w:tr>
      <w:tr w:rsidR="00CD25C3" w14:paraId="4A0D2E22" w14:textId="77777777">
        <w:trPr>
          <w:jc w:val="center"/>
        </w:trPr>
        <w:tc>
          <w:tcPr>
            <w:tcW w:w="1984" w:type="dxa"/>
            <w:vAlign w:val="center"/>
          </w:tcPr>
          <w:p w14:paraId="65FFE09D" w14:textId="77777777" w:rsidR="00CD25C3" w:rsidRDefault="00705D11">
            <w:r>
              <w:rPr>
                <w:sz w:val="20"/>
              </w:rPr>
              <w:t>Sentinel codes</w:t>
            </w:r>
          </w:p>
        </w:tc>
        <w:tc>
          <w:tcPr>
            <w:tcW w:w="3402" w:type="dxa"/>
            <w:vAlign w:val="center"/>
          </w:tcPr>
          <w:p w14:paraId="2458D5DB" w14:textId="77777777" w:rsidR="00CD25C3" w:rsidRDefault="00705D11">
            <w:r>
              <w:rPr>
                <w:sz w:val="20"/>
              </w:rPr>
              <w:t xml:space="preserve">qty=999, </w:t>
            </w:r>
            <w:proofErr w:type="spellStart"/>
            <w:r>
              <w:rPr>
                <w:sz w:val="20"/>
              </w:rPr>
              <w:t>qty_returned</w:t>
            </w:r>
            <w:proofErr w:type="spellEnd"/>
            <w:r>
              <w:rPr>
                <w:sz w:val="20"/>
              </w:rPr>
              <w:t>=999</w:t>
            </w:r>
          </w:p>
        </w:tc>
        <w:tc>
          <w:tcPr>
            <w:tcW w:w="3969" w:type="dxa"/>
            <w:vAlign w:val="center"/>
          </w:tcPr>
          <w:p w14:paraId="7F10FED5" w14:textId="77777777" w:rsidR="00CD25C3" w:rsidRDefault="00705D11">
            <w:r>
              <w:rPr>
                <w:sz w:val="20"/>
              </w:rPr>
              <w:t>Replaced with product average (qty) or 1 (</w:t>
            </w:r>
            <w:proofErr w:type="spellStart"/>
            <w:r>
              <w:rPr>
                <w:sz w:val="20"/>
              </w:rPr>
              <w:t>qty_returned</w:t>
            </w:r>
            <w:proofErr w:type="spellEnd"/>
            <w:r>
              <w:rPr>
                <w:sz w:val="20"/>
              </w:rPr>
              <w:t>)</w:t>
            </w:r>
          </w:p>
        </w:tc>
      </w:tr>
      <w:tr w:rsidR="00CD25C3" w14:paraId="2B925993" w14:textId="77777777">
        <w:trPr>
          <w:jc w:val="center"/>
        </w:trPr>
        <w:tc>
          <w:tcPr>
            <w:tcW w:w="1984" w:type="dxa"/>
            <w:shd w:val="clear" w:color="auto" w:fill="F2F4F7"/>
            <w:vAlign w:val="center"/>
          </w:tcPr>
          <w:p w14:paraId="76AFB8D2" w14:textId="77777777" w:rsidR="00CD25C3" w:rsidRDefault="00705D11">
            <w:r>
              <w:rPr>
                <w:sz w:val="20"/>
              </w:rPr>
              <w:t>Negative values</w:t>
            </w:r>
          </w:p>
        </w:tc>
        <w:tc>
          <w:tcPr>
            <w:tcW w:w="3402" w:type="dxa"/>
            <w:shd w:val="clear" w:color="auto" w:fill="F2F4F7"/>
            <w:vAlign w:val="center"/>
          </w:tcPr>
          <w:p w14:paraId="4E5254C3" w14:textId="77777777" w:rsidR="00CD25C3" w:rsidRDefault="00705D11">
            <w:r>
              <w:rPr>
                <w:sz w:val="20"/>
              </w:rPr>
              <w:t xml:space="preserve">Negative </w:t>
            </w:r>
            <w:proofErr w:type="spellStart"/>
            <w:r>
              <w:rPr>
                <w:sz w:val="20"/>
              </w:rPr>
              <w:t>refund_amount</w:t>
            </w:r>
            <w:proofErr w:type="spellEnd"/>
            <w:r>
              <w:rPr>
                <w:sz w:val="20"/>
              </w:rPr>
              <w:t xml:space="preserve"> entries</w:t>
            </w:r>
          </w:p>
        </w:tc>
        <w:tc>
          <w:tcPr>
            <w:tcW w:w="3969" w:type="dxa"/>
            <w:shd w:val="clear" w:color="auto" w:fill="F2F4F7"/>
            <w:vAlign w:val="center"/>
          </w:tcPr>
          <w:p w14:paraId="478A9C13" w14:textId="77777777" w:rsidR="00CD25C3" w:rsidRDefault="00705D11">
            <w:r>
              <w:rPr>
                <w:sz w:val="20"/>
              </w:rPr>
              <w:t>Converted to absolute value</w:t>
            </w:r>
          </w:p>
        </w:tc>
      </w:tr>
      <w:tr w:rsidR="00CD25C3" w14:paraId="54580D5A" w14:textId="77777777">
        <w:trPr>
          <w:jc w:val="center"/>
        </w:trPr>
        <w:tc>
          <w:tcPr>
            <w:tcW w:w="1984" w:type="dxa"/>
            <w:vAlign w:val="center"/>
          </w:tcPr>
          <w:p w14:paraId="2883199F" w14:textId="77777777" w:rsidR="00CD25C3" w:rsidRDefault="00705D11">
            <w:r>
              <w:rPr>
                <w:sz w:val="20"/>
              </w:rPr>
              <w:t>Zero CAC</w:t>
            </w:r>
          </w:p>
        </w:tc>
        <w:tc>
          <w:tcPr>
            <w:tcW w:w="3402" w:type="dxa"/>
            <w:vAlign w:val="center"/>
          </w:tcPr>
          <w:p w14:paraId="487AAB99" w14:textId="77777777" w:rsidR="00CD25C3" w:rsidRDefault="00705D11">
            <w:proofErr w:type="spellStart"/>
            <w:r>
              <w:rPr>
                <w:sz w:val="20"/>
              </w:rPr>
              <w:t>marketing_spend</w:t>
            </w:r>
            <w:proofErr w:type="spellEnd"/>
            <w:r>
              <w:rPr>
                <w:sz w:val="20"/>
              </w:rPr>
              <w:t xml:space="preserve"> rows where </w:t>
            </w:r>
            <w:proofErr w:type="spellStart"/>
            <w:r>
              <w:rPr>
                <w:sz w:val="20"/>
              </w:rPr>
              <w:t>cac</w:t>
            </w:r>
            <w:proofErr w:type="spellEnd"/>
            <w:r>
              <w:rPr>
                <w:sz w:val="20"/>
              </w:rPr>
              <w:t>=0 but spend&gt;0</w:t>
            </w:r>
          </w:p>
        </w:tc>
        <w:tc>
          <w:tcPr>
            <w:tcW w:w="3969" w:type="dxa"/>
            <w:vAlign w:val="center"/>
          </w:tcPr>
          <w:p w14:paraId="2515E752" w14:textId="77777777" w:rsidR="00CD25C3" w:rsidRDefault="00705D11">
            <w:r>
              <w:rPr>
                <w:sz w:val="20"/>
              </w:rPr>
              <w:t>Recomputed as spend ÷ conversions</w:t>
            </w:r>
          </w:p>
        </w:tc>
      </w:tr>
      <w:tr w:rsidR="00CD25C3" w14:paraId="360CB9DE" w14:textId="77777777">
        <w:trPr>
          <w:jc w:val="center"/>
        </w:trPr>
        <w:tc>
          <w:tcPr>
            <w:tcW w:w="1984" w:type="dxa"/>
            <w:shd w:val="clear" w:color="auto" w:fill="F2F4F7"/>
            <w:vAlign w:val="center"/>
          </w:tcPr>
          <w:p w14:paraId="51052A5C" w14:textId="77777777" w:rsidR="00CD25C3" w:rsidRDefault="00705D11">
            <w:r>
              <w:rPr>
                <w:sz w:val="20"/>
              </w:rPr>
              <w:t xml:space="preserve">Missing </w:t>
            </w:r>
            <w:proofErr w:type="spellStart"/>
            <w:r>
              <w:rPr>
                <w:sz w:val="20"/>
              </w:rPr>
              <w:t>numerics</w:t>
            </w:r>
            <w:proofErr w:type="spellEnd"/>
          </w:p>
        </w:tc>
        <w:tc>
          <w:tcPr>
            <w:tcW w:w="3402" w:type="dxa"/>
            <w:shd w:val="clear" w:color="auto" w:fill="F2F4F7"/>
            <w:vAlign w:val="center"/>
          </w:tcPr>
          <w:p w14:paraId="4E36DE24" w14:textId="77777777" w:rsidR="00CD25C3" w:rsidRDefault="00705D11">
            <w:proofErr w:type="spellStart"/>
            <w:r>
              <w:rPr>
                <w:sz w:val="20"/>
              </w:rPr>
              <w:t>unit_price</w:t>
            </w:r>
            <w:proofErr w:type="spellEnd"/>
            <w:r>
              <w:rPr>
                <w:sz w:val="20"/>
              </w:rPr>
              <w:t xml:space="preserve">, </w:t>
            </w:r>
            <w:proofErr w:type="spellStart"/>
            <w:r>
              <w:rPr>
                <w:sz w:val="20"/>
              </w:rPr>
              <w:t>cost_price</w:t>
            </w:r>
            <w:proofErr w:type="spellEnd"/>
            <w:r>
              <w:rPr>
                <w:sz w:val="20"/>
              </w:rPr>
              <w:t>, spend, impressions, clicks</w:t>
            </w:r>
          </w:p>
        </w:tc>
        <w:tc>
          <w:tcPr>
            <w:tcW w:w="3969" w:type="dxa"/>
            <w:shd w:val="clear" w:color="auto" w:fill="F2F4F7"/>
            <w:vAlign w:val="center"/>
          </w:tcPr>
          <w:p w14:paraId="29F4F94D" w14:textId="77777777" w:rsidR="00CD25C3" w:rsidRDefault="00705D11">
            <w:r>
              <w:rPr>
                <w:sz w:val="20"/>
              </w:rPr>
              <w:t>Imputed with product / channel median; global median fallback</w:t>
            </w:r>
          </w:p>
        </w:tc>
      </w:tr>
      <w:tr w:rsidR="00CD25C3" w14:paraId="3C918D1E" w14:textId="77777777">
        <w:trPr>
          <w:jc w:val="center"/>
        </w:trPr>
        <w:tc>
          <w:tcPr>
            <w:tcW w:w="1984" w:type="dxa"/>
            <w:vAlign w:val="center"/>
          </w:tcPr>
          <w:p w14:paraId="21434AA6" w14:textId="77777777" w:rsidR="00CD25C3" w:rsidRDefault="00705D11">
            <w:r>
              <w:rPr>
                <w:sz w:val="20"/>
              </w:rPr>
              <w:t xml:space="preserve">Missing </w:t>
            </w:r>
            <w:proofErr w:type="spellStart"/>
            <w:r>
              <w:rPr>
                <w:sz w:val="20"/>
              </w:rPr>
              <w:t>categoricals</w:t>
            </w:r>
            <w:proofErr w:type="spellEnd"/>
          </w:p>
        </w:tc>
        <w:tc>
          <w:tcPr>
            <w:tcW w:w="3402" w:type="dxa"/>
            <w:vAlign w:val="center"/>
          </w:tcPr>
          <w:p w14:paraId="2D938358" w14:textId="77777777" w:rsidR="00CD25C3" w:rsidRDefault="00705D11">
            <w:r>
              <w:rPr>
                <w:sz w:val="20"/>
              </w:rPr>
              <w:t xml:space="preserve">category, supplier, </w:t>
            </w:r>
            <w:proofErr w:type="spellStart"/>
            <w:r>
              <w:rPr>
                <w:sz w:val="20"/>
              </w:rPr>
              <w:t>return_reason</w:t>
            </w:r>
            <w:proofErr w:type="spellEnd"/>
          </w:p>
        </w:tc>
        <w:tc>
          <w:tcPr>
            <w:tcW w:w="3969" w:type="dxa"/>
            <w:vAlign w:val="center"/>
          </w:tcPr>
          <w:p w14:paraId="0F2293EC" w14:textId="77777777" w:rsidR="00CD25C3" w:rsidRDefault="00705D11">
            <w:r>
              <w:rPr>
                <w:sz w:val="20"/>
              </w:rPr>
              <w:t xml:space="preserve">Imputed via </w:t>
            </w:r>
            <w:proofErr w:type="spellStart"/>
            <w:r>
              <w:rPr>
                <w:sz w:val="20"/>
              </w:rPr>
              <w:t>product_id</w:t>
            </w:r>
            <w:proofErr w:type="spellEnd"/>
            <w:r>
              <w:rPr>
                <w:sz w:val="20"/>
              </w:rPr>
              <w:t xml:space="preserve"> mapping</w:t>
            </w:r>
          </w:p>
        </w:tc>
      </w:tr>
      <w:tr w:rsidR="00CD25C3" w14:paraId="057FE4BD" w14:textId="77777777">
        <w:trPr>
          <w:jc w:val="center"/>
        </w:trPr>
        <w:tc>
          <w:tcPr>
            <w:tcW w:w="1984" w:type="dxa"/>
            <w:shd w:val="clear" w:color="auto" w:fill="F2F4F7"/>
            <w:vAlign w:val="center"/>
          </w:tcPr>
          <w:p w14:paraId="36DF7D35" w14:textId="77777777" w:rsidR="00CD25C3" w:rsidRDefault="00705D11">
            <w:r>
              <w:rPr>
                <w:sz w:val="20"/>
              </w:rPr>
              <w:t>Missing weights</w:t>
            </w:r>
          </w:p>
        </w:tc>
        <w:tc>
          <w:tcPr>
            <w:tcW w:w="3402" w:type="dxa"/>
            <w:shd w:val="clear" w:color="auto" w:fill="F2F4F7"/>
            <w:vAlign w:val="center"/>
          </w:tcPr>
          <w:p w14:paraId="36D334C5" w14:textId="77777777" w:rsidR="00CD25C3" w:rsidRDefault="00705D11">
            <w:proofErr w:type="spellStart"/>
            <w:r>
              <w:rPr>
                <w:sz w:val="20"/>
              </w:rPr>
              <w:t>weight_kg</w:t>
            </w:r>
            <w:proofErr w:type="spellEnd"/>
            <w:r>
              <w:rPr>
                <w:sz w:val="20"/>
              </w:rPr>
              <w:t xml:space="preserve"> for P005, P011, P013, P021</w:t>
            </w:r>
          </w:p>
        </w:tc>
        <w:tc>
          <w:tcPr>
            <w:tcW w:w="3969" w:type="dxa"/>
            <w:shd w:val="clear" w:color="auto" w:fill="F2F4F7"/>
            <w:vAlign w:val="center"/>
          </w:tcPr>
          <w:p w14:paraId="5F9C2D3A" w14:textId="77777777" w:rsidR="00CD25C3" w:rsidRDefault="00705D11">
            <w:r>
              <w:rPr>
                <w:sz w:val="20"/>
              </w:rPr>
              <w:t>Estimated from similar products (0.20, 0.80, 0.20, 0.70 kg)</w:t>
            </w:r>
          </w:p>
        </w:tc>
      </w:tr>
      <w:tr w:rsidR="00CD25C3" w14:paraId="24F95FFB" w14:textId="77777777">
        <w:trPr>
          <w:jc w:val="center"/>
        </w:trPr>
        <w:tc>
          <w:tcPr>
            <w:tcW w:w="1984" w:type="dxa"/>
            <w:vAlign w:val="center"/>
          </w:tcPr>
          <w:p w14:paraId="1676D1E6" w14:textId="77777777" w:rsidR="00CD25C3" w:rsidRDefault="00705D11">
            <w:r>
              <w:rPr>
                <w:sz w:val="20"/>
              </w:rPr>
              <w:lastRenderedPageBreak/>
              <w:t xml:space="preserve">Missing </w:t>
            </w:r>
            <w:proofErr w:type="spellStart"/>
            <w:r>
              <w:rPr>
                <w:sz w:val="20"/>
              </w:rPr>
              <w:t>shipping_cost</w:t>
            </w:r>
            <w:proofErr w:type="spellEnd"/>
          </w:p>
        </w:tc>
        <w:tc>
          <w:tcPr>
            <w:tcW w:w="3402" w:type="dxa"/>
            <w:vAlign w:val="center"/>
          </w:tcPr>
          <w:p w14:paraId="675F109C" w14:textId="77777777" w:rsidR="00CD25C3" w:rsidRDefault="00705D11">
            <w:r>
              <w:rPr>
                <w:sz w:val="20"/>
              </w:rPr>
              <w:t xml:space="preserve">Orders with </w:t>
            </w:r>
            <w:proofErr w:type="spellStart"/>
            <w:r>
              <w:rPr>
                <w:sz w:val="20"/>
              </w:rPr>
              <w:t>NaN</w:t>
            </w:r>
            <w:proofErr w:type="spellEnd"/>
            <w:r>
              <w:rPr>
                <w:sz w:val="20"/>
              </w:rPr>
              <w:t xml:space="preserve"> </w:t>
            </w:r>
            <w:proofErr w:type="spellStart"/>
            <w:r>
              <w:rPr>
                <w:sz w:val="20"/>
              </w:rPr>
              <w:t>shipping_cost</w:t>
            </w:r>
            <w:proofErr w:type="spellEnd"/>
          </w:p>
        </w:tc>
        <w:tc>
          <w:tcPr>
            <w:tcW w:w="3969" w:type="dxa"/>
            <w:vAlign w:val="center"/>
          </w:tcPr>
          <w:p w14:paraId="450D2962" w14:textId="77777777" w:rsidR="00CD25C3" w:rsidRDefault="00705D11">
            <w:r>
              <w:rPr>
                <w:sz w:val="20"/>
              </w:rPr>
              <w:t xml:space="preserve">Recalculated as </w:t>
            </w:r>
            <w:proofErr w:type="spellStart"/>
            <w:r>
              <w:rPr>
                <w:sz w:val="20"/>
              </w:rPr>
              <w:t>order_total</w:t>
            </w:r>
            <w:proofErr w:type="spellEnd"/>
            <w:r>
              <w:rPr>
                <w:sz w:val="20"/>
              </w:rPr>
              <w:t xml:space="preserve"> − (subtotal − </w:t>
            </w:r>
            <w:proofErr w:type="spellStart"/>
            <w:r>
              <w:rPr>
                <w:sz w:val="20"/>
              </w:rPr>
              <w:t>discount_amount</w:t>
            </w:r>
            <w:proofErr w:type="spellEnd"/>
            <w:r>
              <w:rPr>
                <w:sz w:val="20"/>
              </w:rPr>
              <w:t>)</w:t>
            </w:r>
          </w:p>
        </w:tc>
      </w:tr>
      <w:tr w:rsidR="00CD25C3" w14:paraId="4AC491CF" w14:textId="77777777">
        <w:trPr>
          <w:jc w:val="center"/>
        </w:trPr>
        <w:tc>
          <w:tcPr>
            <w:tcW w:w="1984" w:type="dxa"/>
            <w:shd w:val="clear" w:color="auto" w:fill="F2F4F7"/>
            <w:vAlign w:val="center"/>
          </w:tcPr>
          <w:p w14:paraId="0DE3EFB0" w14:textId="77777777" w:rsidR="00CD25C3" w:rsidRDefault="00705D11">
            <w:r>
              <w:rPr>
                <w:sz w:val="20"/>
              </w:rPr>
              <w:t>Implausible ages</w:t>
            </w:r>
          </w:p>
        </w:tc>
        <w:tc>
          <w:tcPr>
            <w:tcW w:w="3402" w:type="dxa"/>
            <w:shd w:val="clear" w:color="auto" w:fill="F2F4F7"/>
            <w:vAlign w:val="center"/>
          </w:tcPr>
          <w:p w14:paraId="7C6EDBB2" w14:textId="77777777" w:rsidR="00CD25C3" w:rsidRDefault="00705D11">
            <w:r>
              <w:rPr>
                <w:sz w:val="20"/>
              </w:rPr>
              <w:t>age &lt; 0 or age &gt; 120</w:t>
            </w:r>
          </w:p>
        </w:tc>
        <w:tc>
          <w:tcPr>
            <w:tcW w:w="3969" w:type="dxa"/>
            <w:shd w:val="clear" w:color="auto" w:fill="F2F4F7"/>
            <w:vAlign w:val="center"/>
          </w:tcPr>
          <w:p w14:paraId="43EF34AC" w14:textId="77777777" w:rsidR="00CD25C3" w:rsidRDefault="00705D11">
            <w:r>
              <w:rPr>
                <w:sz w:val="20"/>
              </w:rPr>
              <w:t xml:space="preserve">Set to </w:t>
            </w:r>
            <w:proofErr w:type="spellStart"/>
            <w:r>
              <w:rPr>
                <w:sz w:val="20"/>
              </w:rPr>
              <w:t>NaN</w:t>
            </w:r>
            <w:proofErr w:type="spellEnd"/>
            <w:r>
              <w:rPr>
                <w:sz w:val="20"/>
              </w:rPr>
              <w:t>, then imputed with gender-specific mean</w:t>
            </w:r>
          </w:p>
        </w:tc>
      </w:tr>
    </w:tbl>
    <w:p w14:paraId="721A9E8B" w14:textId="77777777" w:rsidR="00CD25C3" w:rsidRDefault="00CD25C3"/>
    <w:p w14:paraId="02412D5E" w14:textId="77777777" w:rsidR="00CD25C3" w:rsidRDefault="00705D11">
      <w:pPr>
        <w:pStyle w:val="Heading2"/>
        <w:spacing w:before="240" w:after="80"/>
      </w:pPr>
      <w:bookmarkStart w:id="12" w:name="_Toc233829850"/>
      <w:proofErr w:type="gramStart"/>
      <w:r>
        <w:rPr>
          <w:color w:val="0F6E6E"/>
        </w:rPr>
        <w:t>7.4  Consistency</w:t>
      </w:r>
      <w:proofErr w:type="gramEnd"/>
      <w:r>
        <w:rPr>
          <w:color w:val="0F6E6E"/>
        </w:rPr>
        <w:t xml:space="preserve"> Auditing</w:t>
      </w:r>
      <w:bookmarkEnd w:id="12"/>
    </w:p>
    <w:p w14:paraId="19760DCC" w14:textId="77777777" w:rsidR="00CD25C3" w:rsidRDefault="00705D11">
      <w:r>
        <w:t xml:space="preserve">The orders notebook recomputes derived date fields from </w:t>
      </w:r>
      <w:proofErr w:type="spellStart"/>
      <w:r>
        <w:t>order_date</w:t>
      </w:r>
      <w:proofErr w:type="spellEnd"/>
      <w:r>
        <w:t xml:space="preserve"> and flags mismatches using </w:t>
      </w:r>
      <w:proofErr w:type="spellStart"/>
      <w:r>
        <w:t>year_check</w:t>
      </w:r>
      <w:proofErr w:type="spellEnd"/>
      <w:r>
        <w:t xml:space="preserve">, </w:t>
      </w:r>
      <w:proofErr w:type="spellStart"/>
      <w:r>
        <w:t>month_check</w:t>
      </w:r>
      <w:proofErr w:type="spellEnd"/>
      <w:r>
        <w:t xml:space="preserve">, </w:t>
      </w:r>
      <w:proofErr w:type="spellStart"/>
      <w:r>
        <w:t>quarter_check</w:t>
      </w:r>
      <w:proofErr w:type="spellEnd"/>
      <w:r>
        <w:t xml:space="preserve"> and </w:t>
      </w:r>
      <w:proofErr w:type="spellStart"/>
      <w:r>
        <w:t>dow_check</w:t>
      </w:r>
      <w:proofErr w:type="spellEnd"/>
      <w:r>
        <w:t xml:space="preserve"> columns. It also flags </w:t>
      </w:r>
      <w:proofErr w:type="spellStart"/>
      <w:r>
        <w:t>shipping_cost_check</w:t>
      </w:r>
      <w:proofErr w:type="spellEnd"/>
      <w:r>
        <w:t xml:space="preserve">, </w:t>
      </w:r>
      <w:proofErr w:type="spellStart"/>
      <w:r>
        <w:t>order_total_check</w:t>
      </w:r>
      <w:proofErr w:type="spellEnd"/>
      <w:r>
        <w:t xml:space="preserve"> and </w:t>
      </w:r>
      <w:proofErr w:type="spellStart"/>
      <w:r>
        <w:t>discount_check</w:t>
      </w:r>
      <w:proofErr w:type="spellEnd"/>
      <w:r>
        <w:t xml:space="preserve"> (</w:t>
      </w:r>
      <w:proofErr w:type="spellStart"/>
      <w:r>
        <w:t>discount_pct</w:t>
      </w:r>
      <w:proofErr w:type="spellEnd"/>
      <w:r>
        <w:t xml:space="preserve"> &gt; 0.5). Rows failing any check are isolated into orders_issues.csv for review, and the final cleaned orders.csv is the audited, de-duplicated output. This audit-then-write approach means every analytical figure in the project can be traced back to a verifiable cleaning rule.</w:t>
      </w:r>
    </w:p>
    <w:p w14:paraId="60FC09C0" w14:textId="77777777" w:rsidR="00CD25C3" w:rsidRDefault="00705D11">
      <w:r>
        <w:br w:type="page"/>
      </w:r>
    </w:p>
    <w:p w14:paraId="400EF5E6" w14:textId="77777777" w:rsidR="00CD25C3" w:rsidRDefault="00705D11">
      <w:pPr>
        <w:pStyle w:val="Heading1"/>
        <w:pBdr>
          <w:bottom w:val="single" w:sz="6" w:space="2" w:color="1F3255"/>
        </w:pBdr>
        <w:spacing w:before="360" w:after="120"/>
      </w:pPr>
      <w:bookmarkStart w:id="13" w:name="_Toc233829851"/>
      <w:r>
        <w:rPr>
          <w:color w:val="0F6E6E"/>
          <w:sz w:val="32"/>
        </w:rPr>
        <w:lastRenderedPageBreak/>
        <w:t xml:space="preserve">8.  </w:t>
      </w:r>
      <w:r>
        <w:rPr>
          <w:color w:val="1F3255"/>
          <w:sz w:val="32"/>
        </w:rPr>
        <w:t>Exploratory Data Analysis Using Python</w:t>
      </w:r>
      <w:bookmarkEnd w:id="13"/>
    </w:p>
    <w:p w14:paraId="18FC48A8" w14:textId="77777777" w:rsidR="00CD25C3" w:rsidRDefault="00705D11">
      <w:r>
        <w:t xml:space="preserve">Eight standalone </w:t>
      </w:r>
      <w:proofErr w:type="spellStart"/>
      <w:r>
        <w:t>Jupyter</w:t>
      </w:r>
      <w:proofErr w:type="spellEnd"/>
      <w:r>
        <w:t xml:space="preserve"> notebooks perform per-table exploratory data analysis. Each notebook loads the dirty CSV, profiles every column (data type, null count, unique count, duplicates, descriptive statistics, value distributions, outliers via the IQR method), performs the cleaning actions described in Section 7, then re-profiles the cleaned data and exports it. The notebooks use pandas for manipulation, NumPy for numerical operations, and Matplotlib and Seaborn for </w:t>
      </w:r>
      <w:proofErr w:type="spellStart"/>
      <w:r>
        <w:t>visualisation</w:t>
      </w:r>
      <w:proofErr w:type="spellEnd"/>
      <w:r>
        <w:t>.</w:t>
      </w:r>
    </w:p>
    <w:p w14:paraId="217C0F2E" w14:textId="77777777" w:rsidR="00CD25C3" w:rsidRDefault="00705D11">
      <w:pPr>
        <w:pStyle w:val="Heading2"/>
        <w:spacing w:before="240" w:after="80"/>
      </w:pPr>
      <w:bookmarkStart w:id="14" w:name="_Toc233829852"/>
      <w:proofErr w:type="gramStart"/>
      <w:r>
        <w:rPr>
          <w:color w:val="0F6E6E"/>
        </w:rPr>
        <w:t>8.1  Notebook</w:t>
      </w:r>
      <w:proofErr w:type="gramEnd"/>
      <w:r>
        <w:rPr>
          <w:color w:val="0F6E6E"/>
        </w:rPr>
        <w:t xml:space="preserve"> Inventory</w:t>
      </w:r>
      <w:bookmarkEnd w:id="1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5"/>
        <w:gridCol w:w="1020"/>
        <w:gridCol w:w="5556"/>
      </w:tblGrid>
      <w:tr w:rsidR="00CD25C3" w14:paraId="2D2E6EBF" w14:textId="77777777">
        <w:trPr>
          <w:jc w:val="center"/>
        </w:trPr>
        <w:tc>
          <w:tcPr>
            <w:tcW w:w="2835" w:type="dxa"/>
            <w:shd w:val="clear" w:color="auto" w:fill="1F3255"/>
            <w:vAlign w:val="center"/>
          </w:tcPr>
          <w:p w14:paraId="2F5F0964" w14:textId="77777777" w:rsidR="00CD25C3" w:rsidRDefault="00705D11">
            <w:r>
              <w:rPr>
                <w:b/>
                <w:color w:val="FFFFFF"/>
                <w:sz w:val="21"/>
              </w:rPr>
              <w:t>Notebook</w:t>
            </w:r>
          </w:p>
        </w:tc>
        <w:tc>
          <w:tcPr>
            <w:tcW w:w="1020" w:type="dxa"/>
            <w:shd w:val="clear" w:color="auto" w:fill="1F3255"/>
            <w:vAlign w:val="center"/>
          </w:tcPr>
          <w:p w14:paraId="6BF80536" w14:textId="77777777" w:rsidR="00CD25C3" w:rsidRDefault="00705D11">
            <w:r>
              <w:rPr>
                <w:b/>
                <w:color w:val="FFFFFF"/>
                <w:sz w:val="21"/>
              </w:rPr>
              <w:t>Cells</w:t>
            </w:r>
          </w:p>
        </w:tc>
        <w:tc>
          <w:tcPr>
            <w:tcW w:w="5556" w:type="dxa"/>
            <w:shd w:val="clear" w:color="auto" w:fill="1F3255"/>
            <w:vAlign w:val="center"/>
          </w:tcPr>
          <w:p w14:paraId="24ECD830" w14:textId="77777777" w:rsidR="00CD25C3" w:rsidRDefault="00705D11">
            <w:r>
              <w:rPr>
                <w:b/>
                <w:color w:val="FFFFFF"/>
                <w:sz w:val="21"/>
              </w:rPr>
              <w:t>Focus</w:t>
            </w:r>
          </w:p>
        </w:tc>
      </w:tr>
      <w:tr w:rsidR="00CD25C3" w14:paraId="565889B5" w14:textId="77777777">
        <w:trPr>
          <w:jc w:val="center"/>
        </w:trPr>
        <w:tc>
          <w:tcPr>
            <w:tcW w:w="2835" w:type="dxa"/>
            <w:vAlign w:val="center"/>
          </w:tcPr>
          <w:p w14:paraId="695B6FE6" w14:textId="77777777" w:rsidR="00CD25C3" w:rsidRDefault="00705D11">
            <w:proofErr w:type="spellStart"/>
            <w:r>
              <w:rPr>
                <w:sz w:val="20"/>
              </w:rPr>
              <w:t>eda_</w:t>
            </w:r>
            <w:proofErr w:type="gramStart"/>
            <w:r>
              <w:rPr>
                <w:sz w:val="20"/>
              </w:rPr>
              <w:t>customers.ipynb</w:t>
            </w:r>
            <w:proofErr w:type="spellEnd"/>
            <w:proofErr w:type="gramEnd"/>
          </w:p>
        </w:tc>
        <w:tc>
          <w:tcPr>
            <w:tcW w:w="1020" w:type="dxa"/>
            <w:vAlign w:val="center"/>
          </w:tcPr>
          <w:p w14:paraId="73E0B493" w14:textId="77777777" w:rsidR="00CD25C3" w:rsidRDefault="00705D11">
            <w:r>
              <w:rPr>
                <w:sz w:val="20"/>
              </w:rPr>
              <w:t>35</w:t>
            </w:r>
          </w:p>
        </w:tc>
        <w:tc>
          <w:tcPr>
            <w:tcW w:w="5556" w:type="dxa"/>
            <w:vAlign w:val="center"/>
          </w:tcPr>
          <w:p w14:paraId="0E7C6C6F" w14:textId="77777777" w:rsidR="00CD25C3" w:rsidRDefault="00705D11">
            <w:r>
              <w:rPr>
                <w:sz w:val="20"/>
              </w:rPr>
              <w:t>ID validation, demographics, city/region cleaning, channel and CAC profiling, CAC outlier audit by channel</w:t>
            </w:r>
          </w:p>
        </w:tc>
      </w:tr>
      <w:tr w:rsidR="00CD25C3" w14:paraId="4D91F636" w14:textId="77777777">
        <w:trPr>
          <w:jc w:val="center"/>
        </w:trPr>
        <w:tc>
          <w:tcPr>
            <w:tcW w:w="2835" w:type="dxa"/>
            <w:shd w:val="clear" w:color="auto" w:fill="F2F4F7"/>
            <w:vAlign w:val="center"/>
          </w:tcPr>
          <w:p w14:paraId="1DA7C51D" w14:textId="77777777" w:rsidR="00CD25C3" w:rsidRDefault="00705D11">
            <w:proofErr w:type="spellStart"/>
            <w:r>
              <w:rPr>
                <w:sz w:val="20"/>
              </w:rPr>
              <w:t>eda_date_</w:t>
            </w:r>
            <w:proofErr w:type="gramStart"/>
            <w:r>
              <w:rPr>
                <w:sz w:val="20"/>
              </w:rPr>
              <w:t>dim.ipynb</w:t>
            </w:r>
            <w:proofErr w:type="spellEnd"/>
            <w:proofErr w:type="gramEnd"/>
          </w:p>
        </w:tc>
        <w:tc>
          <w:tcPr>
            <w:tcW w:w="1020" w:type="dxa"/>
            <w:shd w:val="clear" w:color="auto" w:fill="F2F4F7"/>
            <w:vAlign w:val="center"/>
          </w:tcPr>
          <w:p w14:paraId="4841B3A4" w14:textId="77777777" w:rsidR="00CD25C3" w:rsidRDefault="00705D11">
            <w:r>
              <w:rPr>
                <w:sz w:val="20"/>
              </w:rPr>
              <w:t>18</w:t>
            </w:r>
          </w:p>
        </w:tc>
        <w:tc>
          <w:tcPr>
            <w:tcW w:w="5556" w:type="dxa"/>
            <w:shd w:val="clear" w:color="auto" w:fill="F2F4F7"/>
            <w:vAlign w:val="center"/>
          </w:tcPr>
          <w:p w14:paraId="1B9566B5" w14:textId="77777777" w:rsidR="00CD25C3" w:rsidRDefault="00705D11">
            <w:r>
              <w:rPr>
                <w:sz w:val="20"/>
              </w:rPr>
              <w:t>Calendar coverage, verification of every date-derived column against the date, seasonality and weekend flags</w:t>
            </w:r>
          </w:p>
        </w:tc>
      </w:tr>
      <w:tr w:rsidR="00CD25C3" w14:paraId="32DA5C0E" w14:textId="77777777">
        <w:trPr>
          <w:jc w:val="center"/>
        </w:trPr>
        <w:tc>
          <w:tcPr>
            <w:tcW w:w="2835" w:type="dxa"/>
            <w:vAlign w:val="center"/>
          </w:tcPr>
          <w:p w14:paraId="739F41E4" w14:textId="77777777" w:rsidR="00CD25C3" w:rsidRDefault="00705D11">
            <w:proofErr w:type="spellStart"/>
            <w:r>
              <w:rPr>
                <w:sz w:val="20"/>
              </w:rPr>
              <w:t>eda_</w:t>
            </w:r>
            <w:proofErr w:type="gramStart"/>
            <w:r>
              <w:rPr>
                <w:sz w:val="20"/>
              </w:rPr>
              <w:t>inventory.ipynb</w:t>
            </w:r>
            <w:proofErr w:type="spellEnd"/>
            <w:proofErr w:type="gramEnd"/>
          </w:p>
        </w:tc>
        <w:tc>
          <w:tcPr>
            <w:tcW w:w="1020" w:type="dxa"/>
            <w:vAlign w:val="center"/>
          </w:tcPr>
          <w:p w14:paraId="3FAFC496" w14:textId="77777777" w:rsidR="00CD25C3" w:rsidRDefault="00705D11">
            <w:r>
              <w:rPr>
                <w:sz w:val="20"/>
              </w:rPr>
              <w:t>28</w:t>
            </w:r>
          </w:p>
        </w:tc>
        <w:tc>
          <w:tcPr>
            <w:tcW w:w="5556" w:type="dxa"/>
            <w:vAlign w:val="center"/>
          </w:tcPr>
          <w:p w14:paraId="5515729A" w14:textId="77777777" w:rsidR="00CD25C3" w:rsidRDefault="00705D11">
            <w:r>
              <w:rPr>
                <w:sz w:val="20"/>
              </w:rPr>
              <w:t xml:space="preserve">Stock-level and units-sold distributions, </w:t>
            </w:r>
            <w:proofErr w:type="spellStart"/>
            <w:r>
              <w:rPr>
                <w:sz w:val="20"/>
              </w:rPr>
              <w:t>stockout_flag</w:t>
            </w:r>
            <w:proofErr w:type="spellEnd"/>
            <w:r>
              <w:rPr>
                <w:sz w:val="20"/>
              </w:rPr>
              <w:t xml:space="preserve"> validation, per-product summaries</w:t>
            </w:r>
          </w:p>
        </w:tc>
      </w:tr>
      <w:tr w:rsidR="00CD25C3" w14:paraId="2D5D8CA5" w14:textId="77777777">
        <w:trPr>
          <w:jc w:val="center"/>
        </w:trPr>
        <w:tc>
          <w:tcPr>
            <w:tcW w:w="2835" w:type="dxa"/>
            <w:shd w:val="clear" w:color="auto" w:fill="F2F4F7"/>
            <w:vAlign w:val="center"/>
          </w:tcPr>
          <w:p w14:paraId="7E0A6451" w14:textId="77777777" w:rsidR="00CD25C3" w:rsidRDefault="00705D11">
            <w:proofErr w:type="spellStart"/>
            <w:r>
              <w:rPr>
                <w:sz w:val="20"/>
              </w:rPr>
              <w:t>eda_marketing_</w:t>
            </w:r>
            <w:proofErr w:type="gramStart"/>
            <w:r>
              <w:rPr>
                <w:sz w:val="20"/>
              </w:rPr>
              <w:t>spend.ipynb</w:t>
            </w:r>
            <w:proofErr w:type="spellEnd"/>
            <w:proofErr w:type="gramEnd"/>
          </w:p>
        </w:tc>
        <w:tc>
          <w:tcPr>
            <w:tcW w:w="1020" w:type="dxa"/>
            <w:shd w:val="clear" w:color="auto" w:fill="F2F4F7"/>
            <w:vAlign w:val="center"/>
          </w:tcPr>
          <w:p w14:paraId="6FB77275" w14:textId="77777777" w:rsidR="00CD25C3" w:rsidRDefault="00705D11">
            <w:r>
              <w:rPr>
                <w:sz w:val="20"/>
              </w:rPr>
              <w:t>25</w:t>
            </w:r>
          </w:p>
        </w:tc>
        <w:tc>
          <w:tcPr>
            <w:tcW w:w="5556" w:type="dxa"/>
            <w:shd w:val="clear" w:color="auto" w:fill="F2F4F7"/>
            <w:vAlign w:val="center"/>
          </w:tcPr>
          <w:p w14:paraId="6BAED63B" w14:textId="77777777" w:rsidR="00CD25C3" w:rsidRDefault="00705D11">
            <w:r>
              <w:rPr>
                <w:sz w:val="20"/>
              </w:rPr>
              <w:t>Channel consistency, spend/impressions/clicks imputation, CAC recompute, budget-share validation</w:t>
            </w:r>
          </w:p>
        </w:tc>
      </w:tr>
      <w:tr w:rsidR="00CD25C3" w14:paraId="06BD2971" w14:textId="77777777">
        <w:trPr>
          <w:jc w:val="center"/>
        </w:trPr>
        <w:tc>
          <w:tcPr>
            <w:tcW w:w="2835" w:type="dxa"/>
            <w:vAlign w:val="center"/>
          </w:tcPr>
          <w:p w14:paraId="78E96F7A" w14:textId="77777777" w:rsidR="00CD25C3" w:rsidRDefault="00705D11">
            <w:proofErr w:type="spellStart"/>
            <w:r>
              <w:rPr>
                <w:sz w:val="20"/>
              </w:rPr>
              <w:t>eda_</w:t>
            </w:r>
            <w:proofErr w:type="gramStart"/>
            <w:r>
              <w:rPr>
                <w:sz w:val="20"/>
              </w:rPr>
              <w:t>orders.ipynb</w:t>
            </w:r>
            <w:proofErr w:type="spellEnd"/>
            <w:proofErr w:type="gramEnd"/>
          </w:p>
        </w:tc>
        <w:tc>
          <w:tcPr>
            <w:tcW w:w="1020" w:type="dxa"/>
            <w:vAlign w:val="center"/>
          </w:tcPr>
          <w:p w14:paraId="2E669DD9" w14:textId="77777777" w:rsidR="00CD25C3" w:rsidRDefault="00705D11">
            <w:r>
              <w:rPr>
                <w:sz w:val="20"/>
              </w:rPr>
              <w:t>31</w:t>
            </w:r>
          </w:p>
        </w:tc>
        <w:tc>
          <w:tcPr>
            <w:tcW w:w="5556" w:type="dxa"/>
            <w:vAlign w:val="center"/>
          </w:tcPr>
          <w:p w14:paraId="31C2517E" w14:textId="77777777" w:rsidR="00CD25C3" w:rsidRDefault="00705D11">
            <w:r>
              <w:rPr>
                <w:sz w:val="20"/>
              </w:rPr>
              <w:t xml:space="preserve">City cleaning, discount </w:t>
            </w:r>
            <w:proofErr w:type="spellStart"/>
            <w:r>
              <w:rPr>
                <w:sz w:val="20"/>
              </w:rPr>
              <w:t>normalisation</w:t>
            </w:r>
            <w:proofErr w:type="spellEnd"/>
            <w:r>
              <w:rPr>
                <w:sz w:val="20"/>
              </w:rPr>
              <w:t>, shipping/total recalculation, consistency auditing, duplicate removal</w:t>
            </w:r>
          </w:p>
        </w:tc>
      </w:tr>
      <w:tr w:rsidR="00CD25C3" w14:paraId="1F22E2EF" w14:textId="77777777">
        <w:trPr>
          <w:jc w:val="center"/>
        </w:trPr>
        <w:tc>
          <w:tcPr>
            <w:tcW w:w="2835" w:type="dxa"/>
            <w:shd w:val="clear" w:color="auto" w:fill="F2F4F7"/>
            <w:vAlign w:val="center"/>
          </w:tcPr>
          <w:p w14:paraId="21EB7F49" w14:textId="77777777" w:rsidR="00CD25C3" w:rsidRDefault="00705D11">
            <w:proofErr w:type="spellStart"/>
            <w:r>
              <w:rPr>
                <w:sz w:val="20"/>
              </w:rPr>
              <w:t>eda_order_</w:t>
            </w:r>
            <w:proofErr w:type="gramStart"/>
            <w:r>
              <w:rPr>
                <w:sz w:val="20"/>
              </w:rPr>
              <w:t>items.ipynb</w:t>
            </w:r>
            <w:proofErr w:type="spellEnd"/>
            <w:proofErr w:type="gramEnd"/>
          </w:p>
        </w:tc>
        <w:tc>
          <w:tcPr>
            <w:tcW w:w="1020" w:type="dxa"/>
            <w:shd w:val="clear" w:color="auto" w:fill="F2F4F7"/>
            <w:vAlign w:val="center"/>
          </w:tcPr>
          <w:p w14:paraId="627EE5F0" w14:textId="77777777" w:rsidR="00CD25C3" w:rsidRDefault="00705D11">
            <w:r>
              <w:rPr>
                <w:sz w:val="20"/>
              </w:rPr>
              <w:t>34</w:t>
            </w:r>
          </w:p>
        </w:tc>
        <w:tc>
          <w:tcPr>
            <w:tcW w:w="5556" w:type="dxa"/>
            <w:shd w:val="clear" w:color="auto" w:fill="F2F4F7"/>
            <w:vAlign w:val="center"/>
          </w:tcPr>
          <w:p w14:paraId="394820E6" w14:textId="77777777" w:rsidR="00CD25C3" w:rsidRDefault="00705D11">
            <w:r>
              <w:rPr>
                <w:sz w:val="20"/>
              </w:rPr>
              <w:t xml:space="preserve">Category and supplier imputation, qty=999 fix, price recalculation, </w:t>
            </w:r>
            <w:proofErr w:type="spellStart"/>
            <w:r>
              <w:rPr>
                <w:sz w:val="20"/>
              </w:rPr>
              <w:t>cost_price</w:t>
            </w:r>
            <w:proofErr w:type="spellEnd"/>
            <w:r>
              <w:rPr>
                <w:sz w:val="20"/>
              </w:rPr>
              <w:t xml:space="preserve"> zero-replacement, weight estimation</w:t>
            </w:r>
          </w:p>
        </w:tc>
      </w:tr>
      <w:tr w:rsidR="00CD25C3" w14:paraId="72D8A6F0" w14:textId="77777777">
        <w:trPr>
          <w:jc w:val="center"/>
        </w:trPr>
        <w:tc>
          <w:tcPr>
            <w:tcW w:w="2835" w:type="dxa"/>
            <w:vAlign w:val="center"/>
          </w:tcPr>
          <w:p w14:paraId="1868BA53" w14:textId="77777777" w:rsidR="00CD25C3" w:rsidRDefault="00705D11">
            <w:proofErr w:type="spellStart"/>
            <w:r>
              <w:rPr>
                <w:sz w:val="20"/>
              </w:rPr>
              <w:t>eda_</w:t>
            </w:r>
            <w:proofErr w:type="gramStart"/>
            <w:r>
              <w:rPr>
                <w:sz w:val="20"/>
              </w:rPr>
              <w:t>products.ipynb</w:t>
            </w:r>
            <w:proofErr w:type="spellEnd"/>
            <w:proofErr w:type="gramEnd"/>
          </w:p>
        </w:tc>
        <w:tc>
          <w:tcPr>
            <w:tcW w:w="1020" w:type="dxa"/>
            <w:vAlign w:val="center"/>
          </w:tcPr>
          <w:p w14:paraId="04C0D148" w14:textId="77777777" w:rsidR="00CD25C3" w:rsidRDefault="00705D11">
            <w:r>
              <w:rPr>
                <w:sz w:val="20"/>
              </w:rPr>
              <w:t>24</w:t>
            </w:r>
          </w:p>
        </w:tc>
        <w:tc>
          <w:tcPr>
            <w:tcW w:w="5556" w:type="dxa"/>
            <w:vAlign w:val="center"/>
          </w:tcPr>
          <w:p w14:paraId="74296370" w14:textId="77777777" w:rsidR="00CD25C3" w:rsidRDefault="00705D11">
            <w:r>
              <w:rPr>
                <w:sz w:val="20"/>
              </w:rPr>
              <w:t xml:space="preserve">Supplier unification, </w:t>
            </w:r>
            <w:proofErr w:type="spellStart"/>
            <w:r>
              <w:rPr>
                <w:sz w:val="20"/>
              </w:rPr>
              <w:t>cost_price</w:t>
            </w:r>
            <w:proofErr w:type="spellEnd"/>
            <w:r>
              <w:rPr>
                <w:sz w:val="20"/>
              </w:rPr>
              <w:t xml:space="preserve"> and </w:t>
            </w:r>
            <w:proofErr w:type="spellStart"/>
            <w:r>
              <w:rPr>
                <w:sz w:val="20"/>
              </w:rPr>
              <w:t>margin_pct</w:t>
            </w:r>
            <w:proofErr w:type="spellEnd"/>
            <w:r>
              <w:rPr>
                <w:sz w:val="20"/>
              </w:rPr>
              <w:t xml:space="preserve"> repair, demand-rank profiling</w:t>
            </w:r>
          </w:p>
        </w:tc>
      </w:tr>
      <w:tr w:rsidR="00CD25C3" w14:paraId="3CA77821" w14:textId="77777777">
        <w:trPr>
          <w:jc w:val="center"/>
        </w:trPr>
        <w:tc>
          <w:tcPr>
            <w:tcW w:w="2835" w:type="dxa"/>
            <w:shd w:val="clear" w:color="auto" w:fill="F2F4F7"/>
            <w:vAlign w:val="center"/>
          </w:tcPr>
          <w:p w14:paraId="7C892AB6" w14:textId="77777777" w:rsidR="00CD25C3" w:rsidRDefault="00705D11">
            <w:proofErr w:type="spellStart"/>
            <w:r>
              <w:rPr>
                <w:sz w:val="20"/>
              </w:rPr>
              <w:t>eda_</w:t>
            </w:r>
            <w:proofErr w:type="gramStart"/>
            <w:r>
              <w:rPr>
                <w:sz w:val="20"/>
              </w:rPr>
              <w:t>returns.ipynb</w:t>
            </w:r>
            <w:proofErr w:type="spellEnd"/>
            <w:proofErr w:type="gramEnd"/>
          </w:p>
        </w:tc>
        <w:tc>
          <w:tcPr>
            <w:tcW w:w="1020" w:type="dxa"/>
            <w:shd w:val="clear" w:color="auto" w:fill="F2F4F7"/>
            <w:vAlign w:val="center"/>
          </w:tcPr>
          <w:p w14:paraId="35388D1E" w14:textId="77777777" w:rsidR="00CD25C3" w:rsidRDefault="00705D11">
            <w:r>
              <w:rPr>
                <w:sz w:val="20"/>
              </w:rPr>
              <w:t>34</w:t>
            </w:r>
          </w:p>
        </w:tc>
        <w:tc>
          <w:tcPr>
            <w:tcW w:w="5556" w:type="dxa"/>
            <w:shd w:val="clear" w:color="auto" w:fill="F2F4F7"/>
            <w:vAlign w:val="center"/>
          </w:tcPr>
          <w:p w14:paraId="558A7B42" w14:textId="77777777" w:rsidR="00CD25C3" w:rsidRDefault="00705D11">
            <w:r>
              <w:rPr>
                <w:sz w:val="20"/>
              </w:rPr>
              <w:t xml:space="preserve">Supplier </w:t>
            </w:r>
            <w:proofErr w:type="spellStart"/>
            <w:r>
              <w:rPr>
                <w:sz w:val="20"/>
              </w:rPr>
              <w:t>standardisation</w:t>
            </w:r>
            <w:proofErr w:type="spellEnd"/>
            <w:r>
              <w:rPr>
                <w:sz w:val="20"/>
              </w:rPr>
              <w:t xml:space="preserve">, category and </w:t>
            </w:r>
            <w:proofErr w:type="spellStart"/>
            <w:r>
              <w:rPr>
                <w:sz w:val="20"/>
              </w:rPr>
              <w:t>return_reason</w:t>
            </w:r>
            <w:proofErr w:type="spellEnd"/>
            <w:r>
              <w:rPr>
                <w:sz w:val="20"/>
              </w:rPr>
              <w:t xml:space="preserve"> imputation, negative-refund correction, 999-qty fix, suspicious-refund flagging</w:t>
            </w:r>
          </w:p>
        </w:tc>
      </w:tr>
    </w:tbl>
    <w:p w14:paraId="7FB86C11" w14:textId="77777777" w:rsidR="00CD25C3" w:rsidRDefault="00CD25C3"/>
    <w:p w14:paraId="6116BF76" w14:textId="77777777" w:rsidR="00CD25C3" w:rsidRDefault="00705D11">
      <w:pPr>
        <w:pStyle w:val="Heading2"/>
        <w:spacing w:before="240" w:after="80"/>
      </w:pPr>
      <w:bookmarkStart w:id="15" w:name="_Toc233829853"/>
      <w:proofErr w:type="gramStart"/>
      <w:r>
        <w:rPr>
          <w:color w:val="0F6E6E"/>
        </w:rPr>
        <w:t>8.2  Key</w:t>
      </w:r>
      <w:proofErr w:type="gramEnd"/>
      <w:r>
        <w:rPr>
          <w:color w:val="0F6E6E"/>
        </w:rPr>
        <w:t xml:space="preserve"> Python EDA Findings</w:t>
      </w:r>
      <w:bookmarkEnd w:id="1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37"/>
        <w:gridCol w:w="4195"/>
        <w:gridCol w:w="3742"/>
      </w:tblGrid>
      <w:tr w:rsidR="00CD25C3" w14:paraId="4E68CFFA" w14:textId="77777777">
        <w:trPr>
          <w:jc w:val="center"/>
        </w:trPr>
        <w:tc>
          <w:tcPr>
            <w:tcW w:w="1474" w:type="dxa"/>
            <w:shd w:val="clear" w:color="auto" w:fill="1F3255"/>
            <w:vAlign w:val="center"/>
          </w:tcPr>
          <w:p w14:paraId="40BBF24D" w14:textId="77777777" w:rsidR="00CD25C3" w:rsidRDefault="00705D11">
            <w:r>
              <w:rPr>
                <w:b/>
                <w:color w:val="FFFFFF"/>
                <w:sz w:val="21"/>
              </w:rPr>
              <w:t>Table</w:t>
            </w:r>
          </w:p>
        </w:tc>
        <w:tc>
          <w:tcPr>
            <w:tcW w:w="4195" w:type="dxa"/>
            <w:shd w:val="clear" w:color="auto" w:fill="1F3255"/>
            <w:vAlign w:val="center"/>
          </w:tcPr>
          <w:p w14:paraId="054B450D" w14:textId="77777777" w:rsidR="00CD25C3" w:rsidRDefault="00705D11">
            <w:r>
              <w:rPr>
                <w:b/>
                <w:color w:val="FFFFFF"/>
                <w:sz w:val="21"/>
              </w:rPr>
              <w:t>Finding</w:t>
            </w:r>
          </w:p>
        </w:tc>
        <w:tc>
          <w:tcPr>
            <w:tcW w:w="3742" w:type="dxa"/>
            <w:shd w:val="clear" w:color="auto" w:fill="1F3255"/>
            <w:vAlign w:val="center"/>
          </w:tcPr>
          <w:p w14:paraId="33A4A55E" w14:textId="77777777" w:rsidR="00CD25C3" w:rsidRDefault="00705D11">
            <w:r>
              <w:rPr>
                <w:b/>
                <w:color w:val="FFFFFF"/>
                <w:sz w:val="21"/>
              </w:rPr>
              <w:t>Evidence</w:t>
            </w:r>
          </w:p>
        </w:tc>
      </w:tr>
      <w:tr w:rsidR="00CD25C3" w14:paraId="4BFACF7C" w14:textId="77777777">
        <w:trPr>
          <w:jc w:val="center"/>
        </w:trPr>
        <w:tc>
          <w:tcPr>
            <w:tcW w:w="1474" w:type="dxa"/>
            <w:vAlign w:val="center"/>
          </w:tcPr>
          <w:p w14:paraId="25FF98F1" w14:textId="77777777" w:rsidR="00CD25C3" w:rsidRDefault="00705D11">
            <w:r>
              <w:rPr>
                <w:sz w:val="20"/>
              </w:rPr>
              <w:t>customers</w:t>
            </w:r>
          </w:p>
        </w:tc>
        <w:tc>
          <w:tcPr>
            <w:tcW w:w="4195" w:type="dxa"/>
            <w:vAlign w:val="center"/>
          </w:tcPr>
          <w:p w14:paraId="599B1756" w14:textId="77777777" w:rsidR="00CD25C3" w:rsidRDefault="00705D11">
            <w:r>
              <w:rPr>
                <w:sz w:val="20"/>
              </w:rPr>
              <w:t>5,519 customers after cleaning; age imputed to integer; 4 regions present (England, Scotland, Wales plus Unknown)</w:t>
            </w:r>
          </w:p>
        </w:tc>
        <w:tc>
          <w:tcPr>
            <w:tcW w:w="3742" w:type="dxa"/>
            <w:vAlign w:val="center"/>
          </w:tcPr>
          <w:p w14:paraId="2DDB2A84" w14:textId="77777777" w:rsidR="00CD25C3" w:rsidRDefault="00705D11">
            <w:r>
              <w:rPr>
                <w:sz w:val="20"/>
              </w:rPr>
              <w:t xml:space="preserve">customers_cleaned.csv; cleaned age </w:t>
            </w:r>
            <w:proofErr w:type="spellStart"/>
            <w:r>
              <w:rPr>
                <w:sz w:val="20"/>
              </w:rPr>
              <w:t>dtype</w:t>
            </w:r>
            <w:proofErr w:type="spellEnd"/>
            <w:r>
              <w:rPr>
                <w:sz w:val="20"/>
              </w:rPr>
              <w:t xml:space="preserve"> int64</w:t>
            </w:r>
          </w:p>
        </w:tc>
      </w:tr>
      <w:tr w:rsidR="00CD25C3" w14:paraId="7C70B72B" w14:textId="77777777">
        <w:trPr>
          <w:jc w:val="center"/>
        </w:trPr>
        <w:tc>
          <w:tcPr>
            <w:tcW w:w="1474" w:type="dxa"/>
            <w:shd w:val="clear" w:color="auto" w:fill="F2F4F7"/>
            <w:vAlign w:val="center"/>
          </w:tcPr>
          <w:p w14:paraId="6FF6B776" w14:textId="77777777" w:rsidR="00CD25C3" w:rsidRDefault="00705D11">
            <w:r>
              <w:rPr>
                <w:sz w:val="20"/>
              </w:rPr>
              <w:t>customers</w:t>
            </w:r>
          </w:p>
        </w:tc>
        <w:tc>
          <w:tcPr>
            <w:tcW w:w="4195" w:type="dxa"/>
            <w:shd w:val="clear" w:color="auto" w:fill="F2F4F7"/>
            <w:vAlign w:val="center"/>
          </w:tcPr>
          <w:p w14:paraId="66E92DE4" w14:textId="77777777" w:rsidR="00CD25C3" w:rsidRDefault="00705D11">
            <w:r>
              <w:rPr>
                <w:sz w:val="20"/>
              </w:rPr>
              <w:t>16 distinct city typos corrected to 12 canonical UK cities (plus Unknown for unmappable rows)</w:t>
            </w:r>
          </w:p>
        </w:tc>
        <w:tc>
          <w:tcPr>
            <w:tcW w:w="3742" w:type="dxa"/>
            <w:shd w:val="clear" w:color="auto" w:fill="F2F4F7"/>
            <w:vAlign w:val="center"/>
          </w:tcPr>
          <w:p w14:paraId="1A925FC5" w14:textId="77777777" w:rsidR="00CD25C3" w:rsidRDefault="00705D11">
            <w:proofErr w:type="spellStart"/>
            <w:r>
              <w:rPr>
                <w:sz w:val="20"/>
              </w:rPr>
              <w:t>city_typo_map</w:t>
            </w:r>
            <w:proofErr w:type="spellEnd"/>
            <w:r>
              <w:rPr>
                <w:sz w:val="20"/>
              </w:rPr>
              <w:t xml:space="preserve"> in notebook cells 15–16</w:t>
            </w:r>
          </w:p>
        </w:tc>
      </w:tr>
      <w:tr w:rsidR="00CD25C3" w14:paraId="6255FB95" w14:textId="77777777">
        <w:trPr>
          <w:jc w:val="center"/>
        </w:trPr>
        <w:tc>
          <w:tcPr>
            <w:tcW w:w="1474" w:type="dxa"/>
            <w:vAlign w:val="center"/>
          </w:tcPr>
          <w:p w14:paraId="0B2FEC14" w14:textId="77777777" w:rsidR="00CD25C3" w:rsidRDefault="00705D11">
            <w:r>
              <w:rPr>
                <w:sz w:val="20"/>
              </w:rPr>
              <w:t>customers</w:t>
            </w:r>
          </w:p>
        </w:tc>
        <w:tc>
          <w:tcPr>
            <w:tcW w:w="4195" w:type="dxa"/>
            <w:vAlign w:val="center"/>
          </w:tcPr>
          <w:p w14:paraId="48806DB1" w14:textId="77777777" w:rsidR="00CD25C3" w:rsidRDefault="00705D11">
            <w:r>
              <w:rPr>
                <w:sz w:val="20"/>
              </w:rPr>
              <w:t>CAC outliers identified per channel using IQR; Paid Social shows the highest absolute CAC values</w:t>
            </w:r>
          </w:p>
        </w:tc>
        <w:tc>
          <w:tcPr>
            <w:tcW w:w="3742" w:type="dxa"/>
            <w:vAlign w:val="center"/>
          </w:tcPr>
          <w:p w14:paraId="01FD0283" w14:textId="77777777" w:rsidR="00CD25C3" w:rsidRDefault="00705D11">
            <w:r>
              <w:rPr>
                <w:sz w:val="20"/>
              </w:rPr>
              <w:t>IQR outlier block, cells 31–32</w:t>
            </w:r>
          </w:p>
        </w:tc>
      </w:tr>
      <w:tr w:rsidR="00CD25C3" w14:paraId="0E5CB313" w14:textId="77777777">
        <w:trPr>
          <w:jc w:val="center"/>
        </w:trPr>
        <w:tc>
          <w:tcPr>
            <w:tcW w:w="1474" w:type="dxa"/>
            <w:shd w:val="clear" w:color="auto" w:fill="F2F4F7"/>
            <w:vAlign w:val="center"/>
          </w:tcPr>
          <w:p w14:paraId="17A1727A" w14:textId="77777777" w:rsidR="00CD25C3" w:rsidRDefault="00705D11">
            <w:proofErr w:type="spellStart"/>
            <w:r>
              <w:rPr>
                <w:sz w:val="20"/>
              </w:rPr>
              <w:t>date_dim</w:t>
            </w:r>
            <w:proofErr w:type="spellEnd"/>
          </w:p>
        </w:tc>
        <w:tc>
          <w:tcPr>
            <w:tcW w:w="4195" w:type="dxa"/>
            <w:shd w:val="clear" w:color="auto" w:fill="F2F4F7"/>
            <w:vAlign w:val="center"/>
          </w:tcPr>
          <w:p w14:paraId="27B179A7" w14:textId="77777777" w:rsidR="00CD25C3" w:rsidRDefault="00705D11">
            <w:r>
              <w:rPr>
                <w:sz w:val="20"/>
              </w:rPr>
              <w:t xml:space="preserve">All derived columns match the date after </w:t>
            </w:r>
            <w:r>
              <w:rPr>
                <w:sz w:val="20"/>
              </w:rPr>
              <w:lastRenderedPageBreak/>
              <w:t xml:space="preserve">cleaning; </w:t>
            </w:r>
            <w:proofErr w:type="spellStart"/>
            <w:r>
              <w:rPr>
                <w:sz w:val="20"/>
              </w:rPr>
              <w:t>is_month_end</w:t>
            </w:r>
            <w:proofErr w:type="spellEnd"/>
            <w:r>
              <w:rPr>
                <w:sz w:val="20"/>
              </w:rPr>
              <w:t xml:space="preserve"> recomputed to standard </w:t>
            </w:r>
            <w:proofErr w:type="gramStart"/>
            <w:r>
              <w:rPr>
                <w:sz w:val="20"/>
              </w:rPr>
              <w:t>pandas</w:t>
            </w:r>
            <w:proofErr w:type="gramEnd"/>
            <w:r>
              <w:rPr>
                <w:sz w:val="20"/>
              </w:rPr>
              <w:t xml:space="preserve"> definition</w:t>
            </w:r>
          </w:p>
        </w:tc>
        <w:tc>
          <w:tcPr>
            <w:tcW w:w="3742" w:type="dxa"/>
            <w:shd w:val="clear" w:color="auto" w:fill="F2F4F7"/>
            <w:vAlign w:val="center"/>
          </w:tcPr>
          <w:p w14:paraId="5E94D282" w14:textId="77777777" w:rsidR="00CD25C3" w:rsidRDefault="00705D11">
            <w:r>
              <w:rPr>
                <w:sz w:val="20"/>
              </w:rPr>
              <w:lastRenderedPageBreak/>
              <w:t>Verification cells 6–13; fix in cell 14</w:t>
            </w:r>
          </w:p>
        </w:tc>
      </w:tr>
      <w:tr w:rsidR="00CD25C3" w14:paraId="0A52A21A" w14:textId="77777777">
        <w:trPr>
          <w:jc w:val="center"/>
        </w:trPr>
        <w:tc>
          <w:tcPr>
            <w:tcW w:w="1474" w:type="dxa"/>
            <w:vAlign w:val="center"/>
          </w:tcPr>
          <w:p w14:paraId="154E9E52" w14:textId="77777777" w:rsidR="00CD25C3" w:rsidRDefault="00705D11">
            <w:r>
              <w:rPr>
                <w:sz w:val="20"/>
              </w:rPr>
              <w:t>inventory</w:t>
            </w:r>
          </w:p>
        </w:tc>
        <w:tc>
          <w:tcPr>
            <w:tcW w:w="4195" w:type="dxa"/>
            <w:vAlign w:val="center"/>
          </w:tcPr>
          <w:p w14:paraId="041C6F08" w14:textId="77777777" w:rsidR="00CD25C3" w:rsidRDefault="00705D11">
            <w:r>
              <w:rPr>
                <w:sz w:val="20"/>
              </w:rPr>
              <w:t xml:space="preserve">No negative stock or units; </w:t>
            </w:r>
            <w:proofErr w:type="spellStart"/>
            <w:r>
              <w:rPr>
                <w:sz w:val="20"/>
              </w:rPr>
              <w:t>stockout_flag</w:t>
            </w:r>
            <w:proofErr w:type="spellEnd"/>
            <w:r>
              <w:rPr>
                <w:sz w:val="20"/>
              </w:rPr>
              <w:t xml:space="preserve"> strictly binary; 32,880 rows retained</w:t>
            </w:r>
          </w:p>
        </w:tc>
        <w:tc>
          <w:tcPr>
            <w:tcW w:w="3742" w:type="dxa"/>
            <w:vAlign w:val="center"/>
          </w:tcPr>
          <w:p w14:paraId="51DC4512" w14:textId="77777777" w:rsidR="00CD25C3" w:rsidRDefault="00705D11">
            <w:r>
              <w:rPr>
                <w:sz w:val="20"/>
              </w:rPr>
              <w:t>Notebook cells 17–22</w:t>
            </w:r>
          </w:p>
        </w:tc>
      </w:tr>
      <w:tr w:rsidR="00CD25C3" w14:paraId="614DD222" w14:textId="77777777">
        <w:trPr>
          <w:jc w:val="center"/>
        </w:trPr>
        <w:tc>
          <w:tcPr>
            <w:tcW w:w="1474" w:type="dxa"/>
            <w:shd w:val="clear" w:color="auto" w:fill="F2F4F7"/>
            <w:vAlign w:val="center"/>
          </w:tcPr>
          <w:p w14:paraId="1F217BC4" w14:textId="77777777" w:rsidR="00CD25C3" w:rsidRDefault="00705D11">
            <w:proofErr w:type="spellStart"/>
            <w:r>
              <w:rPr>
                <w:sz w:val="20"/>
              </w:rPr>
              <w:t>marketing_spend</w:t>
            </w:r>
            <w:proofErr w:type="spellEnd"/>
          </w:p>
        </w:tc>
        <w:tc>
          <w:tcPr>
            <w:tcW w:w="4195" w:type="dxa"/>
            <w:shd w:val="clear" w:color="auto" w:fill="F2F4F7"/>
            <w:vAlign w:val="center"/>
          </w:tcPr>
          <w:p w14:paraId="6295CA25" w14:textId="77777777" w:rsidR="00CD25C3" w:rsidRDefault="00705D11">
            <w:r>
              <w:rPr>
                <w:sz w:val="20"/>
              </w:rPr>
              <w:t>Missing spend/impressions/clicks imputed by channel median; zero-CAC rows recomputed</w:t>
            </w:r>
          </w:p>
        </w:tc>
        <w:tc>
          <w:tcPr>
            <w:tcW w:w="3742" w:type="dxa"/>
            <w:shd w:val="clear" w:color="auto" w:fill="F2F4F7"/>
            <w:vAlign w:val="center"/>
          </w:tcPr>
          <w:p w14:paraId="2778D345" w14:textId="77777777" w:rsidR="00CD25C3" w:rsidRDefault="00705D11">
            <w:r>
              <w:rPr>
                <w:sz w:val="20"/>
              </w:rPr>
              <w:t>Cells 11–20</w:t>
            </w:r>
          </w:p>
        </w:tc>
      </w:tr>
      <w:tr w:rsidR="00CD25C3" w14:paraId="155F2F32" w14:textId="77777777">
        <w:trPr>
          <w:jc w:val="center"/>
        </w:trPr>
        <w:tc>
          <w:tcPr>
            <w:tcW w:w="1474" w:type="dxa"/>
            <w:vAlign w:val="center"/>
          </w:tcPr>
          <w:p w14:paraId="01835AEA" w14:textId="77777777" w:rsidR="00CD25C3" w:rsidRDefault="00705D11">
            <w:r>
              <w:rPr>
                <w:sz w:val="20"/>
              </w:rPr>
              <w:t>orders</w:t>
            </w:r>
          </w:p>
        </w:tc>
        <w:tc>
          <w:tcPr>
            <w:tcW w:w="4195" w:type="dxa"/>
            <w:vAlign w:val="center"/>
          </w:tcPr>
          <w:p w14:paraId="27438073" w14:textId="77777777" w:rsidR="00CD25C3" w:rsidRDefault="00705D11">
            <w:r>
              <w:rPr>
                <w:sz w:val="20"/>
              </w:rPr>
              <w:t xml:space="preserve">14 city typos fixed; </w:t>
            </w:r>
            <w:proofErr w:type="spellStart"/>
            <w:r>
              <w:rPr>
                <w:sz w:val="20"/>
              </w:rPr>
              <w:t>shipping_cost</w:t>
            </w:r>
            <w:proofErr w:type="spellEnd"/>
            <w:r>
              <w:rPr>
                <w:sz w:val="20"/>
              </w:rPr>
              <w:t xml:space="preserve"> and </w:t>
            </w:r>
            <w:proofErr w:type="spellStart"/>
            <w:r>
              <w:rPr>
                <w:sz w:val="20"/>
              </w:rPr>
              <w:t>order_total</w:t>
            </w:r>
            <w:proofErr w:type="spellEnd"/>
            <w:r>
              <w:rPr>
                <w:sz w:val="20"/>
              </w:rPr>
              <w:t xml:space="preserve"> recalculated from components; duplicate rows dropped</w:t>
            </w:r>
          </w:p>
        </w:tc>
        <w:tc>
          <w:tcPr>
            <w:tcW w:w="3742" w:type="dxa"/>
            <w:vAlign w:val="center"/>
          </w:tcPr>
          <w:p w14:paraId="63A39385" w14:textId="77777777" w:rsidR="00CD25C3" w:rsidRDefault="00705D11">
            <w:r>
              <w:rPr>
                <w:sz w:val="20"/>
              </w:rPr>
              <w:t>Cells 10, 16, 19, 30</w:t>
            </w:r>
          </w:p>
        </w:tc>
      </w:tr>
      <w:tr w:rsidR="00CD25C3" w14:paraId="59B009CE" w14:textId="77777777">
        <w:trPr>
          <w:jc w:val="center"/>
        </w:trPr>
        <w:tc>
          <w:tcPr>
            <w:tcW w:w="1474" w:type="dxa"/>
            <w:shd w:val="clear" w:color="auto" w:fill="F2F4F7"/>
            <w:vAlign w:val="center"/>
          </w:tcPr>
          <w:p w14:paraId="7FA25319" w14:textId="77777777" w:rsidR="00CD25C3" w:rsidRDefault="00705D11">
            <w:proofErr w:type="spellStart"/>
            <w:r>
              <w:rPr>
                <w:sz w:val="20"/>
              </w:rPr>
              <w:t>order_items</w:t>
            </w:r>
            <w:proofErr w:type="spellEnd"/>
          </w:p>
        </w:tc>
        <w:tc>
          <w:tcPr>
            <w:tcW w:w="4195" w:type="dxa"/>
            <w:shd w:val="clear" w:color="auto" w:fill="F2F4F7"/>
            <w:vAlign w:val="center"/>
          </w:tcPr>
          <w:p w14:paraId="115AE04B" w14:textId="77777777" w:rsidR="00CD25C3" w:rsidRDefault="00705D11">
            <w:r>
              <w:rPr>
                <w:sz w:val="20"/>
              </w:rPr>
              <w:t xml:space="preserve">24 supplier variants unified to 5; </w:t>
            </w:r>
            <w:proofErr w:type="spellStart"/>
            <w:r>
              <w:rPr>
                <w:sz w:val="20"/>
              </w:rPr>
              <w:t>discounted_price</w:t>
            </w:r>
            <w:proofErr w:type="spellEnd"/>
            <w:r>
              <w:rPr>
                <w:sz w:val="20"/>
              </w:rPr>
              <w:t xml:space="preserve"> and </w:t>
            </w:r>
            <w:proofErr w:type="spellStart"/>
            <w:r>
              <w:rPr>
                <w:sz w:val="20"/>
              </w:rPr>
              <w:t>line_total</w:t>
            </w:r>
            <w:proofErr w:type="spellEnd"/>
            <w:r>
              <w:rPr>
                <w:sz w:val="20"/>
              </w:rPr>
              <w:t xml:space="preserve"> recalculated; 4 zero-cost products repaired</w:t>
            </w:r>
          </w:p>
        </w:tc>
        <w:tc>
          <w:tcPr>
            <w:tcW w:w="3742" w:type="dxa"/>
            <w:shd w:val="clear" w:color="auto" w:fill="F2F4F7"/>
            <w:vAlign w:val="center"/>
          </w:tcPr>
          <w:p w14:paraId="665B5A9C" w14:textId="77777777" w:rsidR="00CD25C3" w:rsidRDefault="00705D11">
            <w:r>
              <w:rPr>
                <w:sz w:val="20"/>
              </w:rPr>
              <w:t>Cells 10, 24, 30</w:t>
            </w:r>
          </w:p>
        </w:tc>
      </w:tr>
      <w:tr w:rsidR="00CD25C3" w14:paraId="5AA60BEC" w14:textId="77777777">
        <w:trPr>
          <w:jc w:val="center"/>
        </w:trPr>
        <w:tc>
          <w:tcPr>
            <w:tcW w:w="1474" w:type="dxa"/>
            <w:vAlign w:val="center"/>
          </w:tcPr>
          <w:p w14:paraId="51751CB2" w14:textId="77777777" w:rsidR="00CD25C3" w:rsidRDefault="00705D11">
            <w:r>
              <w:rPr>
                <w:sz w:val="20"/>
              </w:rPr>
              <w:t>products</w:t>
            </w:r>
          </w:p>
        </w:tc>
        <w:tc>
          <w:tcPr>
            <w:tcW w:w="4195" w:type="dxa"/>
            <w:vAlign w:val="center"/>
          </w:tcPr>
          <w:p w14:paraId="14DAB1FB" w14:textId="77777777" w:rsidR="00CD25C3" w:rsidRDefault="00705D11">
            <w:r>
              <w:rPr>
                <w:sz w:val="20"/>
              </w:rPr>
              <w:t xml:space="preserve">P012 </w:t>
            </w:r>
            <w:proofErr w:type="spellStart"/>
            <w:r>
              <w:rPr>
                <w:sz w:val="20"/>
              </w:rPr>
              <w:t>cost_price</w:t>
            </w:r>
            <w:proofErr w:type="spellEnd"/>
            <w:r>
              <w:rPr>
                <w:sz w:val="20"/>
              </w:rPr>
              <w:t xml:space="preserve"> corrected to 17.0 and margin recomputed; P002 and P015 reassigned to </w:t>
            </w:r>
            <w:proofErr w:type="spellStart"/>
            <w:r>
              <w:rPr>
                <w:sz w:val="20"/>
              </w:rPr>
              <w:t>NovaTech</w:t>
            </w:r>
            <w:proofErr w:type="spellEnd"/>
            <w:r>
              <w:rPr>
                <w:sz w:val="20"/>
              </w:rPr>
              <w:t xml:space="preserve"> Supply</w:t>
            </w:r>
          </w:p>
        </w:tc>
        <w:tc>
          <w:tcPr>
            <w:tcW w:w="3742" w:type="dxa"/>
            <w:vAlign w:val="center"/>
          </w:tcPr>
          <w:p w14:paraId="24EAB171" w14:textId="77777777" w:rsidR="00CD25C3" w:rsidRDefault="00705D11">
            <w:r>
              <w:rPr>
                <w:sz w:val="20"/>
              </w:rPr>
              <w:t>Cells 11–14</w:t>
            </w:r>
          </w:p>
        </w:tc>
      </w:tr>
      <w:tr w:rsidR="00CD25C3" w14:paraId="11AB05C4" w14:textId="77777777">
        <w:trPr>
          <w:jc w:val="center"/>
        </w:trPr>
        <w:tc>
          <w:tcPr>
            <w:tcW w:w="1474" w:type="dxa"/>
            <w:shd w:val="clear" w:color="auto" w:fill="F2F4F7"/>
            <w:vAlign w:val="center"/>
          </w:tcPr>
          <w:p w14:paraId="2F244EB4" w14:textId="77777777" w:rsidR="00CD25C3" w:rsidRDefault="00705D11">
            <w:r>
              <w:rPr>
                <w:sz w:val="20"/>
              </w:rPr>
              <w:t>returns</w:t>
            </w:r>
          </w:p>
        </w:tc>
        <w:tc>
          <w:tcPr>
            <w:tcW w:w="4195" w:type="dxa"/>
            <w:shd w:val="clear" w:color="auto" w:fill="F2F4F7"/>
            <w:vAlign w:val="center"/>
          </w:tcPr>
          <w:p w14:paraId="1EEC0D6F" w14:textId="77777777" w:rsidR="00CD25C3" w:rsidRDefault="00705D11">
            <w:r>
              <w:rPr>
                <w:sz w:val="20"/>
              </w:rPr>
              <w:t xml:space="preserve">75 duplicate rows dropped; negative refunds converted to absolute; </w:t>
            </w:r>
            <w:proofErr w:type="spellStart"/>
            <w:r>
              <w:rPr>
                <w:sz w:val="20"/>
              </w:rPr>
              <w:t>qty_returned</w:t>
            </w:r>
            <w:proofErr w:type="spellEnd"/>
            <w:r>
              <w:rPr>
                <w:sz w:val="20"/>
              </w:rPr>
              <w:t>=999 set to 1; suspicious refunds flagged</w:t>
            </w:r>
          </w:p>
        </w:tc>
        <w:tc>
          <w:tcPr>
            <w:tcW w:w="3742" w:type="dxa"/>
            <w:shd w:val="clear" w:color="auto" w:fill="F2F4F7"/>
            <w:vAlign w:val="center"/>
          </w:tcPr>
          <w:p w14:paraId="60CC1E15" w14:textId="77777777" w:rsidR="00CD25C3" w:rsidRDefault="00705D11">
            <w:r>
              <w:rPr>
                <w:sz w:val="20"/>
              </w:rPr>
              <w:t>Cells 10, 29, 31</w:t>
            </w:r>
          </w:p>
        </w:tc>
      </w:tr>
    </w:tbl>
    <w:p w14:paraId="6908E686" w14:textId="77777777" w:rsidR="00CD25C3" w:rsidRDefault="00CD25C3"/>
    <w:p w14:paraId="158096F9" w14:textId="77777777" w:rsidR="00CD25C3" w:rsidRDefault="00705D11">
      <w:r>
        <w:t>The Python EDA layer is the foundation of every subsequent analysis: the cleaned CSVs it produces feed the MySQL schema and the Power BI dashboard, so the integrity of every SQL finding and dashboard visual depends on the correctness of these notebooks.</w:t>
      </w:r>
    </w:p>
    <w:p w14:paraId="012C7E57" w14:textId="77777777" w:rsidR="00CD25C3" w:rsidRDefault="00705D11">
      <w:r>
        <w:br w:type="page"/>
      </w:r>
    </w:p>
    <w:p w14:paraId="22F785B5" w14:textId="77777777" w:rsidR="00CD25C3" w:rsidRDefault="00705D11">
      <w:pPr>
        <w:pStyle w:val="Heading1"/>
        <w:pBdr>
          <w:bottom w:val="single" w:sz="6" w:space="2" w:color="1F3255"/>
        </w:pBdr>
        <w:spacing w:before="360" w:after="120"/>
      </w:pPr>
      <w:bookmarkStart w:id="16" w:name="_Toc233829854"/>
      <w:r>
        <w:rPr>
          <w:color w:val="0F6E6E"/>
          <w:sz w:val="32"/>
        </w:rPr>
        <w:lastRenderedPageBreak/>
        <w:t xml:space="preserve">9.  </w:t>
      </w:r>
      <w:r>
        <w:rPr>
          <w:color w:val="1F3255"/>
          <w:sz w:val="32"/>
        </w:rPr>
        <w:t>Exploratory Data Analysis Using SQL</w:t>
      </w:r>
      <w:bookmarkEnd w:id="16"/>
    </w:p>
    <w:p w14:paraId="0CD129C7" w14:textId="77777777" w:rsidR="00CD25C3" w:rsidRDefault="00705D11">
      <w:r>
        <w:t xml:space="preserve">The SQL layer is implemented in MySQL 8.0 across six scripts in </w:t>
      </w:r>
      <w:proofErr w:type="spellStart"/>
      <w:r>
        <w:t>eda_sql</w:t>
      </w:r>
      <w:proofErr w:type="spellEnd"/>
      <w:r>
        <w:t xml:space="preserve">/. The cleaned CSVs are loaded into a </w:t>
      </w:r>
      <w:proofErr w:type="spellStart"/>
      <w:r>
        <w:t>normalised</w:t>
      </w:r>
      <w:proofErr w:type="spellEnd"/>
      <w:r>
        <w:t xml:space="preserve"> schema, after which </w:t>
      </w:r>
      <w:proofErr w:type="spellStart"/>
      <w:r>
        <w:t>main_sql_eda.sql</w:t>
      </w:r>
      <w:proofErr w:type="spellEnd"/>
      <w:r>
        <w:t xml:space="preserve"> executes eighteen diagnostic queries. The companion </w:t>
      </w:r>
      <w:proofErr w:type="spellStart"/>
      <w:r>
        <w:t>main_sql_eda_with_output.sql</w:t>
      </w:r>
      <w:proofErr w:type="spellEnd"/>
      <w:r>
        <w:t xml:space="preserve"> documents the same queries with embedded result tables and written insights. </w:t>
      </w:r>
      <w:proofErr w:type="spellStart"/>
      <w:r>
        <w:t>kpis.sql</w:t>
      </w:r>
      <w:proofErr w:type="spellEnd"/>
      <w:r>
        <w:t xml:space="preserve"> produces a single executive KPI query using twelve common table expressions joined through CROSS JOIN.</w:t>
      </w:r>
    </w:p>
    <w:p w14:paraId="4F3C7F09" w14:textId="77777777" w:rsidR="00CD25C3" w:rsidRDefault="00705D11">
      <w:pPr>
        <w:pStyle w:val="Heading2"/>
        <w:spacing w:before="240" w:after="80"/>
      </w:pPr>
      <w:bookmarkStart w:id="17" w:name="_Toc233829855"/>
      <w:proofErr w:type="gramStart"/>
      <w:r>
        <w:rPr>
          <w:color w:val="0F6E6E"/>
        </w:rPr>
        <w:t>9.1  Database</w:t>
      </w:r>
      <w:proofErr w:type="gramEnd"/>
      <w:r>
        <w:rPr>
          <w:color w:val="0F6E6E"/>
        </w:rPr>
        <w:t xml:space="preserve"> Overview</w:t>
      </w:r>
      <w:bookmarkEnd w:id="17"/>
    </w:p>
    <w:p w14:paraId="5EE26641" w14:textId="77777777" w:rsidR="00CD25C3" w:rsidRDefault="00705D11">
      <w:r>
        <w:t xml:space="preserve">The schema comprises eight tables with twelve foreign keys, all sharing the </w:t>
      </w:r>
      <w:proofErr w:type="spellStart"/>
      <w:r>
        <w:t>date_dim</w:t>
      </w:r>
      <w:proofErr w:type="spellEnd"/>
      <w:r>
        <w:t xml:space="preserve"> calendar dimension. Primary keys are defined inline in </w:t>
      </w:r>
      <w:proofErr w:type="spellStart"/>
      <w:r>
        <w:t>table_creation.sql</w:t>
      </w:r>
      <w:proofErr w:type="spellEnd"/>
      <w:r>
        <w:t xml:space="preserve">; </w:t>
      </w:r>
      <w:proofErr w:type="spellStart"/>
      <w:r>
        <w:t>relation.sql</w:t>
      </w:r>
      <w:proofErr w:type="spellEnd"/>
      <w:r>
        <w:t xml:space="preserve"> adds the foreign keys, a surrogate auto-increment primary key for </w:t>
      </w:r>
      <w:proofErr w:type="spellStart"/>
      <w:r>
        <w:t>marketing_spend</w:t>
      </w:r>
      <w:proofErr w:type="spellEnd"/>
      <w:r>
        <w:t xml:space="preserve"> (which has no natural unique key) and a derived date column built from the month/year text columns; </w:t>
      </w:r>
      <w:proofErr w:type="spellStart"/>
      <w:r>
        <w:t>fix_relation.sql</w:t>
      </w:r>
      <w:proofErr w:type="spellEnd"/>
      <w:r>
        <w:t xml:space="preserve"> handles column type repairs, adds the </w:t>
      </w:r>
      <w:proofErr w:type="spellStart"/>
      <w:r>
        <w:t>idx_order_date</w:t>
      </w:r>
      <w:proofErr w:type="spellEnd"/>
      <w:r>
        <w:t xml:space="preserve"> index, repairs constraints and </w:t>
      </w:r>
      <w:proofErr w:type="spellStart"/>
      <w:r>
        <w:t>finalises</w:t>
      </w:r>
      <w:proofErr w:type="spellEnd"/>
      <w:r>
        <w:t xml:space="preserve"> the </w:t>
      </w:r>
      <w:proofErr w:type="spellStart"/>
      <w:r>
        <w:t>dim_date</w:t>
      </w:r>
      <w:proofErr w:type="spellEnd"/>
      <w:r>
        <w:t xml:space="preserve"> → </w:t>
      </w:r>
      <w:proofErr w:type="spellStart"/>
      <w:r>
        <w:t>date_dim</w:t>
      </w:r>
      <w:proofErr w:type="spellEnd"/>
      <w:r>
        <w:t xml:space="preserve"> rename.</w:t>
      </w:r>
    </w:p>
    <w:p w14:paraId="2E79B603" w14:textId="77777777" w:rsidR="00CD25C3" w:rsidRDefault="00705D11">
      <w:pPr>
        <w:keepNext/>
        <w:spacing w:before="160" w:after="40"/>
      </w:pPr>
      <w:r>
        <w:rPr>
          <w:b/>
          <w:color w:val="1F3255"/>
          <w:sz w:val="23"/>
        </w:rPr>
        <w:t>Schema (Foreign Keys)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8"/>
        <w:gridCol w:w="2268"/>
        <w:gridCol w:w="2268"/>
        <w:gridCol w:w="2268"/>
      </w:tblGrid>
      <w:tr w:rsidR="00CD25C3" w14:paraId="229B13B9" w14:textId="77777777">
        <w:trPr>
          <w:jc w:val="center"/>
        </w:trPr>
        <w:tc>
          <w:tcPr>
            <w:tcW w:w="2268" w:type="dxa"/>
            <w:shd w:val="clear" w:color="auto" w:fill="1F3255"/>
            <w:vAlign w:val="center"/>
          </w:tcPr>
          <w:p w14:paraId="0E48683C" w14:textId="77777777" w:rsidR="00CD25C3" w:rsidRDefault="00705D11">
            <w:r>
              <w:rPr>
                <w:b/>
                <w:color w:val="FFFFFF"/>
                <w:sz w:val="21"/>
              </w:rPr>
              <w:t>Child Table</w:t>
            </w:r>
          </w:p>
        </w:tc>
        <w:tc>
          <w:tcPr>
            <w:tcW w:w="2268" w:type="dxa"/>
            <w:shd w:val="clear" w:color="auto" w:fill="1F3255"/>
            <w:vAlign w:val="center"/>
          </w:tcPr>
          <w:p w14:paraId="0AD382CB" w14:textId="77777777" w:rsidR="00CD25C3" w:rsidRDefault="00705D11">
            <w:r>
              <w:rPr>
                <w:b/>
                <w:color w:val="FFFFFF"/>
                <w:sz w:val="21"/>
              </w:rPr>
              <w:t>Column</w:t>
            </w:r>
          </w:p>
        </w:tc>
        <w:tc>
          <w:tcPr>
            <w:tcW w:w="2268" w:type="dxa"/>
            <w:shd w:val="clear" w:color="auto" w:fill="1F3255"/>
            <w:vAlign w:val="center"/>
          </w:tcPr>
          <w:p w14:paraId="6F4D53AD" w14:textId="77777777" w:rsidR="00CD25C3" w:rsidRDefault="00705D11">
            <w:r>
              <w:rPr>
                <w:b/>
                <w:color w:val="FFFFFF"/>
                <w:sz w:val="21"/>
              </w:rPr>
              <w:t>Parent Table</w:t>
            </w:r>
          </w:p>
        </w:tc>
        <w:tc>
          <w:tcPr>
            <w:tcW w:w="2268" w:type="dxa"/>
            <w:shd w:val="clear" w:color="auto" w:fill="1F3255"/>
            <w:vAlign w:val="center"/>
          </w:tcPr>
          <w:p w14:paraId="048FFAF4" w14:textId="77777777" w:rsidR="00CD25C3" w:rsidRDefault="00705D11">
            <w:r>
              <w:rPr>
                <w:b/>
                <w:color w:val="FFFFFF"/>
                <w:sz w:val="21"/>
              </w:rPr>
              <w:t>Column</w:t>
            </w:r>
          </w:p>
        </w:tc>
      </w:tr>
      <w:tr w:rsidR="00CD25C3" w14:paraId="64C919C5" w14:textId="77777777">
        <w:trPr>
          <w:jc w:val="center"/>
        </w:trPr>
        <w:tc>
          <w:tcPr>
            <w:tcW w:w="2268" w:type="dxa"/>
            <w:vAlign w:val="center"/>
          </w:tcPr>
          <w:p w14:paraId="325052B6" w14:textId="77777777" w:rsidR="00CD25C3" w:rsidRDefault="00705D11">
            <w:r>
              <w:rPr>
                <w:sz w:val="20"/>
              </w:rPr>
              <w:t>orders</w:t>
            </w:r>
          </w:p>
        </w:tc>
        <w:tc>
          <w:tcPr>
            <w:tcW w:w="2268" w:type="dxa"/>
            <w:vAlign w:val="center"/>
          </w:tcPr>
          <w:p w14:paraId="4E81D3ED" w14:textId="77777777" w:rsidR="00CD25C3" w:rsidRDefault="00705D11">
            <w:proofErr w:type="spellStart"/>
            <w:r>
              <w:rPr>
                <w:sz w:val="20"/>
              </w:rPr>
              <w:t>customer_id</w:t>
            </w:r>
            <w:proofErr w:type="spellEnd"/>
          </w:p>
        </w:tc>
        <w:tc>
          <w:tcPr>
            <w:tcW w:w="2268" w:type="dxa"/>
            <w:vAlign w:val="center"/>
          </w:tcPr>
          <w:p w14:paraId="65AC13B2" w14:textId="77777777" w:rsidR="00CD25C3" w:rsidRDefault="00705D11">
            <w:r>
              <w:rPr>
                <w:sz w:val="20"/>
              </w:rPr>
              <w:t>customers</w:t>
            </w:r>
          </w:p>
        </w:tc>
        <w:tc>
          <w:tcPr>
            <w:tcW w:w="2268" w:type="dxa"/>
            <w:vAlign w:val="center"/>
          </w:tcPr>
          <w:p w14:paraId="157C8363" w14:textId="77777777" w:rsidR="00CD25C3" w:rsidRDefault="00705D11">
            <w:proofErr w:type="spellStart"/>
            <w:r>
              <w:rPr>
                <w:sz w:val="20"/>
              </w:rPr>
              <w:t>customer_id</w:t>
            </w:r>
            <w:proofErr w:type="spellEnd"/>
          </w:p>
        </w:tc>
      </w:tr>
      <w:tr w:rsidR="00CD25C3" w14:paraId="71A2B6F1" w14:textId="77777777">
        <w:trPr>
          <w:jc w:val="center"/>
        </w:trPr>
        <w:tc>
          <w:tcPr>
            <w:tcW w:w="2268" w:type="dxa"/>
            <w:shd w:val="clear" w:color="auto" w:fill="F2F4F7"/>
            <w:vAlign w:val="center"/>
          </w:tcPr>
          <w:p w14:paraId="11EE8C3C" w14:textId="77777777" w:rsidR="00CD25C3" w:rsidRDefault="00705D11">
            <w:r>
              <w:rPr>
                <w:sz w:val="20"/>
              </w:rPr>
              <w:t>orders</w:t>
            </w:r>
          </w:p>
        </w:tc>
        <w:tc>
          <w:tcPr>
            <w:tcW w:w="2268" w:type="dxa"/>
            <w:shd w:val="clear" w:color="auto" w:fill="F2F4F7"/>
            <w:vAlign w:val="center"/>
          </w:tcPr>
          <w:p w14:paraId="0786A255" w14:textId="77777777" w:rsidR="00CD25C3" w:rsidRDefault="00705D11">
            <w:proofErr w:type="spellStart"/>
            <w:r>
              <w:rPr>
                <w:sz w:val="20"/>
              </w:rPr>
              <w:t>order_date</w:t>
            </w:r>
            <w:proofErr w:type="spellEnd"/>
          </w:p>
        </w:tc>
        <w:tc>
          <w:tcPr>
            <w:tcW w:w="2268" w:type="dxa"/>
            <w:shd w:val="clear" w:color="auto" w:fill="F2F4F7"/>
            <w:vAlign w:val="center"/>
          </w:tcPr>
          <w:p w14:paraId="530E43C3" w14:textId="77777777" w:rsidR="00CD25C3" w:rsidRDefault="00705D11">
            <w:proofErr w:type="spellStart"/>
            <w:r>
              <w:rPr>
                <w:sz w:val="20"/>
              </w:rPr>
              <w:t>date_dim</w:t>
            </w:r>
            <w:proofErr w:type="spellEnd"/>
          </w:p>
        </w:tc>
        <w:tc>
          <w:tcPr>
            <w:tcW w:w="2268" w:type="dxa"/>
            <w:shd w:val="clear" w:color="auto" w:fill="F2F4F7"/>
            <w:vAlign w:val="center"/>
          </w:tcPr>
          <w:p w14:paraId="654A621C" w14:textId="77777777" w:rsidR="00CD25C3" w:rsidRDefault="00705D11">
            <w:r>
              <w:rPr>
                <w:sz w:val="20"/>
              </w:rPr>
              <w:t>date</w:t>
            </w:r>
          </w:p>
        </w:tc>
      </w:tr>
      <w:tr w:rsidR="00CD25C3" w14:paraId="062AEAA5" w14:textId="77777777">
        <w:trPr>
          <w:jc w:val="center"/>
        </w:trPr>
        <w:tc>
          <w:tcPr>
            <w:tcW w:w="2268" w:type="dxa"/>
            <w:vAlign w:val="center"/>
          </w:tcPr>
          <w:p w14:paraId="0A51358A" w14:textId="77777777" w:rsidR="00CD25C3" w:rsidRDefault="00705D11">
            <w:proofErr w:type="spellStart"/>
            <w:r>
              <w:rPr>
                <w:sz w:val="20"/>
              </w:rPr>
              <w:t>order_items</w:t>
            </w:r>
            <w:proofErr w:type="spellEnd"/>
          </w:p>
        </w:tc>
        <w:tc>
          <w:tcPr>
            <w:tcW w:w="2268" w:type="dxa"/>
            <w:vAlign w:val="center"/>
          </w:tcPr>
          <w:p w14:paraId="687F9784" w14:textId="77777777" w:rsidR="00CD25C3" w:rsidRDefault="00705D11">
            <w:proofErr w:type="spellStart"/>
            <w:r>
              <w:rPr>
                <w:sz w:val="20"/>
              </w:rPr>
              <w:t>order_id</w:t>
            </w:r>
            <w:proofErr w:type="spellEnd"/>
          </w:p>
        </w:tc>
        <w:tc>
          <w:tcPr>
            <w:tcW w:w="2268" w:type="dxa"/>
            <w:vAlign w:val="center"/>
          </w:tcPr>
          <w:p w14:paraId="01E49F7D" w14:textId="77777777" w:rsidR="00CD25C3" w:rsidRDefault="00705D11">
            <w:r>
              <w:rPr>
                <w:sz w:val="20"/>
              </w:rPr>
              <w:t>orders</w:t>
            </w:r>
          </w:p>
        </w:tc>
        <w:tc>
          <w:tcPr>
            <w:tcW w:w="2268" w:type="dxa"/>
            <w:vAlign w:val="center"/>
          </w:tcPr>
          <w:p w14:paraId="3AC72D8A" w14:textId="77777777" w:rsidR="00CD25C3" w:rsidRDefault="00705D11">
            <w:proofErr w:type="spellStart"/>
            <w:r>
              <w:rPr>
                <w:sz w:val="20"/>
              </w:rPr>
              <w:t>order_id</w:t>
            </w:r>
            <w:proofErr w:type="spellEnd"/>
          </w:p>
        </w:tc>
      </w:tr>
      <w:tr w:rsidR="00CD25C3" w14:paraId="20ED14D0" w14:textId="77777777">
        <w:trPr>
          <w:jc w:val="center"/>
        </w:trPr>
        <w:tc>
          <w:tcPr>
            <w:tcW w:w="2268" w:type="dxa"/>
            <w:shd w:val="clear" w:color="auto" w:fill="F2F4F7"/>
            <w:vAlign w:val="center"/>
          </w:tcPr>
          <w:p w14:paraId="37786873" w14:textId="77777777" w:rsidR="00CD25C3" w:rsidRDefault="00705D11">
            <w:proofErr w:type="spellStart"/>
            <w:r>
              <w:rPr>
                <w:sz w:val="20"/>
              </w:rPr>
              <w:t>order_items</w:t>
            </w:r>
            <w:proofErr w:type="spellEnd"/>
          </w:p>
        </w:tc>
        <w:tc>
          <w:tcPr>
            <w:tcW w:w="2268" w:type="dxa"/>
            <w:shd w:val="clear" w:color="auto" w:fill="F2F4F7"/>
            <w:vAlign w:val="center"/>
          </w:tcPr>
          <w:p w14:paraId="214BD993" w14:textId="77777777" w:rsidR="00CD25C3" w:rsidRDefault="00705D11">
            <w:proofErr w:type="spellStart"/>
            <w:r>
              <w:rPr>
                <w:sz w:val="20"/>
              </w:rPr>
              <w:t>product_id</w:t>
            </w:r>
            <w:proofErr w:type="spellEnd"/>
          </w:p>
        </w:tc>
        <w:tc>
          <w:tcPr>
            <w:tcW w:w="2268" w:type="dxa"/>
            <w:shd w:val="clear" w:color="auto" w:fill="F2F4F7"/>
            <w:vAlign w:val="center"/>
          </w:tcPr>
          <w:p w14:paraId="75E68F0D" w14:textId="77777777" w:rsidR="00CD25C3" w:rsidRDefault="00705D11">
            <w:r>
              <w:rPr>
                <w:sz w:val="20"/>
              </w:rPr>
              <w:t>products</w:t>
            </w:r>
          </w:p>
        </w:tc>
        <w:tc>
          <w:tcPr>
            <w:tcW w:w="2268" w:type="dxa"/>
            <w:shd w:val="clear" w:color="auto" w:fill="F2F4F7"/>
            <w:vAlign w:val="center"/>
          </w:tcPr>
          <w:p w14:paraId="290ADDD6" w14:textId="77777777" w:rsidR="00CD25C3" w:rsidRDefault="00705D11">
            <w:proofErr w:type="spellStart"/>
            <w:r>
              <w:rPr>
                <w:sz w:val="20"/>
              </w:rPr>
              <w:t>product_id</w:t>
            </w:r>
            <w:proofErr w:type="spellEnd"/>
          </w:p>
        </w:tc>
      </w:tr>
      <w:tr w:rsidR="00CD25C3" w14:paraId="347A3E9E" w14:textId="77777777">
        <w:trPr>
          <w:jc w:val="center"/>
        </w:trPr>
        <w:tc>
          <w:tcPr>
            <w:tcW w:w="2268" w:type="dxa"/>
            <w:vAlign w:val="center"/>
          </w:tcPr>
          <w:p w14:paraId="424440A3" w14:textId="77777777" w:rsidR="00CD25C3" w:rsidRDefault="00705D11">
            <w:proofErr w:type="spellStart"/>
            <w:r>
              <w:rPr>
                <w:sz w:val="20"/>
              </w:rPr>
              <w:t>order_items</w:t>
            </w:r>
            <w:proofErr w:type="spellEnd"/>
          </w:p>
        </w:tc>
        <w:tc>
          <w:tcPr>
            <w:tcW w:w="2268" w:type="dxa"/>
            <w:vAlign w:val="center"/>
          </w:tcPr>
          <w:p w14:paraId="4F707538" w14:textId="77777777" w:rsidR="00CD25C3" w:rsidRDefault="00705D11">
            <w:proofErr w:type="spellStart"/>
            <w:r>
              <w:rPr>
                <w:sz w:val="20"/>
              </w:rPr>
              <w:t>order_date</w:t>
            </w:r>
            <w:proofErr w:type="spellEnd"/>
          </w:p>
        </w:tc>
        <w:tc>
          <w:tcPr>
            <w:tcW w:w="2268" w:type="dxa"/>
            <w:vAlign w:val="center"/>
          </w:tcPr>
          <w:p w14:paraId="284DD48A" w14:textId="77777777" w:rsidR="00CD25C3" w:rsidRDefault="00705D11">
            <w:proofErr w:type="spellStart"/>
            <w:r>
              <w:rPr>
                <w:sz w:val="20"/>
              </w:rPr>
              <w:t>date_dim</w:t>
            </w:r>
            <w:proofErr w:type="spellEnd"/>
          </w:p>
        </w:tc>
        <w:tc>
          <w:tcPr>
            <w:tcW w:w="2268" w:type="dxa"/>
            <w:vAlign w:val="center"/>
          </w:tcPr>
          <w:p w14:paraId="4CDF7AE3" w14:textId="77777777" w:rsidR="00CD25C3" w:rsidRDefault="00705D11">
            <w:r>
              <w:rPr>
                <w:sz w:val="20"/>
              </w:rPr>
              <w:t>date</w:t>
            </w:r>
          </w:p>
        </w:tc>
      </w:tr>
      <w:tr w:rsidR="00CD25C3" w14:paraId="5543E058" w14:textId="77777777">
        <w:trPr>
          <w:jc w:val="center"/>
        </w:trPr>
        <w:tc>
          <w:tcPr>
            <w:tcW w:w="2268" w:type="dxa"/>
            <w:shd w:val="clear" w:color="auto" w:fill="F2F4F7"/>
            <w:vAlign w:val="center"/>
          </w:tcPr>
          <w:p w14:paraId="50C0F94E" w14:textId="77777777" w:rsidR="00CD25C3" w:rsidRDefault="00705D11">
            <w:r>
              <w:rPr>
                <w:sz w:val="20"/>
              </w:rPr>
              <w:t>returns</w:t>
            </w:r>
          </w:p>
        </w:tc>
        <w:tc>
          <w:tcPr>
            <w:tcW w:w="2268" w:type="dxa"/>
            <w:shd w:val="clear" w:color="auto" w:fill="F2F4F7"/>
            <w:vAlign w:val="center"/>
          </w:tcPr>
          <w:p w14:paraId="1629113C" w14:textId="77777777" w:rsidR="00CD25C3" w:rsidRDefault="00705D11">
            <w:proofErr w:type="spellStart"/>
            <w:r>
              <w:rPr>
                <w:sz w:val="20"/>
              </w:rPr>
              <w:t>order_id</w:t>
            </w:r>
            <w:proofErr w:type="spellEnd"/>
          </w:p>
        </w:tc>
        <w:tc>
          <w:tcPr>
            <w:tcW w:w="2268" w:type="dxa"/>
            <w:shd w:val="clear" w:color="auto" w:fill="F2F4F7"/>
            <w:vAlign w:val="center"/>
          </w:tcPr>
          <w:p w14:paraId="4086F3DA" w14:textId="77777777" w:rsidR="00CD25C3" w:rsidRDefault="00705D11">
            <w:r>
              <w:rPr>
                <w:sz w:val="20"/>
              </w:rPr>
              <w:t>orders</w:t>
            </w:r>
          </w:p>
        </w:tc>
        <w:tc>
          <w:tcPr>
            <w:tcW w:w="2268" w:type="dxa"/>
            <w:shd w:val="clear" w:color="auto" w:fill="F2F4F7"/>
            <w:vAlign w:val="center"/>
          </w:tcPr>
          <w:p w14:paraId="1445CFDC" w14:textId="77777777" w:rsidR="00CD25C3" w:rsidRDefault="00705D11">
            <w:proofErr w:type="spellStart"/>
            <w:r>
              <w:rPr>
                <w:sz w:val="20"/>
              </w:rPr>
              <w:t>order_id</w:t>
            </w:r>
            <w:proofErr w:type="spellEnd"/>
          </w:p>
        </w:tc>
      </w:tr>
      <w:tr w:rsidR="00CD25C3" w14:paraId="0E3AA402" w14:textId="77777777">
        <w:trPr>
          <w:jc w:val="center"/>
        </w:trPr>
        <w:tc>
          <w:tcPr>
            <w:tcW w:w="2268" w:type="dxa"/>
            <w:vAlign w:val="center"/>
          </w:tcPr>
          <w:p w14:paraId="28027D5E" w14:textId="77777777" w:rsidR="00CD25C3" w:rsidRDefault="00705D11">
            <w:r>
              <w:rPr>
                <w:sz w:val="20"/>
              </w:rPr>
              <w:t>returns</w:t>
            </w:r>
          </w:p>
        </w:tc>
        <w:tc>
          <w:tcPr>
            <w:tcW w:w="2268" w:type="dxa"/>
            <w:vAlign w:val="center"/>
          </w:tcPr>
          <w:p w14:paraId="02903A1F" w14:textId="77777777" w:rsidR="00CD25C3" w:rsidRDefault="00705D11">
            <w:proofErr w:type="spellStart"/>
            <w:r>
              <w:rPr>
                <w:sz w:val="20"/>
              </w:rPr>
              <w:t>item_id</w:t>
            </w:r>
            <w:proofErr w:type="spellEnd"/>
          </w:p>
        </w:tc>
        <w:tc>
          <w:tcPr>
            <w:tcW w:w="2268" w:type="dxa"/>
            <w:vAlign w:val="center"/>
          </w:tcPr>
          <w:p w14:paraId="721268DD" w14:textId="77777777" w:rsidR="00CD25C3" w:rsidRDefault="00705D11">
            <w:proofErr w:type="spellStart"/>
            <w:r>
              <w:rPr>
                <w:sz w:val="20"/>
              </w:rPr>
              <w:t>order_items</w:t>
            </w:r>
            <w:proofErr w:type="spellEnd"/>
          </w:p>
        </w:tc>
        <w:tc>
          <w:tcPr>
            <w:tcW w:w="2268" w:type="dxa"/>
            <w:vAlign w:val="center"/>
          </w:tcPr>
          <w:p w14:paraId="474DC991" w14:textId="77777777" w:rsidR="00CD25C3" w:rsidRDefault="00705D11">
            <w:proofErr w:type="spellStart"/>
            <w:r>
              <w:rPr>
                <w:sz w:val="20"/>
              </w:rPr>
              <w:t>item_id</w:t>
            </w:r>
            <w:proofErr w:type="spellEnd"/>
          </w:p>
        </w:tc>
      </w:tr>
      <w:tr w:rsidR="00CD25C3" w14:paraId="744404FF" w14:textId="77777777">
        <w:trPr>
          <w:jc w:val="center"/>
        </w:trPr>
        <w:tc>
          <w:tcPr>
            <w:tcW w:w="2268" w:type="dxa"/>
            <w:shd w:val="clear" w:color="auto" w:fill="F2F4F7"/>
            <w:vAlign w:val="center"/>
          </w:tcPr>
          <w:p w14:paraId="7AB29C84" w14:textId="77777777" w:rsidR="00CD25C3" w:rsidRDefault="00705D11">
            <w:r>
              <w:rPr>
                <w:sz w:val="20"/>
              </w:rPr>
              <w:t>returns</w:t>
            </w:r>
          </w:p>
        </w:tc>
        <w:tc>
          <w:tcPr>
            <w:tcW w:w="2268" w:type="dxa"/>
            <w:shd w:val="clear" w:color="auto" w:fill="F2F4F7"/>
            <w:vAlign w:val="center"/>
          </w:tcPr>
          <w:p w14:paraId="312B7235" w14:textId="77777777" w:rsidR="00CD25C3" w:rsidRDefault="00705D11">
            <w:proofErr w:type="spellStart"/>
            <w:r>
              <w:rPr>
                <w:sz w:val="20"/>
              </w:rPr>
              <w:t>product_id</w:t>
            </w:r>
            <w:proofErr w:type="spellEnd"/>
          </w:p>
        </w:tc>
        <w:tc>
          <w:tcPr>
            <w:tcW w:w="2268" w:type="dxa"/>
            <w:shd w:val="clear" w:color="auto" w:fill="F2F4F7"/>
            <w:vAlign w:val="center"/>
          </w:tcPr>
          <w:p w14:paraId="6AC937A3" w14:textId="77777777" w:rsidR="00CD25C3" w:rsidRDefault="00705D11">
            <w:r>
              <w:rPr>
                <w:sz w:val="20"/>
              </w:rPr>
              <w:t>products</w:t>
            </w:r>
          </w:p>
        </w:tc>
        <w:tc>
          <w:tcPr>
            <w:tcW w:w="2268" w:type="dxa"/>
            <w:shd w:val="clear" w:color="auto" w:fill="F2F4F7"/>
            <w:vAlign w:val="center"/>
          </w:tcPr>
          <w:p w14:paraId="446866FE" w14:textId="77777777" w:rsidR="00CD25C3" w:rsidRDefault="00705D11">
            <w:proofErr w:type="spellStart"/>
            <w:r>
              <w:rPr>
                <w:sz w:val="20"/>
              </w:rPr>
              <w:t>product_id</w:t>
            </w:r>
            <w:proofErr w:type="spellEnd"/>
          </w:p>
        </w:tc>
      </w:tr>
      <w:tr w:rsidR="00CD25C3" w14:paraId="04C7F20F" w14:textId="77777777">
        <w:trPr>
          <w:jc w:val="center"/>
        </w:trPr>
        <w:tc>
          <w:tcPr>
            <w:tcW w:w="2268" w:type="dxa"/>
            <w:vAlign w:val="center"/>
          </w:tcPr>
          <w:p w14:paraId="7080ABF6" w14:textId="77777777" w:rsidR="00CD25C3" w:rsidRDefault="00705D11">
            <w:r>
              <w:rPr>
                <w:sz w:val="20"/>
              </w:rPr>
              <w:t>returns</w:t>
            </w:r>
          </w:p>
        </w:tc>
        <w:tc>
          <w:tcPr>
            <w:tcW w:w="2268" w:type="dxa"/>
            <w:vAlign w:val="center"/>
          </w:tcPr>
          <w:p w14:paraId="1351E9FE" w14:textId="77777777" w:rsidR="00CD25C3" w:rsidRDefault="00705D11">
            <w:proofErr w:type="spellStart"/>
            <w:r>
              <w:rPr>
                <w:sz w:val="20"/>
              </w:rPr>
              <w:t>return_date</w:t>
            </w:r>
            <w:proofErr w:type="spellEnd"/>
          </w:p>
        </w:tc>
        <w:tc>
          <w:tcPr>
            <w:tcW w:w="2268" w:type="dxa"/>
            <w:vAlign w:val="center"/>
          </w:tcPr>
          <w:p w14:paraId="488A5EDC" w14:textId="77777777" w:rsidR="00CD25C3" w:rsidRDefault="00705D11">
            <w:proofErr w:type="spellStart"/>
            <w:r>
              <w:rPr>
                <w:sz w:val="20"/>
              </w:rPr>
              <w:t>date_dim</w:t>
            </w:r>
            <w:proofErr w:type="spellEnd"/>
          </w:p>
        </w:tc>
        <w:tc>
          <w:tcPr>
            <w:tcW w:w="2268" w:type="dxa"/>
            <w:vAlign w:val="center"/>
          </w:tcPr>
          <w:p w14:paraId="7F65F07D" w14:textId="77777777" w:rsidR="00CD25C3" w:rsidRDefault="00705D11">
            <w:r>
              <w:rPr>
                <w:sz w:val="20"/>
              </w:rPr>
              <w:t>date</w:t>
            </w:r>
          </w:p>
        </w:tc>
      </w:tr>
      <w:tr w:rsidR="00CD25C3" w14:paraId="7629B2AC" w14:textId="77777777">
        <w:trPr>
          <w:jc w:val="center"/>
        </w:trPr>
        <w:tc>
          <w:tcPr>
            <w:tcW w:w="2268" w:type="dxa"/>
            <w:shd w:val="clear" w:color="auto" w:fill="F2F4F7"/>
            <w:vAlign w:val="center"/>
          </w:tcPr>
          <w:p w14:paraId="059DECAA" w14:textId="77777777" w:rsidR="00CD25C3" w:rsidRDefault="00705D11">
            <w:r>
              <w:rPr>
                <w:sz w:val="20"/>
              </w:rPr>
              <w:t>inventory</w:t>
            </w:r>
          </w:p>
        </w:tc>
        <w:tc>
          <w:tcPr>
            <w:tcW w:w="2268" w:type="dxa"/>
            <w:shd w:val="clear" w:color="auto" w:fill="F2F4F7"/>
            <w:vAlign w:val="center"/>
          </w:tcPr>
          <w:p w14:paraId="168CE69D" w14:textId="77777777" w:rsidR="00CD25C3" w:rsidRDefault="00705D11">
            <w:proofErr w:type="spellStart"/>
            <w:r>
              <w:rPr>
                <w:sz w:val="20"/>
              </w:rPr>
              <w:t>product_id</w:t>
            </w:r>
            <w:proofErr w:type="spellEnd"/>
          </w:p>
        </w:tc>
        <w:tc>
          <w:tcPr>
            <w:tcW w:w="2268" w:type="dxa"/>
            <w:shd w:val="clear" w:color="auto" w:fill="F2F4F7"/>
            <w:vAlign w:val="center"/>
          </w:tcPr>
          <w:p w14:paraId="3677D8FF" w14:textId="77777777" w:rsidR="00CD25C3" w:rsidRDefault="00705D11">
            <w:r>
              <w:rPr>
                <w:sz w:val="20"/>
              </w:rPr>
              <w:t>products</w:t>
            </w:r>
          </w:p>
        </w:tc>
        <w:tc>
          <w:tcPr>
            <w:tcW w:w="2268" w:type="dxa"/>
            <w:shd w:val="clear" w:color="auto" w:fill="F2F4F7"/>
            <w:vAlign w:val="center"/>
          </w:tcPr>
          <w:p w14:paraId="2ECC7ED0" w14:textId="77777777" w:rsidR="00CD25C3" w:rsidRDefault="00705D11">
            <w:proofErr w:type="spellStart"/>
            <w:r>
              <w:rPr>
                <w:sz w:val="20"/>
              </w:rPr>
              <w:t>product_id</w:t>
            </w:r>
            <w:proofErr w:type="spellEnd"/>
          </w:p>
        </w:tc>
      </w:tr>
      <w:tr w:rsidR="00CD25C3" w14:paraId="069CA83D" w14:textId="77777777">
        <w:trPr>
          <w:jc w:val="center"/>
        </w:trPr>
        <w:tc>
          <w:tcPr>
            <w:tcW w:w="2268" w:type="dxa"/>
            <w:vAlign w:val="center"/>
          </w:tcPr>
          <w:p w14:paraId="38B86AC5" w14:textId="77777777" w:rsidR="00CD25C3" w:rsidRDefault="00705D11">
            <w:r>
              <w:rPr>
                <w:sz w:val="20"/>
              </w:rPr>
              <w:t>inventory</w:t>
            </w:r>
          </w:p>
        </w:tc>
        <w:tc>
          <w:tcPr>
            <w:tcW w:w="2268" w:type="dxa"/>
            <w:vAlign w:val="center"/>
          </w:tcPr>
          <w:p w14:paraId="15E4CBD4" w14:textId="77777777" w:rsidR="00CD25C3" w:rsidRDefault="00705D11">
            <w:r>
              <w:rPr>
                <w:sz w:val="20"/>
              </w:rPr>
              <w:t>date</w:t>
            </w:r>
          </w:p>
        </w:tc>
        <w:tc>
          <w:tcPr>
            <w:tcW w:w="2268" w:type="dxa"/>
            <w:vAlign w:val="center"/>
          </w:tcPr>
          <w:p w14:paraId="056C49B4" w14:textId="77777777" w:rsidR="00CD25C3" w:rsidRDefault="00705D11">
            <w:proofErr w:type="spellStart"/>
            <w:r>
              <w:rPr>
                <w:sz w:val="20"/>
              </w:rPr>
              <w:t>date_dim</w:t>
            </w:r>
            <w:proofErr w:type="spellEnd"/>
          </w:p>
        </w:tc>
        <w:tc>
          <w:tcPr>
            <w:tcW w:w="2268" w:type="dxa"/>
            <w:vAlign w:val="center"/>
          </w:tcPr>
          <w:p w14:paraId="26542F05" w14:textId="77777777" w:rsidR="00CD25C3" w:rsidRDefault="00705D11">
            <w:r>
              <w:rPr>
                <w:sz w:val="20"/>
              </w:rPr>
              <w:t>date</w:t>
            </w:r>
          </w:p>
        </w:tc>
      </w:tr>
      <w:tr w:rsidR="00CD25C3" w14:paraId="5DD1C10E" w14:textId="77777777">
        <w:trPr>
          <w:jc w:val="center"/>
        </w:trPr>
        <w:tc>
          <w:tcPr>
            <w:tcW w:w="2268" w:type="dxa"/>
            <w:shd w:val="clear" w:color="auto" w:fill="F2F4F7"/>
            <w:vAlign w:val="center"/>
          </w:tcPr>
          <w:p w14:paraId="42EEE255" w14:textId="77777777" w:rsidR="00CD25C3" w:rsidRDefault="00705D11">
            <w:r>
              <w:rPr>
                <w:sz w:val="20"/>
              </w:rPr>
              <w:t>customers</w:t>
            </w:r>
          </w:p>
        </w:tc>
        <w:tc>
          <w:tcPr>
            <w:tcW w:w="2268" w:type="dxa"/>
            <w:shd w:val="clear" w:color="auto" w:fill="F2F4F7"/>
            <w:vAlign w:val="center"/>
          </w:tcPr>
          <w:p w14:paraId="616DBD3B" w14:textId="77777777" w:rsidR="00CD25C3" w:rsidRDefault="00705D11">
            <w:proofErr w:type="spellStart"/>
            <w:r>
              <w:rPr>
                <w:sz w:val="20"/>
              </w:rPr>
              <w:t>signup_date</w:t>
            </w:r>
            <w:proofErr w:type="spellEnd"/>
          </w:p>
        </w:tc>
        <w:tc>
          <w:tcPr>
            <w:tcW w:w="2268" w:type="dxa"/>
            <w:shd w:val="clear" w:color="auto" w:fill="F2F4F7"/>
            <w:vAlign w:val="center"/>
          </w:tcPr>
          <w:p w14:paraId="4A015EEB" w14:textId="77777777" w:rsidR="00CD25C3" w:rsidRDefault="00705D11">
            <w:proofErr w:type="spellStart"/>
            <w:r>
              <w:rPr>
                <w:sz w:val="20"/>
              </w:rPr>
              <w:t>date_dim</w:t>
            </w:r>
            <w:proofErr w:type="spellEnd"/>
          </w:p>
        </w:tc>
        <w:tc>
          <w:tcPr>
            <w:tcW w:w="2268" w:type="dxa"/>
            <w:shd w:val="clear" w:color="auto" w:fill="F2F4F7"/>
            <w:vAlign w:val="center"/>
          </w:tcPr>
          <w:p w14:paraId="31A33916" w14:textId="77777777" w:rsidR="00CD25C3" w:rsidRDefault="00705D11">
            <w:r>
              <w:rPr>
                <w:sz w:val="20"/>
              </w:rPr>
              <w:t>date</w:t>
            </w:r>
          </w:p>
        </w:tc>
      </w:tr>
    </w:tbl>
    <w:p w14:paraId="52E81B8A" w14:textId="77777777" w:rsidR="00CD25C3" w:rsidRDefault="00CD25C3"/>
    <w:p w14:paraId="2D7554BA" w14:textId="77777777" w:rsidR="00CD25C3" w:rsidRDefault="00705D11">
      <w:proofErr w:type="spellStart"/>
      <w:r>
        <w:t>marketing_spend</w:t>
      </w:r>
      <w:proofErr w:type="spellEnd"/>
      <w:r>
        <w:t xml:space="preserve"> additionally has a derived date foreign key to </w:t>
      </w:r>
      <w:proofErr w:type="spellStart"/>
      <w:r>
        <w:t>date_</w:t>
      </w:r>
      <w:proofErr w:type="gramStart"/>
      <w:r>
        <w:t>dim.date</w:t>
      </w:r>
      <w:proofErr w:type="spellEnd"/>
      <w:proofErr w:type="gramEnd"/>
      <w:r>
        <w:t xml:space="preserve">, added in </w:t>
      </w:r>
      <w:proofErr w:type="spellStart"/>
      <w:r>
        <w:t>relation.sql</w:t>
      </w:r>
      <w:proofErr w:type="spellEnd"/>
      <w:r>
        <w:t xml:space="preserve"> after the surrogate primary key and date column are created.</w:t>
      </w:r>
    </w:p>
    <w:p w14:paraId="09402403" w14:textId="77777777" w:rsidR="00CD25C3" w:rsidRDefault="00705D11">
      <w:pPr>
        <w:pStyle w:val="Heading2"/>
        <w:spacing w:before="240" w:after="80"/>
      </w:pPr>
      <w:bookmarkStart w:id="18" w:name="_Toc233829856"/>
      <w:proofErr w:type="gramStart"/>
      <w:r>
        <w:rPr>
          <w:color w:val="0F6E6E"/>
        </w:rPr>
        <w:t>9.2  SQL</w:t>
      </w:r>
      <w:proofErr w:type="gramEnd"/>
      <w:r>
        <w:rPr>
          <w:color w:val="0F6E6E"/>
        </w:rPr>
        <w:t xml:space="preserve"> Techniques Used</w:t>
      </w:r>
      <w:bookmarkEnd w:id="18"/>
    </w:p>
    <w:p w14:paraId="7CB242A8" w14:textId="77777777" w:rsidR="00CD25C3" w:rsidRDefault="00705D11">
      <w:pPr>
        <w:pStyle w:val="ListBullet"/>
      </w:pPr>
      <w:r>
        <w:rPr>
          <w:sz w:val="21"/>
        </w:rPr>
        <w:t xml:space="preserve">CTEs (WITH clauses) for modular, readable multi-step queries — used in </w:t>
      </w:r>
      <w:proofErr w:type="spellStart"/>
      <w:r>
        <w:rPr>
          <w:sz w:val="21"/>
        </w:rPr>
        <w:t>kpis.sql</w:t>
      </w:r>
      <w:proofErr w:type="spellEnd"/>
      <w:r>
        <w:rPr>
          <w:sz w:val="21"/>
        </w:rPr>
        <w:t xml:space="preserve"> and most business-problem queries.</w:t>
      </w:r>
    </w:p>
    <w:p w14:paraId="5DB41061" w14:textId="77777777" w:rsidR="00CD25C3" w:rsidRDefault="00705D11">
      <w:pPr>
        <w:pStyle w:val="ListBullet"/>
      </w:pPr>
      <w:r>
        <w:rPr>
          <w:sz w:val="21"/>
        </w:rPr>
        <w:t xml:space="preserve">Window functions — </w:t>
      </w:r>
      <w:proofErr w:type="gramStart"/>
      <w:r>
        <w:rPr>
          <w:sz w:val="21"/>
        </w:rPr>
        <w:t>NTILE(</w:t>
      </w:r>
      <w:proofErr w:type="gramEnd"/>
      <w:r>
        <w:rPr>
          <w:sz w:val="21"/>
        </w:rPr>
        <w:t>10) for VIP decile segmentation (Problem 7), NTILE(5) for RFM scoring (Problem 13), LAG for month-over-month growth (Problem 15), and SUM/AVG OVER (... ROWS BETWEEN 29 PRECEDING AND CURRENT ROW) for rolling 30-day revenue (Problem 17).</w:t>
      </w:r>
    </w:p>
    <w:p w14:paraId="5FE54210" w14:textId="77777777" w:rsidR="00CD25C3" w:rsidRDefault="00705D11">
      <w:pPr>
        <w:pStyle w:val="ListBullet"/>
      </w:pPr>
      <w:r>
        <w:rPr>
          <w:sz w:val="21"/>
        </w:rPr>
        <w:lastRenderedPageBreak/>
        <w:t>Self-joins — used for product affinity / co-purchase analysis (Problem 16).</w:t>
      </w:r>
    </w:p>
    <w:p w14:paraId="79243E12" w14:textId="77777777" w:rsidR="00CD25C3" w:rsidRDefault="00705D11">
      <w:pPr>
        <w:pStyle w:val="ListBullet"/>
      </w:pPr>
      <w:r>
        <w:rPr>
          <w:sz w:val="21"/>
        </w:rPr>
        <w:t xml:space="preserve">Multi-table joins across orders, </w:t>
      </w:r>
      <w:proofErr w:type="spellStart"/>
      <w:r>
        <w:rPr>
          <w:sz w:val="21"/>
        </w:rPr>
        <w:t>order_items</w:t>
      </w:r>
      <w:proofErr w:type="spellEnd"/>
      <w:r>
        <w:rPr>
          <w:sz w:val="21"/>
        </w:rPr>
        <w:t xml:space="preserve">, returns, products, inventory, </w:t>
      </w:r>
      <w:proofErr w:type="spellStart"/>
      <w:r>
        <w:rPr>
          <w:sz w:val="21"/>
        </w:rPr>
        <w:t>date_dim</w:t>
      </w:r>
      <w:proofErr w:type="spellEnd"/>
      <w:r>
        <w:rPr>
          <w:sz w:val="21"/>
        </w:rPr>
        <w:t xml:space="preserve"> and </w:t>
      </w:r>
      <w:proofErr w:type="spellStart"/>
      <w:r>
        <w:rPr>
          <w:sz w:val="21"/>
        </w:rPr>
        <w:t>marketing_spend</w:t>
      </w:r>
      <w:proofErr w:type="spellEnd"/>
      <w:r>
        <w:rPr>
          <w:sz w:val="21"/>
        </w:rPr>
        <w:t>.</w:t>
      </w:r>
    </w:p>
    <w:p w14:paraId="7E6E25B5" w14:textId="77777777" w:rsidR="00CD25C3" w:rsidRDefault="00705D11">
      <w:pPr>
        <w:pStyle w:val="ListBullet"/>
      </w:pPr>
      <w:r>
        <w:rPr>
          <w:sz w:val="21"/>
        </w:rPr>
        <w:t>Conditional aggregation with CASE WHEN inside COUNT/SUM for cohort retention (Problem 14).</w:t>
      </w:r>
    </w:p>
    <w:p w14:paraId="62A9839E" w14:textId="77777777" w:rsidR="00CD25C3" w:rsidRDefault="00705D11">
      <w:pPr>
        <w:pStyle w:val="ListBullet"/>
      </w:pPr>
      <w:r>
        <w:rPr>
          <w:sz w:val="21"/>
        </w:rPr>
        <w:t>TIMESTAMPDIFF for cohort month-number calculation.</w:t>
      </w:r>
    </w:p>
    <w:p w14:paraId="1C2B2FC6" w14:textId="77777777" w:rsidR="00CD25C3" w:rsidRDefault="00705D11">
      <w:pPr>
        <w:pStyle w:val="ListBullet"/>
      </w:pPr>
      <w:r>
        <w:rPr>
          <w:sz w:val="21"/>
        </w:rPr>
        <w:t xml:space="preserve">CROSS JOIN of twelve CTEs in </w:t>
      </w:r>
      <w:proofErr w:type="spellStart"/>
      <w:r>
        <w:rPr>
          <w:sz w:val="21"/>
        </w:rPr>
        <w:t>kpis.sql</w:t>
      </w:r>
      <w:proofErr w:type="spellEnd"/>
      <w:r>
        <w:rPr>
          <w:sz w:val="21"/>
        </w:rPr>
        <w:t xml:space="preserve"> to assemble a single executive KPI row.</w:t>
      </w:r>
    </w:p>
    <w:p w14:paraId="3FD47D92" w14:textId="77777777" w:rsidR="00CD25C3" w:rsidRDefault="00705D11">
      <w:pPr>
        <w:pStyle w:val="Heading2"/>
        <w:spacing w:before="240" w:after="80"/>
      </w:pPr>
      <w:bookmarkStart w:id="19" w:name="_Toc233829857"/>
      <w:proofErr w:type="gramStart"/>
      <w:r>
        <w:rPr>
          <w:color w:val="0F6E6E"/>
        </w:rPr>
        <w:t>9.3  SQL</w:t>
      </w:r>
      <w:proofErr w:type="gramEnd"/>
      <w:r>
        <w:rPr>
          <w:color w:val="0F6E6E"/>
        </w:rPr>
        <w:t xml:space="preserve"> Analysis Summary (18 Problems)</w:t>
      </w:r>
      <w:bookmarkEnd w:id="1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67"/>
        <w:gridCol w:w="4819"/>
        <w:gridCol w:w="3969"/>
      </w:tblGrid>
      <w:tr w:rsidR="00CD25C3" w14:paraId="536AE795" w14:textId="77777777">
        <w:trPr>
          <w:jc w:val="center"/>
        </w:trPr>
        <w:tc>
          <w:tcPr>
            <w:tcW w:w="567" w:type="dxa"/>
            <w:shd w:val="clear" w:color="auto" w:fill="1F3255"/>
            <w:vAlign w:val="center"/>
          </w:tcPr>
          <w:p w14:paraId="55E21E2F" w14:textId="77777777" w:rsidR="00CD25C3" w:rsidRDefault="00705D11">
            <w:r>
              <w:rPr>
                <w:b/>
                <w:color w:val="FFFFFF"/>
                <w:sz w:val="21"/>
              </w:rPr>
              <w:t>#</w:t>
            </w:r>
          </w:p>
        </w:tc>
        <w:tc>
          <w:tcPr>
            <w:tcW w:w="4819" w:type="dxa"/>
            <w:shd w:val="clear" w:color="auto" w:fill="1F3255"/>
            <w:vAlign w:val="center"/>
          </w:tcPr>
          <w:p w14:paraId="5EACCA3D" w14:textId="77777777" w:rsidR="00CD25C3" w:rsidRDefault="00705D11">
            <w:r>
              <w:rPr>
                <w:b/>
                <w:color w:val="FFFFFF"/>
                <w:sz w:val="21"/>
              </w:rPr>
              <w:t>Business Problem</w:t>
            </w:r>
          </w:p>
        </w:tc>
        <w:tc>
          <w:tcPr>
            <w:tcW w:w="3969" w:type="dxa"/>
            <w:shd w:val="clear" w:color="auto" w:fill="1F3255"/>
            <w:vAlign w:val="center"/>
          </w:tcPr>
          <w:p w14:paraId="25D765D8" w14:textId="77777777" w:rsidR="00CD25C3" w:rsidRDefault="00705D11">
            <w:r>
              <w:rPr>
                <w:b/>
                <w:color w:val="FFFFFF"/>
                <w:sz w:val="21"/>
              </w:rPr>
              <w:t>Primary Tables</w:t>
            </w:r>
          </w:p>
        </w:tc>
      </w:tr>
      <w:tr w:rsidR="00CD25C3" w14:paraId="5F6837C8" w14:textId="77777777">
        <w:trPr>
          <w:jc w:val="center"/>
        </w:trPr>
        <w:tc>
          <w:tcPr>
            <w:tcW w:w="567" w:type="dxa"/>
            <w:vAlign w:val="center"/>
          </w:tcPr>
          <w:p w14:paraId="47433058" w14:textId="77777777" w:rsidR="00CD25C3" w:rsidRDefault="00705D11">
            <w:r>
              <w:rPr>
                <w:sz w:val="20"/>
              </w:rPr>
              <w:t>1</w:t>
            </w:r>
          </w:p>
        </w:tc>
        <w:tc>
          <w:tcPr>
            <w:tcW w:w="4819" w:type="dxa"/>
            <w:vAlign w:val="center"/>
          </w:tcPr>
          <w:p w14:paraId="77A28B6A" w14:textId="77777777" w:rsidR="00CD25C3" w:rsidRDefault="00705D11">
            <w:r>
              <w:rPr>
                <w:sz w:val="20"/>
              </w:rPr>
              <w:t>Silent customer churn — one-time buyers vs repeat</w:t>
            </w:r>
          </w:p>
        </w:tc>
        <w:tc>
          <w:tcPr>
            <w:tcW w:w="3969" w:type="dxa"/>
            <w:vAlign w:val="center"/>
          </w:tcPr>
          <w:p w14:paraId="31CB4D7B" w14:textId="77777777" w:rsidR="00CD25C3" w:rsidRDefault="00705D11">
            <w:r>
              <w:rPr>
                <w:sz w:val="20"/>
              </w:rPr>
              <w:t>orders</w:t>
            </w:r>
          </w:p>
        </w:tc>
      </w:tr>
      <w:tr w:rsidR="00CD25C3" w14:paraId="1CE15921" w14:textId="77777777">
        <w:trPr>
          <w:jc w:val="center"/>
        </w:trPr>
        <w:tc>
          <w:tcPr>
            <w:tcW w:w="567" w:type="dxa"/>
            <w:shd w:val="clear" w:color="auto" w:fill="F2F4F7"/>
            <w:vAlign w:val="center"/>
          </w:tcPr>
          <w:p w14:paraId="3C30D42A" w14:textId="77777777" w:rsidR="00CD25C3" w:rsidRDefault="00705D11">
            <w:r>
              <w:rPr>
                <w:sz w:val="20"/>
              </w:rPr>
              <w:t>2</w:t>
            </w:r>
          </w:p>
        </w:tc>
        <w:tc>
          <w:tcPr>
            <w:tcW w:w="4819" w:type="dxa"/>
            <w:shd w:val="clear" w:color="auto" w:fill="F2F4F7"/>
            <w:vAlign w:val="center"/>
          </w:tcPr>
          <w:p w14:paraId="3848274D" w14:textId="77777777" w:rsidR="00CD25C3" w:rsidRDefault="00705D11">
            <w:r>
              <w:rPr>
                <w:sz w:val="20"/>
              </w:rPr>
              <w:t>Bestsellers generating negative true profit</w:t>
            </w:r>
          </w:p>
        </w:tc>
        <w:tc>
          <w:tcPr>
            <w:tcW w:w="3969" w:type="dxa"/>
            <w:shd w:val="clear" w:color="auto" w:fill="F2F4F7"/>
            <w:vAlign w:val="center"/>
          </w:tcPr>
          <w:p w14:paraId="431878DC" w14:textId="77777777" w:rsidR="00CD25C3" w:rsidRDefault="00705D11">
            <w:proofErr w:type="spellStart"/>
            <w:r>
              <w:rPr>
                <w:sz w:val="20"/>
              </w:rPr>
              <w:t>order_items</w:t>
            </w:r>
            <w:proofErr w:type="spellEnd"/>
            <w:r>
              <w:rPr>
                <w:sz w:val="20"/>
              </w:rPr>
              <w:t>, returns</w:t>
            </w:r>
          </w:p>
        </w:tc>
      </w:tr>
      <w:tr w:rsidR="00CD25C3" w14:paraId="084E57FC" w14:textId="77777777">
        <w:trPr>
          <w:jc w:val="center"/>
        </w:trPr>
        <w:tc>
          <w:tcPr>
            <w:tcW w:w="567" w:type="dxa"/>
            <w:vAlign w:val="center"/>
          </w:tcPr>
          <w:p w14:paraId="0C250C3A" w14:textId="77777777" w:rsidR="00CD25C3" w:rsidRDefault="00705D11">
            <w:r>
              <w:rPr>
                <w:sz w:val="20"/>
              </w:rPr>
              <w:t>3</w:t>
            </w:r>
          </w:p>
        </w:tc>
        <w:tc>
          <w:tcPr>
            <w:tcW w:w="4819" w:type="dxa"/>
            <w:vAlign w:val="center"/>
          </w:tcPr>
          <w:p w14:paraId="0452BA42" w14:textId="77777777" w:rsidR="00CD25C3" w:rsidRDefault="00705D11">
            <w:r>
              <w:rPr>
                <w:sz w:val="20"/>
              </w:rPr>
              <w:t>Marketing channels with worst ROI receiving most budget</w:t>
            </w:r>
          </w:p>
        </w:tc>
        <w:tc>
          <w:tcPr>
            <w:tcW w:w="3969" w:type="dxa"/>
            <w:vAlign w:val="center"/>
          </w:tcPr>
          <w:p w14:paraId="74C01764" w14:textId="77777777" w:rsidR="00CD25C3" w:rsidRDefault="00705D11">
            <w:proofErr w:type="spellStart"/>
            <w:r>
              <w:rPr>
                <w:sz w:val="20"/>
              </w:rPr>
              <w:t>marketing_spend</w:t>
            </w:r>
            <w:proofErr w:type="spellEnd"/>
            <w:r>
              <w:rPr>
                <w:sz w:val="20"/>
              </w:rPr>
              <w:t>, orders</w:t>
            </w:r>
          </w:p>
        </w:tc>
      </w:tr>
      <w:tr w:rsidR="00CD25C3" w14:paraId="0D92D926" w14:textId="77777777">
        <w:trPr>
          <w:jc w:val="center"/>
        </w:trPr>
        <w:tc>
          <w:tcPr>
            <w:tcW w:w="567" w:type="dxa"/>
            <w:shd w:val="clear" w:color="auto" w:fill="F2F4F7"/>
            <w:vAlign w:val="center"/>
          </w:tcPr>
          <w:p w14:paraId="40920D61" w14:textId="77777777" w:rsidR="00CD25C3" w:rsidRDefault="00705D11">
            <w:r>
              <w:rPr>
                <w:sz w:val="20"/>
              </w:rPr>
              <w:t>4</w:t>
            </w:r>
          </w:p>
        </w:tc>
        <w:tc>
          <w:tcPr>
            <w:tcW w:w="4819" w:type="dxa"/>
            <w:shd w:val="clear" w:color="auto" w:fill="F2F4F7"/>
            <w:vAlign w:val="center"/>
          </w:tcPr>
          <w:p w14:paraId="3E1809DF" w14:textId="77777777" w:rsidR="00CD25C3" w:rsidRDefault="00705D11">
            <w:r>
              <w:rPr>
                <w:sz w:val="20"/>
              </w:rPr>
              <w:t>Revenue lost to peak-season stockouts</w:t>
            </w:r>
          </w:p>
        </w:tc>
        <w:tc>
          <w:tcPr>
            <w:tcW w:w="3969" w:type="dxa"/>
            <w:shd w:val="clear" w:color="auto" w:fill="F2F4F7"/>
            <w:vAlign w:val="center"/>
          </w:tcPr>
          <w:p w14:paraId="3B3F7C5D" w14:textId="77777777" w:rsidR="00CD25C3" w:rsidRDefault="00705D11">
            <w:r>
              <w:rPr>
                <w:sz w:val="20"/>
              </w:rPr>
              <w:t xml:space="preserve">inventory, </w:t>
            </w:r>
            <w:proofErr w:type="spellStart"/>
            <w:r>
              <w:rPr>
                <w:sz w:val="20"/>
              </w:rPr>
              <w:t>date_dim</w:t>
            </w:r>
            <w:proofErr w:type="spellEnd"/>
            <w:r>
              <w:rPr>
                <w:sz w:val="20"/>
              </w:rPr>
              <w:t>, products</w:t>
            </w:r>
          </w:p>
        </w:tc>
      </w:tr>
      <w:tr w:rsidR="00CD25C3" w14:paraId="04AFA0AB" w14:textId="77777777">
        <w:trPr>
          <w:jc w:val="center"/>
        </w:trPr>
        <w:tc>
          <w:tcPr>
            <w:tcW w:w="567" w:type="dxa"/>
            <w:vAlign w:val="center"/>
          </w:tcPr>
          <w:p w14:paraId="55A146B8" w14:textId="77777777" w:rsidR="00CD25C3" w:rsidRDefault="00705D11">
            <w:r>
              <w:rPr>
                <w:sz w:val="20"/>
              </w:rPr>
              <w:t>5</w:t>
            </w:r>
          </w:p>
        </w:tc>
        <w:tc>
          <w:tcPr>
            <w:tcW w:w="4819" w:type="dxa"/>
            <w:vAlign w:val="center"/>
          </w:tcPr>
          <w:p w14:paraId="2722D85D" w14:textId="77777777" w:rsidR="00CD25C3" w:rsidRDefault="00705D11">
            <w:r>
              <w:rPr>
                <w:sz w:val="20"/>
              </w:rPr>
              <w:t>Cities/regions where shipping erodes profitability</w:t>
            </w:r>
          </w:p>
        </w:tc>
        <w:tc>
          <w:tcPr>
            <w:tcW w:w="3969" w:type="dxa"/>
            <w:vAlign w:val="center"/>
          </w:tcPr>
          <w:p w14:paraId="7ED32140" w14:textId="77777777" w:rsidR="00CD25C3" w:rsidRDefault="00705D11">
            <w:r>
              <w:rPr>
                <w:sz w:val="20"/>
              </w:rPr>
              <w:t>orders</w:t>
            </w:r>
          </w:p>
        </w:tc>
      </w:tr>
      <w:tr w:rsidR="00CD25C3" w14:paraId="7FE8EEF3" w14:textId="77777777">
        <w:trPr>
          <w:jc w:val="center"/>
        </w:trPr>
        <w:tc>
          <w:tcPr>
            <w:tcW w:w="567" w:type="dxa"/>
            <w:shd w:val="clear" w:color="auto" w:fill="F2F4F7"/>
            <w:vAlign w:val="center"/>
          </w:tcPr>
          <w:p w14:paraId="60B382E1" w14:textId="77777777" w:rsidR="00CD25C3" w:rsidRDefault="00705D11">
            <w:r>
              <w:rPr>
                <w:sz w:val="20"/>
              </w:rPr>
              <w:t>6</w:t>
            </w:r>
          </w:p>
        </w:tc>
        <w:tc>
          <w:tcPr>
            <w:tcW w:w="4819" w:type="dxa"/>
            <w:shd w:val="clear" w:color="auto" w:fill="F2F4F7"/>
            <w:vAlign w:val="center"/>
          </w:tcPr>
          <w:p w14:paraId="61B0EBDF" w14:textId="77777777" w:rsidR="00CD25C3" w:rsidRDefault="00705D11">
            <w:r>
              <w:rPr>
                <w:sz w:val="20"/>
              </w:rPr>
              <w:t>Discount addiction concentrated at month-end</w:t>
            </w:r>
          </w:p>
        </w:tc>
        <w:tc>
          <w:tcPr>
            <w:tcW w:w="3969" w:type="dxa"/>
            <w:shd w:val="clear" w:color="auto" w:fill="F2F4F7"/>
            <w:vAlign w:val="center"/>
          </w:tcPr>
          <w:p w14:paraId="5B55A6B2" w14:textId="77777777" w:rsidR="00CD25C3" w:rsidRDefault="00705D11">
            <w:r>
              <w:rPr>
                <w:sz w:val="20"/>
              </w:rPr>
              <w:t>orders</w:t>
            </w:r>
          </w:p>
        </w:tc>
      </w:tr>
      <w:tr w:rsidR="00CD25C3" w14:paraId="35991629" w14:textId="77777777">
        <w:trPr>
          <w:jc w:val="center"/>
        </w:trPr>
        <w:tc>
          <w:tcPr>
            <w:tcW w:w="567" w:type="dxa"/>
            <w:vAlign w:val="center"/>
          </w:tcPr>
          <w:p w14:paraId="2623DCE3" w14:textId="77777777" w:rsidR="00CD25C3" w:rsidRDefault="00705D11">
            <w:r>
              <w:rPr>
                <w:sz w:val="20"/>
              </w:rPr>
              <w:t>7</w:t>
            </w:r>
          </w:p>
        </w:tc>
        <w:tc>
          <w:tcPr>
            <w:tcW w:w="4819" w:type="dxa"/>
            <w:vAlign w:val="center"/>
          </w:tcPr>
          <w:p w14:paraId="48DDA6A3" w14:textId="77777777" w:rsidR="00CD25C3" w:rsidRDefault="00705D11">
            <w:r>
              <w:rPr>
                <w:sz w:val="20"/>
              </w:rPr>
              <w:t>VIP (top 10%) customers and whether they get attention</w:t>
            </w:r>
          </w:p>
        </w:tc>
        <w:tc>
          <w:tcPr>
            <w:tcW w:w="3969" w:type="dxa"/>
            <w:vAlign w:val="center"/>
          </w:tcPr>
          <w:p w14:paraId="7A4EA190" w14:textId="77777777" w:rsidR="00CD25C3" w:rsidRDefault="00705D11">
            <w:r>
              <w:rPr>
                <w:sz w:val="20"/>
              </w:rPr>
              <w:t>orders, customers</w:t>
            </w:r>
          </w:p>
        </w:tc>
      </w:tr>
      <w:tr w:rsidR="00CD25C3" w14:paraId="6918308B" w14:textId="77777777">
        <w:trPr>
          <w:jc w:val="center"/>
        </w:trPr>
        <w:tc>
          <w:tcPr>
            <w:tcW w:w="567" w:type="dxa"/>
            <w:shd w:val="clear" w:color="auto" w:fill="F2F4F7"/>
            <w:vAlign w:val="center"/>
          </w:tcPr>
          <w:p w14:paraId="4CF3FEAE" w14:textId="77777777" w:rsidR="00CD25C3" w:rsidRDefault="00705D11">
            <w:r>
              <w:rPr>
                <w:sz w:val="20"/>
              </w:rPr>
              <w:t>8</w:t>
            </w:r>
          </w:p>
        </w:tc>
        <w:tc>
          <w:tcPr>
            <w:tcW w:w="4819" w:type="dxa"/>
            <w:shd w:val="clear" w:color="auto" w:fill="F2F4F7"/>
            <w:vAlign w:val="center"/>
          </w:tcPr>
          <w:p w14:paraId="477E469B" w14:textId="77777777" w:rsidR="00CD25C3" w:rsidRDefault="00705D11">
            <w:r>
              <w:rPr>
                <w:sz w:val="20"/>
              </w:rPr>
              <w:t>Rising return rate over time and its financial impact</w:t>
            </w:r>
          </w:p>
        </w:tc>
        <w:tc>
          <w:tcPr>
            <w:tcW w:w="3969" w:type="dxa"/>
            <w:shd w:val="clear" w:color="auto" w:fill="F2F4F7"/>
            <w:vAlign w:val="center"/>
          </w:tcPr>
          <w:p w14:paraId="526789A4" w14:textId="77777777" w:rsidR="00CD25C3" w:rsidRDefault="00705D11">
            <w:proofErr w:type="spellStart"/>
            <w:r>
              <w:rPr>
                <w:sz w:val="20"/>
              </w:rPr>
              <w:t>order_items</w:t>
            </w:r>
            <w:proofErr w:type="spellEnd"/>
            <w:r>
              <w:rPr>
                <w:sz w:val="20"/>
              </w:rPr>
              <w:t xml:space="preserve">, </w:t>
            </w:r>
            <w:proofErr w:type="spellStart"/>
            <w:r>
              <w:rPr>
                <w:sz w:val="20"/>
              </w:rPr>
              <w:t>date_dim</w:t>
            </w:r>
            <w:proofErr w:type="spellEnd"/>
            <w:r>
              <w:rPr>
                <w:sz w:val="20"/>
              </w:rPr>
              <w:t>, returns</w:t>
            </w:r>
          </w:p>
        </w:tc>
      </w:tr>
      <w:tr w:rsidR="00CD25C3" w14:paraId="0E897CD5" w14:textId="77777777">
        <w:trPr>
          <w:jc w:val="center"/>
        </w:trPr>
        <w:tc>
          <w:tcPr>
            <w:tcW w:w="567" w:type="dxa"/>
            <w:vAlign w:val="center"/>
          </w:tcPr>
          <w:p w14:paraId="600B27C6" w14:textId="77777777" w:rsidR="00CD25C3" w:rsidRDefault="00705D11">
            <w:r>
              <w:rPr>
                <w:sz w:val="20"/>
              </w:rPr>
              <w:t>9</w:t>
            </w:r>
          </w:p>
        </w:tc>
        <w:tc>
          <w:tcPr>
            <w:tcW w:w="4819" w:type="dxa"/>
            <w:vAlign w:val="center"/>
          </w:tcPr>
          <w:p w14:paraId="2701CA9F" w14:textId="77777777" w:rsidR="00CD25C3" w:rsidRDefault="00705D11">
            <w:r>
              <w:rPr>
                <w:sz w:val="20"/>
              </w:rPr>
              <w:t>Low-value orders made unprofitable by shipping</w:t>
            </w:r>
          </w:p>
        </w:tc>
        <w:tc>
          <w:tcPr>
            <w:tcW w:w="3969" w:type="dxa"/>
            <w:vAlign w:val="center"/>
          </w:tcPr>
          <w:p w14:paraId="0AC6FAA0" w14:textId="77777777" w:rsidR="00CD25C3" w:rsidRDefault="00705D11">
            <w:r>
              <w:rPr>
                <w:sz w:val="20"/>
              </w:rPr>
              <w:t>orders</w:t>
            </w:r>
          </w:p>
        </w:tc>
      </w:tr>
      <w:tr w:rsidR="00CD25C3" w14:paraId="0BED50C6" w14:textId="77777777">
        <w:trPr>
          <w:jc w:val="center"/>
        </w:trPr>
        <w:tc>
          <w:tcPr>
            <w:tcW w:w="567" w:type="dxa"/>
            <w:shd w:val="clear" w:color="auto" w:fill="F2F4F7"/>
            <w:vAlign w:val="center"/>
          </w:tcPr>
          <w:p w14:paraId="4B86AD67" w14:textId="77777777" w:rsidR="00CD25C3" w:rsidRDefault="00705D11">
            <w:r>
              <w:rPr>
                <w:sz w:val="20"/>
              </w:rPr>
              <w:t>10</w:t>
            </w:r>
          </w:p>
        </w:tc>
        <w:tc>
          <w:tcPr>
            <w:tcW w:w="4819" w:type="dxa"/>
            <w:shd w:val="clear" w:color="auto" w:fill="F2F4F7"/>
            <w:vAlign w:val="center"/>
          </w:tcPr>
          <w:p w14:paraId="08B720D6" w14:textId="77777777" w:rsidR="00CD25C3" w:rsidRDefault="00705D11">
            <w:proofErr w:type="spellStart"/>
            <w:r>
              <w:rPr>
                <w:sz w:val="20"/>
              </w:rPr>
              <w:t>NovaTech</w:t>
            </w:r>
            <w:proofErr w:type="spellEnd"/>
            <w:r>
              <w:rPr>
                <w:sz w:val="20"/>
              </w:rPr>
              <w:t xml:space="preserve"> Supply quality — excessive returns &amp; refunds</w:t>
            </w:r>
          </w:p>
        </w:tc>
        <w:tc>
          <w:tcPr>
            <w:tcW w:w="3969" w:type="dxa"/>
            <w:shd w:val="clear" w:color="auto" w:fill="F2F4F7"/>
            <w:vAlign w:val="center"/>
          </w:tcPr>
          <w:p w14:paraId="7473721A" w14:textId="77777777" w:rsidR="00CD25C3" w:rsidRDefault="00705D11">
            <w:proofErr w:type="spellStart"/>
            <w:r>
              <w:rPr>
                <w:sz w:val="20"/>
              </w:rPr>
              <w:t>order_items</w:t>
            </w:r>
            <w:proofErr w:type="spellEnd"/>
            <w:r>
              <w:rPr>
                <w:sz w:val="20"/>
              </w:rPr>
              <w:t>, returns</w:t>
            </w:r>
          </w:p>
        </w:tc>
      </w:tr>
      <w:tr w:rsidR="00CD25C3" w14:paraId="19E35E2A" w14:textId="77777777">
        <w:trPr>
          <w:jc w:val="center"/>
        </w:trPr>
        <w:tc>
          <w:tcPr>
            <w:tcW w:w="567" w:type="dxa"/>
            <w:vAlign w:val="center"/>
          </w:tcPr>
          <w:p w14:paraId="2A408330" w14:textId="77777777" w:rsidR="00CD25C3" w:rsidRDefault="00705D11">
            <w:r>
              <w:rPr>
                <w:sz w:val="20"/>
              </w:rPr>
              <w:t>11</w:t>
            </w:r>
          </w:p>
        </w:tc>
        <w:tc>
          <w:tcPr>
            <w:tcW w:w="4819" w:type="dxa"/>
            <w:vAlign w:val="center"/>
          </w:tcPr>
          <w:p w14:paraId="07F59851" w14:textId="77777777" w:rsidR="00CD25C3" w:rsidRDefault="00705D11">
            <w:r>
              <w:rPr>
                <w:sz w:val="20"/>
              </w:rPr>
              <w:t>Weekend vs weekday demand gap</w:t>
            </w:r>
          </w:p>
        </w:tc>
        <w:tc>
          <w:tcPr>
            <w:tcW w:w="3969" w:type="dxa"/>
            <w:vAlign w:val="center"/>
          </w:tcPr>
          <w:p w14:paraId="73E100AA" w14:textId="77777777" w:rsidR="00CD25C3" w:rsidRDefault="00705D11">
            <w:r>
              <w:rPr>
                <w:sz w:val="20"/>
              </w:rPr>
              <w:t>orders</w:t>
            </w:r>
          </w:p>
        </w:tc>
      </w:tr>
      <w:tr w:rsidR="00CD25C3" w14:paraId="77C4BCA2" w14:textId="77777777">
        <w:trPr>
          <w:jc w:val="center"/>
        </w:trPr>
        <w:tc>
          <w:tcPr>
            <w:tcW w:w="567" w:type="dxa"/>
            <w:shd w:val="clear" w:color="auto" w:fill="F2F4F7"/>
            <w:vAlign w:val="center"/>
          </w:tcPr>
          <w:p w14:paraId="42A03405" w14:textId="77777777" w:rsidR="00CD25C3" w:rsidRDefault="00705D11">
            <w:r>
              <w:rPr>
                <w:sz w:val="20"/>
              </w:rPr>
              <w:t>12</w:t>
            </w:r>
          </w:p>
        </w:tc>
        <w:tc>
          <w:tcPr>
            <w:tcW w:w="4819" w:type="dxa"/>
            <w:shd w:val="clear" w:color="auto" w:fill="F2F4F7"/>
            <w:vAlign w:val="center"/>
          </w:tcPr>
          <w:p w14:paraId="16F87797" w14:textId="77777777" w:rsidR="00CD25C3" w:rsidRDefault="00705D11">
            <w:r>
              <w:rPr>
                <w:sz w:val="20"/>
              </w:rPr>
              <w:t>CAC rising faster than LTV — collapsing unit economics</w:t>
            </w:r>
          </w:p>
        </w:tc>
        <w:tc>
          <w:tcPr>
            <w:tcW w:w="3969" w:type="dxa"/>
            <w:shd w:val="clear" w:color="auto" w:fill="F2F4F7"/>
            <w:vAlign w:val="center"/>
          </w:tcPr>
          <w:p w14:paraId="5510922D" w14:textId="77777777" w:rsidR="00CD25C3" w:rsidRDefault="00705D11">
            <w:proofErr w:type="spellStart"/>
            <w:r>
              <w:rPr>
                <w:sz w:val="20"/>
              </w:rPr>
              <w:t>marketing_spend</w:t>
            </w:r>
            <w:proofErr w:type="spellEnd"/>
            <w:r>
              <w:rPr>
                <w:sz w:val="20"/>
              </w:rPr>
              <w:t>, customers, orders</w:t>
            </w:r>
          </w:p>
        </w:tc>
      </w:tr>
      <w:tr w:rsidR="00CD25C3" w14:paraId="752D6B07" w14:textId="77777777">
        <w:trPr>
          <w:jc w:val="center"/>
        </w:trPr>
        <w:tc>
          <w:tcPr>
            <w:tcW w:w="567" w:type="dxa"/>
            <w:vAlign w:val="center"/>
          </w:tcPr>
          <w:p w14:paraId="51858F75" w14:textId="77777777" w:rsidR="00CD25C3" w:rsidRDefault="00705D11">
            <w:r>
              <w:rPr>
                <w:sz w:val="20"/>
              </w:rPr>
              <w:t>13</w:t>
            </w:r>
          </w:p>
        </w:tc>
        <w:tc>
          <w:tcPr>
            <w:tcW w:w="4819" w:type="dxa"/>
            <w:vAlign w:val="center"/>
          </w:tcPr>
          <w:p w14:paraId="0BDD580B" w14:textId="77777777" w:rsidR="00CD25C3" w:rsidRDefault="00705D11">
            <w:r>
              <w:rPr>
                <w:sz w:val="20"/>
              </w:rPr>
              <w:t>RFM customer segmentation</w:t>
            </w:r>
          </w:p>
        </w:tc>
        <w:tc>
          <w:tcPr>
            <w:tcW w:w="3969" w:type="dxa"/>
            <w:vAlign w:val="center"/>
          </w:tcPr>
          <w:p w14:paraId="45875DFC" w14:textId="77777777" w:rsidR="00CD25C3" w:rsidRDefault="00705D11">
            <w:r>
              <w:rPr>
                <w:sz w:val="20"/>
              </w:rPr>
              <w:t>orders, customers</w:t>
            </w:r>
          </w:p>
        </w:tc>
      </w:tr>
      <w:tr w:rsidR="00CD25C3" w14:paraId="6F6AE366" w14:textId="77777777">
        <w:trPr>
          <w:jc w:val="center"/>
        </w:trPr>
        <w:tc>
          <w:tcPr>
            <w:tcW w:w="567" w:type="dxa"/>
            <w:shd w:val="clear" w:color="auto" w:fill="F2F4F7"/>
            <w:vAlign w:val="center"/>
          </w:tcPr>
          <w:p w14:paraId="6A6FED9E" w14:textId="77777777" w:rsidR="00CD25C3" w:rsidRDefault="00705D11">
            <w:r>
              <w:rPr>
                <w:sz w:val="20"/>
              </w:rPr>
              <w:t>14</w:t>
            </w:r>
          </w:p>
        </w:tc>
        <w:tc>
          <w:tcPr>
            <w:tcW w:w="4819" w:type="dxa"/>
            <w:shd w:val="clear" w:color="auto" w:fill="F2F4F7"/>
            <w:vAlign w:val="center"/>
          </w:tcPr>
          <w:p w14:paraId="62FBACD3" w14:textId="77777777" w:rsidR="00CD25C3" w:rsidRDefault="00705D11">
            <w:r>
              <w:rPr>
                <w:sz w:val="20"/>
              </w:rPr>
              <w:t>Cohort retention analysis</w:t>
            </w:r>
          </w:p>
        </w:tc>
        <w:tc>
          <w:tcPr>
            <w:tcW w:w="3969" w:type="dxa"/>
            <w:shd w:val="clear" w:color="auto" w:fill="F2F4F7"/>
            <w:vAlign w:val="center"/>
          </w:tcPr>
          <w:p w14:paraId="6C22001A" w14:textId="77777777" w:rsidR="00CD25C3" w:rsidRDefault="00705D11">
            <w:r>
              <w:rPr>
                <w:sz w:val="20"/>
              </w:rPr>
              <w:t>orders</w:t>
            </w:r>
          </w:p>
        </w:tc>
      </w:tr>
      <w:tr w:rsidR="00CD25C3" w14:paraId="5B7BF21D" w14:textId="77777777">
        <w:trPr>
          <w:jc w:val="center"/>
        </w:trPr>
        <w:tc>
          <w:tcPr>
            <w:tcW w:w="567" w:type="dxa"/>
            <w:vAlign w:val="center"/>
          </w:tcPr>
          <w:p w14:paraId="72A2A6EE" w14:textId="77777777" w:rsidR="00CD25C3" w:rsidRDefault="00705D11">
            <w:r>
              <w:rPr>
                <w:sz w:val="20"/>
              </w:rPr>
              <w:t>15</w:t>
            </w:r>
          </w:p>
        </w:tc>
        <w:tc>
          <w:tcPr>
            <w:tcW w:w="4819" w:type="dxa"/>
            <w:vAlign w:val="center"/>
          </w:tcPr>
          <w:p w14:paraId="64EAE16F" w14:textId="77777777" w:rsidR="00CD25C3" w:rsidRDefault="00705D11">
            <w:r>
              <w:rPr>
                <w:sz w:val="20"/>
              </w:rPr>
              <w:t>Month-over-month revenue growth</w:t>
            </w:r>
          </w:p>
        </w:tc>
        <w:tc>
          <w:tcPr>
            <w:tcW w:w="3969" w:type="dxa"/>
            <w:vAlign w:val="center"/>
          </w:tcPr>
          <w:p w14:paraId="21D74B99" w14:textId="77777777" w:rsidR="00CD25C3" w:rsidRDefault="00705D11">
            <w:r>
              <w:rPr>
                <w:sz w:val="20"/>
              </w:rPr>
              <w:t>orders</w:t>
            </w:r>
          </w:p>
        </w:tc>
      </w:tr>
      <w:tr w:rsidR="00CD25C3" w14:paraId="566703DF" w14:textId="77777777">
        <w:trPr>
          <w:jc w:val="center"/>
        </w:trPr>
        <w:tc>
          <w:tcPr>
            <w:tcW w:w="567" w:type="dxa"/>
            <w:shd w:val="clear" w:color="auto" w:fill="F2F4F7"/>
            <w:vAlign w:val="center"/>
          </w:tcPr>
          <w:p w14:paraId="3D0431F4" w14:textId="77777777" w:rsidR="00CD25C3" w:rsidRDefault="00705D11">
            <w:r>
              <w:rPr>
                <w:sz w:val="20"/>
              </w:rPr>
              <w:t>16</w:t>
            </w:r>
          </w:p>
        </w:tc>
        <w:tc>
          <w:tcPr>
            <w:tcW w:w="4819" w:type="dxa"/>
            <w:shd w:val="clear" w:color="auto" w:fill="F2F4F7"/>
            <w:vAlign w:val="center"/>
          </w:tcPr>
          <w:p w14:paraId="64FD3B4D" w14:textId="77777777" w:rsidR="00CD25C3" w:rsidRDefault="00705D11">
            <w:r>
              <w:rPr>
                <w:sz w:val="20"/>
              </w:rPr>
              <w:t>Product affinity / cross-sell pairs</w:t>
            </w:r>
          </w:p>
        </w:tc>
        <w:tc>
          <w:tcPr>
            <w:tcW w:w="3969" w:type="dxa"/>
            <w:shd w:val="clear" w:color="auto" w:fill="F2F4F7"/>
            <w:vAlign w:val="center"/>
          </w:tcPr>
          <w:p w14:paraId="61D8D4C2" w14:textId="77777777" w:rsidR="00CD25C3" w:rsidRDefault="00705D11">
            <w:proofErr w:type="spellStart"/>
            <w:r>
              <w:rPr>
                <w:sz w:val="20"/>
              </w:rPr>
              <w:t>order_items</w:t>
            </w:r>
            <w:proofErr w:type="spellEnd"/>
          </w:p>
        </w:tc>
      </w:tr>
      <w:tr w:rsidR="00CD25C3" w14:paraId="21AAAB36" w14:textId="77777777">
        <w:trPr>
          <w:jc w:val="center"/>
        </w:trPr>
        <w:tc>
          <w:tcPr>
            <w:tcW w:w="567" w:type="dxa"/>
            <w:vAlign w:val="center"/>
          </w:tcPr>
          <w:p w14:paraId="490C6358" w14:textId="77777777" w:rsidR="00CD25C3" w:rsidRDefault="00705D11">
            <w:r>
              <w:rPr>
                <w:sz w:val="20"/>
              </w:rPr>
              <w:t>17</w:t>
            </w:r>
          </w:p>
        </w:tc>
        <w:tc>
          <w:tcPr>
            <w:tcW w:w="4819" w:type="dxa"/>
            <w:vAlign w:val="center"/>
          </w:tcPr>
          <w:p w14:paraId="7B4BFEEE" w14:textId="77777777" w:rsidR="00CD25C3" w:rsidRDefault="00705D11">
            <w:r>
              <w:rPr>
                <w:sz w:val="20"/>
              </w:rPr>
              <w:t>Rolling 30-day revenue trend</w:t>
            </w:r>
          </w:p>
        </w:tc>
        <w:tc>
          <w:tcPr>
            <w:tcW w:w="3969" w:type="dxa"/>
            <w:vAlign w:val="center"/>
          </w:tcPr>
          <w:p w14:paraId="2D7FFA1B" w14:textId="77777777" w:rsidR="00CD25C3" w:rsidRDefault="00705D11">
            <w:r>
              <w:rPr>
                <w:sz w:val="20"/>
              </w:rPr>
              <w:t>orders</w:t>
            </w:r>
          </w:p>
        </w:tc>
      </w:tr>
      <w:tr w:rsidR="00CD25C3" w14:paraId="580C5FF8" w14:textId="77777777">
        <w:trPr>
          <w:jc w:val="center"/>
        </w:trPr>
        <w:tc>
          <w:tcPr>
            <w:tcW w:w="567" w:type="dxa"/>
            <w:shd w:val="clear" w:color="auto" w:fill="F2F4F7"/>
            <w:vAlign w:val="center"/>
          </w:tcPr>
          <w:p w14:paraId="2B770272" w14:textId="77777777" w:rsidR="00CD25C3" w:rsidRDefault="00705D11">
            <w:r>
              <w:rPr>
                <w:sz w:val="20"/>
              </w:rPr>
              <w:t>18</w:t>
            </w:r>
          </w:p>
        </w:tc>
        <w:tc>
          <w:tcPr>
            <w:tcW w:w="4819" w:type="dxa"/>
            <w:shd w:val="clear" w:color="auto" w:fill="F2F4F7"/>
            <w:vAlign w:val="center"/>
          </w:tcPr>
          <w:p w14:paraId="0FA5A25D" w14:textId="77777777" w:rsidR="00CD25C3" w:rsidRDefault="00705D11">
            <w:r>
              <w:rPr>
                <w:sz w:val="20"/>
              </w:rPr>
              <w:t>Inventory turnover ratio &amp; stock classification</w:t>
            </w:r>
          </w:p>
        </w:tc>
        <w:tc>
          <w:tcPr>
            <w:tcW w:w="3969" w:type="dxa"/>
            <w:shd w:val="clear" w:color="auto" w:fill="F2F4F7"/>
            <w:vAlign w:val="center"/>
          </w:tcPr>
          <w:p w14:paraId="6052802E" w14:textId="77777777" w:rsidR="00CD25C3" w:rsidRDefault="00705D11">
            <w:r>
              <w:rPr>
                <w:sz w:val="20"/>
              </w:rPr>
              <w:t>inventory, products</w:t>
            </w:r>
          </w:p>
        </w:tc>
      </w:tr>
    </w:tbl>
    <w:p w14:paraId="6DCA7F36" w14:textId="77777777" w:rsidR="00CD25C3" w:rsidRDefault="00CD25C3"/>
    <w:p w14:paraId="0C7F3DD2" w14:textId="77777777" w:rsidR="00CD25C3" w:rsidRDefault="00705D11">
      <w:r>
        <w:t xml:space="preserve">Problems 1–12 are the headline business problems listed in the SQL script header and </w:t>
      </w:r>
      <w:proofErr w:type="spellStart"/>
      <w:r>
        <w:t>analysed</w:t>
      </w:r>
      <w:proofErr w:type="spellEnd"/>
      <w:r>
        <w:t xml:space="preserve"> in detail in Section 14. Problems 13–18 are supplementary analyses (RFM segmentation, cohort retention, MoM growth, product affinity, rolling revenue and inventory turnover) that extend the diagnostic coverage and feed several Power BI visuals.</w:t>
      </w:r>
    </w:p>
    <w:p w14:paraId="087356DE" w14:textId="77777777" w:rsidR="00CD25C3" w:rsidRDefault="00705D11">
      <w:pPr>
        <w:pStyle w:val="Heading2"/>
        <w:spacing w:before="240" w:after="80"/>
      </w:pPr>
      <w:bookmarkStart w:id="20" w:name="_Toc233829858"/>
      <w:proofErr w:type="gramStart"/>
      <w:r>
        <w:rPr>
          <w:color w:val="0F6E6E"/>
        </w:rPr>
        <w:t>9.4  Key</w:t>
      </w:r>
      <w:proofErr w:type="gramEnd"/>
      <w:r>
        <w:rPr>
          <w:color w:val="0F6E6E"/>
        </w:rPr>
        <w:t xml:space="preserve"> SQL Findings</w:t>
      </w:r>
      <w:bookmarkEnd w:id="20"/>
    </w:p>
    <w:p w14:paraId="4BD83141" w14:textId="77777777" w:rsidR="00CD25C3" w:rsidRDefault="00705D11">
      <w:r>
        <w:t xml:space="preserve">The following findings are taken directly from the embedded result tables and written insights in </w:t>
      </w:r>
      <w:proofErr w:type="spellStart"/>
      <w:r>
        <w:t>main_sql_eda_with_output.sql</w:t>
      </w:r>
      <w:proofErr w:type="spellEnd"/>
      <w:r>
        <w:t>.</w:t>
      </w:r>
    </w:p>
    <w:p w14:paraId="3FE663B4" w14:textId="77777777" w:rsidR="00CD25C3" w:rsidRDefault="00705D11">
      <w:pPr>
        <w:pStyle w:val="ListBullet"/>
      </w:pPr>
      <w:r>
        <w:rPr>
          <w:sz w:val="21"/>
        </w:rPr>
        <w:lastRenderedPageBreak/>
        <w:t>Customer churn dominates the base: 68.8% of customers (3,437) buy once and never return, generating £531,971.53; the 7.1% with 6+ orders (355 customers) generate £472,886.01 — nearly matching the entire one-time segment.</w:t>
      </w:r>
    </w:p>
    <w:p w14:paraId="048BC91C" w14:textId="77777777" w:rsidR="00CD25C3" w:rsidRDefault="00705D11">
      <w:pPr>
        <w:pStyle w:val="ListBullet"/>
      </w:pPr>
      <w:r>
        <w:rPr>
          <w:sz w:val="21"/>
        </w:rPr>
        <w:t>Two products run at a net loss after COGS and refunds: Noise Cancel Headphones (−£12,228.12) and Power Bank 20000mAh (−£6,929.30). Profit is driven by premium hardware: 27in Monitor 4K (+£101,562.18), Smart Watch Fitness (+£69,704.50), Mechanical Keyboard TKL (+£52,225.49).</w:t>
      </w:r>
    </w:p>
    <w:p w14:paraId="01AEED0D" w14:textId="77777777" w:rsidR="00CD25C3" w:rsidRDefault="00705D11">
      <w:pPr>
        <w:pStyle w:val="ListBullet"/>
      </w:pPr>
      <w:r>
        <w:rPr>
          <w:sz w:val="21"/>
        </w:rPr>
        <w:t>Marketing budget is misallocated: Email (</w:t>
      </w:r>
      <w:proofErr w:type="gramStart"/>
      <w:r>
        <w:rPr>
          <w:sz w:val="21"/>
        </w:rPr>
        <w:t>LTV:CAC</w:t>
      </w:r>
      <w:proofErr w:type="gramEnd"/>
      <w:r>
        <w:rPr>
          <w:sz w:val="21"/>
        </w:rPr>
        <w:t xml:space="preserve"> 33.41) and Organic (24.52) are the most efficient channels, but Paid Social (4.31) and Google Ads (4.65) absorb 84.3% of spend.</w:t>
      </w:r>
    </w:p>
    <w:p w14:paraId="2EC8AFD7" w14:textId="77777777" w:rsidR="00CD25C3" w:rsidRDefault="00705D11">
      <w:pPr>
        <w:pStyle w:val="ListBullet"/>
      </w:pPr>
      <w:r>
        <w:rPr>
          <w:sz w:val="21"/>
        </w:rPr>
        <w:t>Peak-season stockouts cost an estimated &gt;£1.5 million; 27in Monitor 4K alone lost £264,719.18.</w:t>
      </w:r>
    </w:p>
    <w:p w14:paraId="640E93B6" w14:textId="77777777" w:rsidR="00CD25C3" w:rsidRDefault="00705D11">
      <w:pPr>
        <w:pStyle w:val="ListBullet"/>
      </w:pPr>
      <w:r>
        <w:rPr>
          <w:sz w:val="21"/>
        </w:rPr>
        <w:t>Shipping erodes regional margin: Cardiff pays 17.1% of order value in shipping (worst); London delivers the highest volume (£538,096.27 from 3,580 orders) at only 8.9%.</w:t>
      </w:r>
    </w:p>
    <w:p w14:paraId="1E459E56" w14:textId="77777777" w:rsidR="00CD25C3" w:rsidRDefault="00705D11">
      <w:pPr>
        <w:pStyle w:val="ListBullet"/>
      </w:pPr>
      <w:r>
        <w:rPr>
          <w:sz w:val="21"/>
        </w:rPr>
        <w:t>Discount addiction is structural: month-end average discount is 20.11% vs 0.72% elsewhere; month-end discount cost £73,663 vs £8,081 elsewhere — and it has grown every year (2022 → 2024).</w:t>
      </w:r>
    </w:p>
    <w:p w14:paraId="6FD80E53" w14:textId="77777777" w:rsidR="00CD25C3" w:rsidRDefault="00705D11">
      <w:pPr>
        <w:pStyle w:val="ListBullet"/>
      </w:pPr>
      <w:r>
        <w:rPr>
          <w:sz w:val="21"/>
        </w:rPr>
        <w:t xml:space="preserve">Unit economics are collapsing: </w:t>
      </w:r>
      <w:proofErr w:type="gramStart"/>
      <w:r>
        <w:rPr>
          <w:sz w:val="21"/>
        </w:rPr>
        <w:t>LTV:CAC</w:t>
      </w:r>
      <w:proofErr w:type="gramEnd"/>
      <w:r>
        <w:rPr>
          <w:sz w:val="21"/>
        </w:rPr>
        <w:t xml:space="preserve"> fell 13.41 (2022) → 9.05 (2023) → 4.06 (2024), as CAC rose £24.70 → £49.21 while LTV fell £331.26 → £199.65.</w:t>
      </w:r>
    </w:p>
    <w:p w14:paraId="4EAA7220" w14:textId="77777777" w:rsidR="00CD25C3" w:rsidRDefault="00705D11">
      <w:pPr>
        <w:pStyle w:val="ListBullet"/>
      </w:pPr>
      <w:proofErr w:type="spellStart"/>
      <w:r>
        <w:rPr>
          <w:sz w:val="21"/>
        </w:rPr>
        <w:t>NovaTech</w:t>
      </w:r>
      <w:proofErr w:type="spellEnd"/>
      <w:r>
        <w:rPr>
          <w:sz w:val="21"/>
        </w:rPr>
        <w:t xml:space="preserve"> Supply is the quality outlier: 42.1% return rate vs 10–20% for other suppliers — 60.8% of its returns are "Defective/Not Working", a product-failure problem rather than a broad catalog issue.</w:t>
      </w:r>
    </w:p>
    <w:p w14:paraId="7BE905B8" w14:textId="77777777" w:rsidR="00CD25C3" w:rsidRDefault="00705D11">
      <w:pPr>
        <w:pStyle w:val="ListBullet"/>
      </w:pPr>
      <w:r>
        <w:rPr>
          <w:sz w:val="21"/>
        </w:rPr>
        <w:t>RFM shows value concentration: Champions (751 customers) hold £615,685.07 of revenue; 1,498 Lost customers still represent £233,686.73 of historical value; 500 At-Risk customers (LTV £481.17) are the prime reactivation target.</w:t>
      </w:r>
    </w:p>
    <w:p w14:paraId="358D6AB7" w14:textId="77777777" w:rsidR="00CD25C3" w:rsidRDefault="00705D11">
      <w:pPr>
        <w:pStyle w:val="ListBullet"/>
      </w:pPr>
      <w:r>
        <w:rPr>
          <w:sz w:val="21"/>
        </w:rPr>
        <w:t>No meaningful weekend demand uplift exists: weekend revenue is actually lower than the top weekday (Tuesday).</w:t>
      </w:r>
    </w:p>
    <w:p w14:paraId="0D43C686" w14:textId="77777777" w:rsidR="00CD25C3" w:rsidRDefault="00705D11">
      <w:pPr>
        <w:pStyle w:val="ListBullet"/>
      </w:pPr>
      <w:r>
        <w:rPr>
          <w:sz w:val="21"/>
        </w:rPr>
        <w:t xml:space="preserve">Inventory turnover is high across all 30 products (all classified as Fast Mover), with the highest ratios for Gaming Mouse RGB (35.20), Power Bank 20000mAh (34.34) and Laptop Stand </w:t>
      </w:r>
      <w:proofErr w:type="spellStart"/>
      <w:r>
        <w:rPr>
          <w:sz w:val="21"/>
        </w:rPr>
        <w:t>Aluminium</w:t>
      </w:r>
      <w:proofErr w:type="spellEnd"/>
      <w:r>
        <w:rPr>
          <w:sz w:val="21"/>
        </w:rPr>
        <w:t xml:space="preserve"> (33.33); Accessories is the dominant category by turnover (349.97).</w:t>
      </w:r>
    </w:p>
    <w:p w14:paraId="7C23C690" w14:textId="77777777" w:rsidR="00CD25C3" w:rsidRDefault="00705D11">
      <w:r>
        <w:br w:type="page"/>
      </w:r>
    </w:p>
    <w:p w14:paraId="038571E2" w14:textId="77777777" w:rsidR="00CD25C3" w:rsidRDefault="00705D11">
      <w:pPr>
        <w:pStyle w:val="Heading1"/>
        <w:pBdr>
          <w:bottom w:val="single" w:sz="6" w:space="2" w:color="1F3255"/>
        </w:pBdr>
        <w:spacing w:before="360" w:after="120"/>
      </w:pPr>
      <w:bookmarkStart w:id="21" w:name="_Toc233829859"/>
      <w:r>
        <w:rPr>
          <w:color w:val="0F6E6E"/>
          <w:sz w:val="32"/>
        </w:rPr>
        <w:lastRenderedPageBreak/>
        <w:t xml:space="preserve">10.  </w:t>
      </w:r>
      <w:r>
        <w:rPr>
          <w:color w:val="1F3255"/>
          <w:sz w:val="32"/>
        </w:rPr>
        <w:t>Power BI Dashboard Overview</w:t>
      </w:r>
      <w:bookmarkEnd w:id="21"/>
    </w:p>
    <w:p w14:paraId="316EB069" w14:textId="77777777" w:rsidR="00CD25C3" w:rsidRDefault="00705D11">
      <w:r>
        <w:t>The Power BI report (</w:t>
      </w:r>
      <w:proofErr w:type="spellStart"/>
      <w:r>
        <w:t>dashboard.pbix</w:t>
      </w:r>
      <w:proofErr w:type="spellEnd"/>
      <w:r>
        <w:t xml:space="preserve">, exported as dashboard.pdf) presents the SQL findings as a seven-page executive dashboard. It consumes the eight cleaned CSVs directly and uses calculated DAX logic to reproduce the KPI definitions from </w:t>
      </w:r>
      <w:proofErr w:type="spellStart"/>
      <w:r>
        <w:t>kpis.sql</w:t>
      </w:r>
      <w:proofErr w:type="spellEnd"/>
      <w:r>
        <w:t xml:space="preserve">. The dashboard is </w:t>
      </w:r>
      <w:proofErr w:type="spellStart"/>
      <w:r>
        <w:t>organised</w:t>
      </w:r>
      <w:proofErr w:type="spellEnd"/>
      <w:r>
        <w:t xml:space="preserve"> thematically: an executive overview, customer analytics, marketing analytics, returns analytics, geographic &amp; shipping analytics, discount analytics, and product &amp; inventory analytics.</w:t>
      </w:r>
    </w:p>
    <w:p w14:paraId="7E7286A8" w14:textId="77777777" w:rsidR="00CD25C3" w:rsidRDefault="00705D11">
      <w:pPr>
        <w:pStyle w:val="Heading2"/>
        <w:spacing w:before="240" w:after="80"/>
      </w:pPr>
      <w:bookmarkStart w:id="22" w:name="_Toc233829860"/>
      <w:proofErr w:type="gramStart"/>
      <w:r>
        <w:rPr>
          <w:color w:val="0F6E6E"/>
        </w:rPr>
        <w:t>10.1  Dashboard</w:t>
      </w:r>
      <w:proofErr w:type="gramEnd"/>
      <w:r>
        <w:rPr>
          <w:color w:val="0F6E6E"/>
        </w:rPr>
        <w:t xml:space="preserve"> Pages and Visuals</w:t>
      </w:r>
      <w:bookmarkEnd w:id="2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41"/>
        <w:gridCol w:w="3628"/>
        <w:gridCol w:w="3685"/>
      </w:tblGrid>
      <w:tr w:rsidR="00CD25C3" w14:paraId="772A11CA" w14:textId="77777777">
        <w:trPr>
          <w:jc w:val="center"/>
        </w:trPr>
        <w:tc>
          <w:tcPr>
            <w:tcW w:w="2041" w:type="dxa"/>
            <w:shd w:val="clear" w:color="auto" w:fill="1F3255"/>
            <w:vAlign w:val="center"/>
          </w:tcPr>
          <w:p w14:paraId="0AA4C50F" w14:textId="77777777" w:rsidR="00CD25C3" w:rsidRDefault="00705D11">
            <w:r>
              <w:rPr>
                <w:b/>
                <w:color w:val="FFFFFF"/>
                <w:sz w:val="21"/>
              </w:rPr>
              <w:t>Page</w:t>
            </w:r>
          </w:p>
        </w:tc>
        <w:tc>
          <w:tcPr>
            <w:tcW w:w="3628" w:type="dxa"/>
            <w:shd w:val="clear" w:color="auto" w:fill="1F3255"/>
            <w:vAlign w:val="center"/>
          </w:tcPr>
          <w:p w14:paraId="6E2884D2" w14:textId="77777777" w:rsidR="00CD25C3" w:rsidRDefault="00705D11">
            <w:r>
              <w:rPr>
                <w:b/>
                <w:color w:val="FFFFFF"/>
                <w:sz w:val="21"/>
              </w:rPr>
              <w:t>Visuals</w:t>
            </w:r>
          </w:p>
        </w:tc>
        <w:tc>
          <w:tcPr>
            <w:tcW w:w="3685" w:type="dxa"/>
            <w:shd w:val="clear" w:color="auto" w:fill="1F3255"/>
            <w:vAlign w:val="center"/>
          </w:tcPr>
          <w:p w14:paraId="237C6B38" w14:textId="77777777" w:rsidR="00CD25C3" w:rsidRDefault="00705D11">
            <w:r>
              <w:rPr>
                <w:b/>
                <w:color w:val="FFFFFF"/>
                <w:sz w:val="21"/>
              </w:rPr>
              <w:t>Key Insights Shown</w:t>
            </w:r>
          </w:p>
        </w:tc>
      </w:tr>
      <w:tr w:rsidR="00CD25C3" w14:paraId="6DE0FEC3" w14:textId="77777777">
        <w:trPr>
          <w:jc w:val="center"/>
        </w:trPr>
        <w:tc>
          <w:tcPr>
            <w:tcW w:w="2041" w:type="dxa"/>
            <w:vAlign w:val="center"/>
          </w:tcPr>
          <w:p w14:paraId="23F97968" w14:textId="77777777" w:rsidR="00CD25C3" w:rsidRDefault="00705D11">
            <w:r>
              <w:rPr>
                <w:sz w:val="20"/>
              </w:rPr>
              <w:t>1 — Finance Overview</w:t>
            </w:r>
          </w:p>
        </w:tc>
        <w:tc>
          <w:tcPr>
            <w:tcW w:w="3628" w:type="dxa"/>
            <w:vAlign w:val="center"/>
          </w:tcPr>
          <w:p w14:paraId="34B34A8C" w14:textId="77777777" w:rsidR="00CD25C3" w:rsidRDefault="00705D11">
            <w:r>
              <w:rPr>
                <w:sz w:val="20"/>
              </w:rPr>
              <w:t xml:space="preserve">KPI cards (Total Revenue, Total Customers, AOV, Total Returns, Stockout Lost Revenue, Total Marketing Spend, </w:t>
            </w:r>
            <w:proofErr w:type="spellStart"/>
            <w:r>
              <w:rPr>
                <w:sz w:val="20"/>
              </w:rPr>
              <w:t>NovaTech</w:t>
            </w:r>
            <w:proofErr w:type="spellEnd"/>
            <w:r>
              <w:rPr>
                <w:sz w:val="20"/>
              </w:rPr>
              <w:t xml:space="preserve"> Return Rate, 2024 </w:t>
            </w:r>
            <w:proofErr w:type="gramStart"/>
            <w:r>
              <w:rPr>
                <w:sz w:val="20"/>
              </w:rPr>
              <w:t>LTV:CAC</w:t>
            </w:r>
            <w:proofErr w:type="gramEnd"/>
            <w:r>
              <w:rPr>
                <w:sz w:val="20"/>
              </w:rPr>
              <w:t>); Cohort LTV vs Blended CAC by year; Quarterly Return Rate %</w:t>
            </w:r>
          </w:p>
        </w:tc>
        <w:tc>
          <w:tcPr>
            <w:tcW w:w="3685" w:type="dxa"/>
            <w:vAlign w:val="center"/>
          </w:tcPr>
          <w:p w14:paraId="5D3FA670" w14:textId="77777777" w:rsidR="00CD25C3" w:rsidRDefault="00705D11">
            <w:r>
              <w:rPr>
                <w:sz w:val="20"/>
              </w:rPr>
              <w:t>Headline executive view; LTV falling while CAC rising; return rate trending up</w:t>
            </w:r>
          </w:p>
        </w:tc>
      </w:tr>
      <w:tr w:rsidR="00CD25C3" w14:paraId="3D81B5E5" w14:textId="77777777">
        <w:trPr>
          <w:jc w:val="center"/>
        </w:trPr>
        <w:tc>
          <w:tcPr>
            <w:tcW w:w="2041" w:type="dxa"/>
            <w:shd w:val="clear" w:color="auto" w:fill="F2F4F7"/>
            <w:vAlign w:val="center"/>
          </w:tcPr>
          <w:p w14:paraId="6B9A6424" w14:textId="77777777" w:rsidR="00CD25C3" w:rsidRDefault="00705D11">
            <w:r>
              <w:rPr>
                <w:sz w:val="20"/>
              </w:rPr>
              <w:t>2 — Customer Analytics</w:t>
            </w:r>
          </w:p>
        </w:tc>
        <w:tc>
          <w:tcPr>
            <w:tcW w:w="3628" w:type="dxa"/>
            <w:shd w:val="clear" w:color="auto" w:fill="F2F4F7"/>
            <w:vAlign w:val="center"/>
          </w:tcPr>
          <w:p w14:paraId="1D00A919" w14:textId="77777777" w:rsidR="00CD25C3" w:rsidRDefault="00705D11">
            <w:r>
              <w:rPr>
                <w:sz w:val="20"/>
              </w:rPr>
              <w:t>Band Revenue by Order Count Band; Band Revenue by VIP Segment; Cohort LTV &amp; Cohort Size by Signup Year; DOW Revenue; DOW AOV &amp; Order Count; RFM segment table</w:t>
            </w:r>
          </w:p>
        </w:tc>
        <w:tc>
          <w:tcPr>
            <w:tcW w:w="3685" w:type="dxa"/>
            <w:shd w:val="clear" w:color="auto" w:fill="F2F4F7"/>
            <w:vAlign w:val="center"/>
          </w:tcPr>
          <w:p w14:paraId="3D63ECD6" w14:textId="77777777" w:rsidR="00CD25C3" w:rsidRDefault="00705D11">
            <w:r>
              <w:rPr>
                <w:sz w:val="20"/>
              </w:rPr>
              <w:t xml:space="preserve">68.8% one-time buyers; </w:t>
            </w:r>
            <w:proofErr w:type="gramStart"/>
            <w:r>
              <w:rPr>
                <w:sz w:val="20"/>
              </w:rPr>
              <w:t>Non-VIP</w:t>
            </w:r>
            <w:proofErr w:type="gramEnd"/>
            <w:r>
              <w:rPr>
                <w:sz w:val="20"/>
              </w:rPr>
              <w:t xml:space="preserve"> contributes 57.57% vs VIP 42.43%; Tuesday is the strongest revenue day</w:t>
            </w:r>
          </w:p>
        </w:tc>
      </w:tr>
      <w:tr w:rsidR="00CD25C3" w14:paraId="28BBC1D3" w14:textId="77777777">
        <w:trPr>
          <w:jc w:val="center"/>
        </w:trPr>
        <w:tc>
          <w:tcPr>
            <w:tcW w:w="2041" w:type="dxa"/>
            <w:vAlign w:val="center"/>
          </w:tcPr>
          <w:p w14:paraId="342BD81A" w14:textId="77777777" w:rsidR="00CD25C3" w:rsidRDefault="00705D11">
            <w:r>
              <w:rPr>
                <w:sz w:val="20"/>
              </w:rPr>
              <w:t>3 — Marketing Analytics</w:t>
            </w:r>
          </w:p>
        </w:tc>
        <w:tc>
          <w:tcPr>
            <w:tcW w:w="3628" w:type="dxa"/>
            <w:vAlign w:val="center"/>
          </w:tcPr>
          <w:p w14:paraId="110E22FB" w14:textId="77777777" w:rsidR="00CD25C3" w:rsidRDefault="00705D11">
            <w:r>
              <w:rPr>
                <w:sz w:val="20"/>
              </w:rPr>
              <w:t>Channel LTV-to-CAC bar; Channel summary table (spend, budget share, CAC, LTV, ratio); CAC by Channel Year-by-Year; Customers Acquired vs Blended CAC by Year</w:t>
            </w:r>
          </w:p>
        </w:tc>
        <w:tc>
          <w:tcPr>
            <w:tcW w:w="3685" w:type="dxa"/>
            <w:vAlign w:val="center"/>
          </w:tcPr>
          <w:p w14:paraId="6660C03D" w14:textId="77777777" w:rsidR="00CD25C3" w:rsidRDefault="00705D11">
            <w:r>
              <w:rPr>
                <w:sz w:val="20"/>
              </w:rPr>
              <w:t>Email/Organic most efficient; Paid Social/Google Ads dominate budget; CAC +99% over 3 years</w:t>
            </w:r>
          </w:p>
        </w:tc>
      </w:tr>
      <w:tr w:rsidR="00CD25C3" w14:paraId="7D175483" w14:textId="77777777">
        <w:trPr>
          <w:jc w:val="center"/>
        </w:trPr>
        <w:tc>
          <w:tcPr>
            <w:tcW w:w="2041" w:type="dxa"/>
            <w:shd w:val="clear" w:color="auto" w:fill="F2F4F7"/>
            <w:vAlign w:val="center"/>
          </w:tcPr>
          <w:p w14:paraId="46077114" w14:textId="77777777" w:rsidR="00CD25C3" w:rsidRDefault="00705D11">
            <w:r>
              <w:rPr>
                <w:sz w:val="20"/>
              </w:rPr>
              <w:t>4 — Returns Analytics</w:t>
            </w:r>
          </w:p>
        </w:tc>
        <w:tc>
          <w:tcPr>
            <w:tcW w:w="3628" w:type="dxa"/>
            <w:shd w:val="clear" w:color="auto" w:fill="F2F4F7"/>
            <w:vAlign w:val="center"/>
          </w:tcPr>
          <w:p w14:paraId="2689D34D" w14:textId="77777777" w:rsidR="00CD25C3" w:rsidRDefault="00705D11">
            <w:r>
              <w:rPr>
                <w:sz w:val="20"/>
              </w:rPr>
              <w:t xml:space="preserve">Supplier Return Rate %; Annual Refunds by </w:t>
            </w:r>
            <w:proofErr w:type="spellStart"/>
            <w:r>
              <w:rPr>
                <w:sz w:val="20"/>
              </w:rPr>
              <w:t>return_reason</w:t>
            </w:r>
            <w:proofErr w:type="spellEnd"/>
            <w:r>
              <w:rPr>
                <w:sz w:val="20"/>
              </w:rPr>
              <w:t xml:space="preserve"> (donut); </w:t>
            </w:r>
            <w:proofErr w:type="spellStart"/>
            <w:r>
              <w:rPr>
                <w:sz w:val="20"/>
              </w:rPr>
              <w:t>NovaTech</w:t>
            </w:r>
            <w:proofErr w:type="spellEnd"/>
            <w:r>
              <w:rPr>
                <w:sz w:val="20"/>
              </w:rPr>
              <w:t xml:space="preserve"> Product Returns; Annual Return Rate % &amp; Annual Refunds Paid</w:t>
            </w:r>
          </w:p>
        </w:tc>
        <w:tc>
          <w:tcPr>
            <w:tcW w:w="3685" w:type="dxa"/>
            <w:shd w:val="clear" w:color="auto" w:fill="F2F4F7"/>
            <w:vAlign w:val="center"/>
          </w:tcPr>
          <w:p w14:paraId="107BEBF2" w14:textId="77777777" w:rsidR="00CD25C3" w:rsidRDefault="00705D11">
            <w:proofErr w:type="spellStart"/>
            <w:r>
              <w:rPr>
                <w:sz w:val="20"/>
              </w:rPr>
              <w:t>NovaTech</w:t>
            </w:r>
            <w:proofErr w:type="spellEnd"/>
            <w:r>
              <w:rPr>
                <w:sz w:val="20"/>
              </w:rPr>
              <w:t xml:space="preserve"> 42%; Defective/Not Working drives 44.72% of refunds; return rate 18.36% → 21.42%</w:t>
            </w:r>
          </w:p>
        </w:tc>
      </w:tr>
      <w:tr w:rsidR="00CD25C3" w14:paraId="4B358B15" w14:textId="77777777">
        <w:trPr>
          <w:jc w:val="center"/>
        </w:trPr>
        <w:tc>
          <w:tcPr>
            <w:tcW w:w="2041" w:type="dxa"/>
            <w:vAlign w:val="center"/>
          </w:tcPr>
          <w:p w14:paraId="03122F3D" w14:textId="77777777" w:rsidR="00CD25C3" w:rsidRDefault="00705D11">
            <w:r>
              <w:rPr>
                <w:sz w:val="20"/>
              </w:rPr>
              <w:t>5 — Geography &amp; Shipping</w:t>
            </w:r>
          </w:p>
        </w:tc>
        <w:tc>
          <w:tcPr>
            <w:tcW w:w="3628" w:type="dxa"/>
            <w:vAlign w:val="center"/>
          </w:tcPr>
          <w:p w14:paraId="6BAADE32" w14:textId="77777777" w:rsidR="00CD25C3" w:rsidRDefault="00705D11">
            <w:r>
              <w:rPr>
                <w:sz w:val="20"/>
              </w:rPr>
              <w:t>City Revenue; Size Band Avg Shipping %; City Shipping Pct %; Size Band Orders</w:t>
            </w:r>
          </w:p>
        </w:tc>
        <w:tc>
          <w:tcPr>
            <w:tcW w:w="3685" w:type="dxa"/>
            <w:vAlign w:val="center"/>
          </w:tcPr>
          <w:p w14:paraId="151B165C" w14:textId="77777777" w:rsidR="00CD25C3" w:rsidRDefault="00705D11">
            <w:r>
              <w:rPr>
                <w:sz w:val="20"/>
              </w:rPr>
              <w:t>London dominates revenue; Cardiff worst shipping %; shipping burden regressive by basket size</w:t>
            </w:r>
          </w:p>
        </w:tc>
      </w:tr>
      <w:tr w:rsidR="00CD25C3" w14:paraId="02E5E62E" w14:textId="77777777">
        <w:trPr>
          <w:jc w:val="center"/>
        </w:trPr>
        <w:tc>
          <w:tcPr>
            <w:tcW w:w="2041" w:type="dxa"/>
            <w:shd w:val="clear" w:color="auto" w:fill="F2F4F7"/>
            <w:vAlign w:val="center"/>
          </w:tcPr>
          <w:p w14:paraId="60257F4A" w14:textId="77777777" w:rsidR="00CD25C3" w:rsidRDefault="00705D11">
            <w:r>
              <w:rPr>
                <w:sz w:val="20"/>
              </w:rPr>
              <w:t>6 — Discount Analytics</w:t>
            </w:r>
          </w:p>
        </w:tc>
        <w:tc>
          <w:tcPr>
            <w:tcW w:w="3628" w:type="dxa"/>
            <w:shd w:val="clear" w:color="auto" w:fill="F2F4F7"/>
            <w:vAlign w:val="center"/>
          </w:tcPr>
          <w:p w14:paraId="199131D8" w14:textId="77777777" w:rsidR="00CD25C3" w:rsidRDefault="00705D11">
            <w:r>
              <w:rPr>
                <w:sz w:val="20"/>
              </w:rPr>
              <w:t>Period Discount Given; Yearly Discount Given by Year &amp; Period; Discount Period summary table</w:t>
            </w:r>
          </w:p>
        </w:tc>
        <w:tc>
          <w:tcPr>
            <w:tcW w:w="3685" w:type="dxa"/>
            <w:shd w:val="clear" w:color="auto" w:fill="F2F4F7"/>
            <w:vAlign w:val="center"/>
          </w:tcPr>
          <w:p w14:paraId="7231FDE3" w14:textId="77777777" w:rsidR="00CD25C3" w:rsidRDefault="00705D11">
            <w:r>
              <w:rPr>
                <w:sz w:val="20"/>
              </w:rPr>
              <w:t>Month-end discounting £73,663 vs £8,081 rest-of-month; growing year on year</w:t>
            </w:r>
          </w:p>
        </w:tc>
      </w:tr>
      <w:tr w:rsidR="00CD25C3" w14:paraId="0375CBE8" w14:textId="77777777">
        <w:trPr>
          <w:jc w:val="center"/>
        </w:trPr>
        <w:tc>
          <w:tcPr>
            <w:tcW w:w="2041" w:type="dxa"/>
            <w:vAlign w:val="center"/>
          </w:tcPr>
          <w:p w14:paraId="48BC17CD" w14:textId="77777777" w:rsidR="00CD25C3" w:rsidRDefault="00705D11">
            <w:r>
              <w:rPr>
                <w:sz w:val="20"/>
              </w:rPr>
              <w:t>7 — Product &amp; Inventory</w:t>
            </w:r>
          </w:p>
        </w:tc>
        <w:tc>
          <w:tcPr>
            <w:tcW w:w="3628" w:type="dxa"/>
            <w:vAlign w:val="center"/>
          </w:tcPr>
          <w:p w14:paraId="72E9E9F1" w14:textId="77777777" w:rsidR="00CD25C3" w:rsidRDefault="00705D11">
            <w:r>
              <w:rPr>
                <w:sz w:val="20"/>
              </w:rPr>
              <w:t>Product Net Profit; Inventory Turnover Ratio; Stockout Lost Revenue per product; Category Revenue; Category Stockout Rate %</w:t>
            </w:r>
          </w:p>
        </w:tc>
        <w:tc>
          <w:tcPr>
            <w:tcW w:w="3685" w:type="dxa"/>
            <w:vAlign w:val="center"/>
          </w:tcPr>
          <w:p w14:paraId="12C0A48F" w14:textId="77777777" w:rsidR="00CD25C3" w:rsidRDefault="00705D11">
            <w:r>
              <w:rPr>
                <w:sz w:val="20"/>
              </w:rPr>
              <w:t>Premium products drive profit; high-velocity products also have highest stockout rates</w:t>
            </w:r>
          </w:p>
        </w:tc>
      </w:tr>
    </w:tbl>
    <w:p w14:paraId="591C4178" w14:textId="77777777" w:rsidR="00CD25C3" w:rsidRDefault="00CD25C3"/>
    <w:p w14:paraId="2C088FA8" w14:textId="77777777" w:rsidR="00CD25C3" w:rsidRDefault="00705D11">
      <w:pPr>
        <w:pStyle w:val="Heading2"/>
        <w:spacing w:before="240" w:after="80"/>
      </w:pPr>
      <w:bookmarkStart w:id="23" w:name="_Toc233829861"/>
      <w:proofErr w:type="gramStart"/>
      <w:r>
        <w:rPr>
          <w:color w:val="0F6E6E"/>
        </w:rPr>
        <w:lastRenderedPageBreak/>
        <w:t>10.2  Dashboard</w:t>
      </w:r>
      <w:proofErr w:type="gramEnd"/>
      <w:r>
        <w:rPr>
          <w:color w:val="0F6E6E"/>
        </w:rPr>
        <w:t>-Reported KPIs and Figures</w:t>
      </w:r>
      <w:bookmarkEnd w:id="23"/>
    </w:p>
    <w:p w14:paraId="5F7BEB8F" w14:textId="77777777" w:rsidR="00CD25C3" w:rsidRDefault="00705D11">
      <w:r>
        <w:t xml:space="preserve">The following figures are read directly from the dashboard cards and visuals. Where a figure also appears in </w:t>
      </w:r>
      <w:proofErr w:type="spellStart"/>
      <w:r>
        <w:t>kpis.sql</w:t>
      </w:r>
      <w:proofErr w:type="spellEnd"/>
      <w:r>
        <w:t xml:space="preserve"> or the SQL output, the values reconcile.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85"/>
        <w:gridCol w:w="3118"/>
        <w:gridCol w:w="2551"/>
      </w:tblGrid>
      <w:tr w:rsidR="00CD25C3" w14:paraId="17735748" w14:textId="77777777">
        <w:trPr>
          <w:jc w:val="center"/>
        </w:trPr>
        <w:tc>
          <w:tcPr>
            <w:tcW w:w="3685" w:type="dxa"/>
            <w:shd w:val="clear" w:color="auto" w:fill="1F3255"/>
            <w:vAlign w:val="center"/>
          </w:tcPr>
          <w:p w14:paraId="3008AA63" w14:textId="77777777" w:rsidR="00CD25C3" w:rsidRDefault="00705D11">
            <w:r>
              <w:rPr>
                <w:b/>
                <w:color w:val="FFFFFF"/>
                <w:sz w:val="21"/>
              </w:rPr>
              <w:t>KPI / Visual</w:t>
            </w:r>
          </w:p>
        </w:tc>
        <w:tc>
          <w:tcPr>
            <w:tcW w:w="3118" w:type="dxa"/>
            <w:shd w:val="clear" w:color="auto" w:fill="1F3255"/>
            <w:vAlign w:val="center"/>
          </w:tcPr>
          <w:p w14:paraId="577D5ED9" w14:textId="77777777" w:rsidR="00CD25C3" w:rsidRDefault="00705D11">
            <w:r>
              <w:rPr>
                <w:b/>
                <w:color w:val="FFFFFF"/>
                <w:sz w:val="21"/>
              </w:rPr>
              <w:t>Dashboard Value</w:t>
            </w:r>
          </w:p>
        </w:tc>
        <w:tc>
          <w:tcPr>
            <w:tcW w:w="2551" w:type="dxa"/>
            <w:shd w:val="clear" w:color="auto" w:fill="1F3255"/>
            <w:vAlign w:val="center"/>
          </w:tcPr>
          <w:p w14:paraId="7FAC7E39" w14:textId="77777777" w:rsidR="00CD25C3" w:rsidRDefault="00705D11">
            <w:r>
              <w:rPr>
                <w:b/>
                <w:color w:val="FFFFFF"/>
                <w:sz w:val="21"/>
              </w:rPr>
              <w:t>Reconciles With</w:t>
            </w:r>
          </w:p>
        </w:tc>
      </w:tr>
      <w:tr w:rsidR="00CD25C3" w14:paraId="480E9E49" w14:textId="77777777">
        <w:trPr>
          <w:jc w:val="center"/>
        </w:trPr>
        <w:tc>
          <w:tcPr>
            <w:tcW w:w="3685" w:type="dxa"/>
            <w:vAlign w:val="center"/>
          </w:tcPr>
          <w:p w14:paraId="3EE82153" w14:textId="77777777" w:rsidR="00CD25C3" w:rsidRDefault="00705D11">
            <w:r>
              <w:rPr>
                <w:sz w:val="20"/>
              </w:rPr>
              <w:t>Total Revenue</w:t>
            </w:r>
          </w:p>
        </w:tc>
        <w:tc>
          <w:tcPr>
            <w:tcW w:w="3118" w:type="dxa"/>
            <w:vAlign w:val="center"/>
          </w:tcPr>
          <w:p w14:paraId="6A534185" w14:textId="77777777" w:rsidR="00CD25C3" w:rsidRDefault="00705D11">
            <w:r>
              <w:rPr>
                <w:sz w:val="20"/>
              </w:rPr>
              <w:t>£1.5093M</w:t>
            </w:r>
          </w:p>
        </w:tc>
        <w:tc>
          <w:tcPr>
            <w:tcW w:w="2551" w:type="dxa"/>
            <w:vAlign w:val="center"/>
          </w:tcPr>
          <w:p w14:paraId="17057964" w14:textId="77777777" w:rsidR="00CD25C3" w:rsidRDefault="00705D11">
            <w:proofErr w:type="spellStart"/>
            <w:r>
              <w:rPr>
                <w:sz w:val="20"/>
              </w:rPr>
              <w:t>kpis.sql</w:t>
            </w:r>
            <w:proofErr w:type="spellEnd"/>
            <w:r>
              <w:rPr>
                <w:sz w:val="20"/>
              </w:rPr>
              <w:t xml:space="preserve"> / orders.csv (Completed)</w:t>
            </w:r>
          </w:p>
        </w:tc>
      </w:tr>
      <w:tr w:rsidR="00CD25C3" w14:paraId="68B44B84" w14:textId="77777777">
        <w:trPr>
          <w:jc w:val="center"/>
        </w:trPr>
        <w:tc>
          <w:tcPr>
            <w:tcW w:w="3685" w:type="dxa"/>
            <w:shd w:val="clear" w:color="auto" w:fill="F2F4F7"/>
            <w:vAlign w:val="center"/>
          </w:tcPr>
          <w:p w14:paraId="73DB2FC2" w14:textId="77777777" w:rsidR="00CD25C3" w:rsidRDefault="00705D11">
            <w:r>
              <w:rPr>
                <w:sz w:val="20"/>
              </w:rPr>
              <w:t>Total Customers</w:t>
            </w:r>
          </w:p>
        </w:tc>
        <w:tc>
          <w:tcPr>
            <w:tcW w:w="3118" w:type="dxa"/>
            <w:shd w:val="clear" w:color="auto" w:fill="F2F4F7"/>
            <w:vAlign w:val="center"/>
          </w:tcPr>
          <w:p w14:paraId="3AC40C21" w14:textId="77777777" w:rsidR="00CD25C3" w:rsidRDefault="00705D11">
            <w:r>
              <w:rPr>
                <w:sz w:val="20"/>
              </w:rPr>
              <w:t>5,519</w:t>
            </w:r>
          </w:p>
        </w:tc>
        <w:tc>
          <w:tcPr>
            <w:tcW w:w="2551" w:type="dxa"/>
            <w:shd w:val="clear" w:color="auto" w:fill="F2F4F7"/>
            <w:vAlign w:val="center"/>
          </w:tcPr>
          <w:p w14:paraId="0E122223" w14:textId="77777777" w:rsidR="00CD25C3" w:rsidRDefault="00705D11">
            <w:r>
              <w:rPr>
                <w:sz w:val="20"/>
              </w:rPr>
              <w:t>customers.csv (all registered)</w:t>
            </w:r>
          </w:p>
        </w:tc>
      </w:tr>
      <w:tr w:rsidR="00CD25C3" w14:paraId="2126A762" w14:textId="77777777">
        <w:trPr>
          <w:jc w:val="center"/>
        </w:trPr>
        <w:tc>
          <w:tcPr>
            <w:tcW w:w="3685" w:type="dxa"/>
            <w:vAlign w:val="center"/>
          </w:tcPr>
          <w:p w14:paraId="67C1E6A2" w14:textId="77777777" w:rsidR="00CD25C3" w:rsidRDefault="00705D11">
            <w:r>
              <w:rPr>
                <w:sz w:val="20"/>
              </w:rPr>
              <w:t>Avg Order Value</w:t>
            </w:r>
          </w:p>
        </w:tc>
        <w:tc>
          <w:tcPr>
            <w:tcW w:w="3118" w:type="dxa"/>
            <w:vAlign w:val="center"/>
          </w:tcPr>
          <w:p w14:paraId="14B9D355" w14:textId="77777777" w:rsidR="00CD25C3" w:rsidRDefault="00705D11">
            <w:r>
              <w:rPr>
                <w:sz w:val="20"/>
              </w:rPr>
              <w:t>£151.04</w:t>
            </w:r>
          </w:p>
        </w:tc>
        <w:tc>
          <w:tcPr>
            <w:tcW w:w="2551" w:type="dxa"/>
            <w:vAlign w:val="center"/>
          </w:tcPr>
          <w:p w14:paraId="37ED2EBC" w14:textId="77777777" w:rsidR="00CD25C3" w:rsidRDefault="00705D11">
            <w:proofErr w:type="spellStart"/>
            <w:r>
              <w:rPr>
                <w:sz w:val="20"/>
              </w:rPr>
              <w:t>kpis.sql</w:t>
            </w:r>
            <w:proofErr w:type="spellEnd"/>
            <w:r>
              <w:rPr>
                <w:sz w:val="20"/>
              </w:rPr>
              <w:t xml:space="preserve"> / orders.csv (Completed)</w:t>
            </w:r>
          </w:p>
        </w:tc>
      </w:tr>
      <w:tr w:rsidR="00CD25C3" w14:paraId="787CF30F" w14:textId="77777777">
        <w:trPr>
          <w:jc w:val="center"/>
        </w:trPr>
        <w:tc>
          <w:tcPr>
            <w:tcW w:w="3685" w:type="dxa"/>
            <w:shd w:val="clear" w:color="auto" w:fill="F2F4F7"/>
            <w:vAlign w:val="center"/>
          </w:tcPr>
          <w:p w14:paraId="62F02035" w14:textId="77777777" w:rsidR="00CD25C3" w:rsidRDefault="00705D11">
            <w:r>
              <w:rPr>
                <w:sz w:val="20"/>
              </w:rPr>
              <w:t>Total Returns</w:t>
            </w:r>
          </w:p>
        </w:tc>
        <w:tc>
          <w:tcPr>
            <w:tcW w:w="3118" w:type="dxa"/>
            <w:shd w:val="clear" w:color="auto" w:fill="F2F4F7"/>
            <w:vAlign w:val="center"/>
          </w:tcPr>
          <w:p w14:paraId="311087A4" w14:textId="77777777" w:rsidR="00CD25C3" w:rsidRDefault="00705D11">
            <w:r>
              <w:rPr>
                <w:sz w:val="20"/>
              </w:rPr>
              <w:t>3,716</w:t>
            </w:r>
          </w:p>
        </w:tc>
        <w:tc>
          <w:tcPr>
            <w:tcW w:w="2551" w:type="dxa"/>
            <w:shd w:val="clear" w:color="auto" w:fill="F2F4F7"/>
            <w:vAlign w:val="center"/>
          </w:tcPr>
          <w:p w14:paraId="6230781E" w14:textId="77777777" w:rsidR="00CD25C3" w:rsidRDefault="00705D11">
            <w:r>
              <w:rPr>
                <w:sz w:val="20"/>
              </w:rPr>
              <w:t>returns.csv</w:t>
            </w:r>
          </w:p>
        </w:tc>
      </w:tr>
      <w:tr w:rsidR="00CD25C3" w14:paraId="2D144233" w14:textId="77777777">
        <w:trPr>
          <w:jc w:val="center"/>
        </w:trPr>
        <w:tc>
          <w:tcPr>
            <w:tcW w:w="3685" w:type="dxa"/>
            <w:vAlign w:val="center"/>
          </w:tcPr>
          <w:p w14:paraId="6C857052" w14:textId="77777777" w:rsidR="00CD25C3" w:rsidRDefault="00705D11">
            <w:r>
              <w:rPr>
                <w:sz w:val="20"/>
              </w:rPr>
              <w:t>Stockout Lost Revenue</w:t>
            </w:r>
          </w:p>
        </w:tc>
        <w:tc>
          <w:tcPr>
            <w:tcW w:w="3118" w:type="dxa"/>
            <w:vAlign w:val="center"/>
          </w:tcPr>
          <w:p w14:paraId="5632ECF4" w14:textId="77777777" w:rsidR="00CD25C3" w:rsidRDefault="00705D11">
            <w:r>
              <w:rPr>
                <w:sz w:val="20"/>
              </w:rPr>
              <w:t>£1.54M</w:t>
            </w:r>
          </w:p>
        </w:tc>
        <w:tc>
          <w:tcPr>
            <w:tcW w:w="2551" w:type="dxa"/>
            <w:vAlign w:val="center"/>
          </w:tcPr>
          <w:p w14:paraId="7AB92D85" w14:textId="77777777" w:rsidR="00CD25C3" w:rsidRDefault="00705D11">
            <w:proofErr w:type="spellStart"/>
            <w:r>
              <w:rPr>
                <w:sz w:val="20"/>
              </w:rPr>
              <w:t>kpis.sql</w:t>
            </w:r>
            <w:proofErr w:type="spellEnd"/>
          </w:p>
        </w:tc>
      </w:tr>
      <w:tr w:rsidR="00CD25C3" w14:paraId="6B3339D2" w14:textId="77777777">
        <w:trPr>
          <w:jc w:val="center"/>
        </w:trPr>
        <w:tc>
          <w:tcPr>
            <w:tcW w:w="3685" w:type="dxa"/>
            <w:shd w:val="clear" w:color="auto" w:fill="F2F4F7"/>
            <w:vAlign w:val="center"/>
          </w:tcPr>
          <w:p w14:paraId="7D3C742B" w14:textId="77777777" w:rsidR="00CD25C3" w:rsidRDefault="00705D11">
            <w:r>
              <w:rPr>
                <w:sz w:val="20"/>
              </w:rPr>
              <w:t>Total Marketing Spend</w:t>
            </w:r>
          </w:p>
        </w:tc>
        <w:tc>
          <w:tcPr>
            <w:tcW w:w="3118" w:type="dxa"/>
            <w:shd w:val="clear" w:color="auto" w:fill="F2F4F7"/>
            <w:vAlign w:val="center"/>
          </w:tcPr>
          <w:p w14:paraId="13418711" w14:textId="77777777" w:rsidR="00CD25C3" w:rsidRDefault="00705D11">
            <w:r>
              <w:rPr>
                <w:sz w:val="20"/>
              </w:rPr>
              <w:t>£877.29K</w:t>
            </w:r>
          </w:p>
        </w:tc>
        <w:tc>
          <w:tcPr>
            <w:tcW w:w="2551" w:type="dxa"/>
            <w:shd w:val="clear" w:color="auto" w:fill="F2F4F7"/>
            <w:vAlign w:val="center"/>
          </w:tcPr>
          <w:p w14:paraId="53E74AF3" w14:textId="77777777" w:rsidR="00CD25C3" w:rsidRDefault="00705D11">
            <w:r>
              <w:rPr>
                <w:sz w:val="20"/>
              </w:rPr>
              <w:t>marketing_spend.csv (2022–2024)</w:t>
            </w:r>
          </w:p>
        </w:tc>
      </w:tr>
      <w:tr w:rsidR="00CD25C3" w14:paraId="19B02B21" w14:textId="77777777">
        <w:trPr>
          <w:jc w:val="center"/>
        </w:trPr>
        <w:tc>
          <w:tcPr>
            <w:tcW w:w="3685" w:type="dxa"/>
            <w:vAlign w:val="center"/>
          </w:tcPr>
          <w:p w14:paraId="273E1C8F" w14:textId="77777777" w:rsidR="00CD25C3" w:rsidRDefault="00705D11">
            <w:proofErr w:type="spellStart"/>
            <w:r>
              <w:rPr>
                <w:sz w:val="20"/>
              </w:rPr>
              <w:t>NovaTech</w:t>
            </w:r>
            <w:proofErr w:type="spellEnd"/>
            <w:r>
              <w:rPr>
                <w:sz w:val="20"/>
              </w:rPr>
              <w:t xml:space="preserve"> Return Rate</w:t>
            </w:r>
          </w:p>
        </w:tc>
        <w:tc>
          <w:tcPr>
            <w:tcW w:w="3118" w:type="dxa"/>
            <w:vAlign w:val="center"/>
          </w:tcPr>
          <w:p w14:paraId="14DA69C0" w14:textId="77777777" w:rsidR="00CD25C3" w:rsidRDefault="00705D11">
            <w:r>
              <w:rPr>
                <w:sz w:val="20"/>
              </w:rPr>
              <w:t>42.13%</w:t>
            </w:r>
          </w:p>
        </w:tc>
        <w:tc>
          <w:tcPr>
            <w:tcW w:w="2551" w:type="dxa"/>
            <w:vAlign w:val="center"/>
          </w:tcPr>
          <w:p w14:paraId="1A17AF63" w14:textId="77777777" w:rsidR="00CD25C3" w:rsidRDefault="00705D11">
            <w:r>
              <w:rPr>
                <w:sz w:val="20"/>
              </w:rPr>
              <w:t>SQL Problem 10</w:t>
            </w:r>
          </w:p>
        </w:tc>
      </w:tr>
      <w:tr w:rsidR="00CD25C3" w14:paraId="6651E246" w14:textId="77777777">
        <w:trPr>
          <w:jc w:val="center"/>
        </w:trPr>
        <w:tc>
          <w:tcPr>
            <w:tcW w:w="3685" w:type="dxa"/>
            <w:shd w:val="clear" w:color="auto" w:fill="F2F4F7"/>
            <w:vAlign w:val="center"/>
          </w:tcPr>
          <w:p w14:paraId="16735361" w14:textId="77777777" w:rsidR="00CD25C3" w:rsidRDefault="00705D11">
            <w:r>
              <w:rPr>
                <w:sz w:val="20"/>
              </w:rPr>
              <w:t>LTV-to-CAC Ratio (2024 cohort)</w:t>
            </w:r>
          </w:p>
        </w:tc>
        <w:tc>
          <w:tcPr>
            <w:tcW w:w="3118" w:type="dxa"/>
            <w:shd w:val="clear" w:color="auto" w:fill="F2F4F7"/>
            <w:vAlign w:val="center"/>
          </w:tcPr>
          <w:p w14:paraId="6152612A" w14:textId="77777777" w:rsidR="00CD25C3" w:rsidRDefault="00705D11">
            <w:r>
              <w:rPr>
                <w:sz w:val="20"/>
              </w:rPr>
              <w:t>4.06</w:t>
            </w:r>
          </w:p>
        </w:tc>
        <w:tc>
          <w:tcPr>
            <w:tcW w:w="2551" w:type="dxa"/>
            <w:shd w:val="clear" w:color="auto" w:fill="F2F4F7"/>
            <w:vAlign w:val="center"/>
          </w:tcPr>
          <w:p w14:paraId="3066798D" w14:textId="77777777" w:rsidR="00CD25C3" w:rsidRDefault="00705D11">
            <w:r>
              <w:rPr>
                <w:sz w:val="20"/>
              </w:rPr>
              <w:t xml:space="preserve">SQL Problem 12 / </w:t>
            </w:r>
            <w:proofErr w:type="spellStart"/>
            <w:r>
              <w:rPr>
                <w:sz w:val="20"/>
              </w:rPr>
              <w:t>kpis.sql</w:t>
            </w:r>
            <w:proofErr w:type="spellEnd"/>
          </w:p>
        </w:tc>
      </w:tr>
      <w:tr w:rsidR="00CD25C3" w14:paraId="6737CFBC" w14:textId="77777777">
        <w:trPr>
          <w:jc w:val="center"/>
        </w:trPr>
        <w:tc>
          <w:tcPr>
            <w:tcW w:w="3685" w:type="dxa"/>
            <w:vAlign w:val="center"/>
          </w:tcPr>
          <w:p w14:paraId="6E627F47" w14:textId="77777777" w:rsidR="00CD25C3" w:rsidRDefault="00705D11">
            <w:r>
              <w:rPr>
                <w:sz w:val="20"/>
              </w:rPr>
              <w:t>Cohort LTV per Customer (2022/2023/2024)</w:t>
            </w:r>
          </w:p>
        </w:tc>
        <w:tc>
          <w:tcPr>
            <w:tcW w:w="3118" w:type="dxa"/>
            <w:vAlign w:val="center"/>
          </w:tcPr>
          <w:p w14:paraId="53B9BD8E" w14:textId="77777777" w:rsidR="00CD25C3" w:rsidRDefault="00705D11">
            <w:r>
              <w:rPr>
                <w:sz w:val="20"/>
              </w:rPr>
              <w:t>£331.26 / £315.64 / £199.65</w:t>
            </w:r>
          </w:p>
        </w:tc>
        <w:tc>
          <w:tcPr>
            <w:tcW w:w="2551" w:type="dxa"/>
            <w:vAlign w:val="center"/>
          </w:tcPr>
          <w:p w14:paraId="17A9C6AE" w14:textId="77777777" w:rsidR="00CD25C3" w:rsidRDefault="00705D11">
            <w:r>
              <w:rPr>
                <w:sz w:val="20"/>
              </w:rPr>
              <w:t>SQL Problem 12</w:t>
            </w:r>
          </w:p>
        </w:tc>
      </w:tr>
      <w:tr w:rsidR="00CD25C3" w14:paraId="15515698" w14:textId="77777777">
        <w:trPr>
          <w:jc w:val="center"/>
        </w:trPr>
        <w:tc>
          <w:tcPr>
            <w:tcW w:w="3685" w:type="dxa"/>
            <w:shd w:val="clear" w:color="auto" w:fill="F2F4F7"/>
            <w:vAlign w:val="center"/>
          </w:tcPr>
          <w:p w14:paraId="632946EC" w14:textId="77777777" w:rsidR="00CD25C3" w:rsidRDefault="00705D11">
            <w:r>
              <w:rPr>
                <w:sz w:val="20"/>
              </w:rPr>
              <w:t>Blended CAC (2022/2023/2024)</w:t>
            </w:r>
          </w:p>
        </w:tc>
        <w:tc>
          <w:tcPr>
            <w:tcW w:w="3118" w:type="dxa"/>
            <w:shd w:val="clear" w:color="auto" w:fill="F2F4F7"/>
            <w:vAlign w:val="center"/>
          </w:tcPr>
          <w:p w14:paraId="4192AD97" w14:textId="77777777" w:rsidR="00CD25C3" w:rsidRDefault="00705D11">
            <w:r>
              <w:rPr>
                <w:sz w:val="20"/>
              </w:rPr>
              <w:t>£24.70 / £34.86 / £49.21</w:t>
            </w:r>
          </w:p>
        </w:tc>
        <w:tc>
          <w:tcPr>
            <w:tcW w:w="2551" w:type="dxa"/>
            <w:shd w:val="clear" w:color="auto" w:fill="F2F4F7"/>
            <w:vAlign w:val="center"/>
          </w:tcPr>
          <w:p w14:paraId="331A5C3D" w14:textId="77777777" w:rsidR="00CD25C3" w:rsidRDefault="00705D11">
            <w:r>
              <w:rPr>
                <w:sz w:val="20"/>
              </w:rPr>
              <w:t>SQL Problem 12</w:t>
            </w:r>
          </w:p>
        </w:tc>
      </w:tr>
      <w:tr w:rsidR="00CD25C3" w14:paraId="54BDB3DE" w14:textId="77777777">
        <w:trPr>
          <w:jc w:val="center"/>
        </w:trPr>
        <w:tc>
          <w:tcPr>
            <w:tcW w:w="3685" w:type="dxa"/>
            <w:vAlign w:val="center"/>
          </w:tcPr>
          <w:p w14:paraId="6C73D52A" w14:textId="77777777" w:rsidR="00CD25C3" w:rsidRDefault="00705D11">
            <w:r>
              <w:rPr>
                <w:sz w:val="20"/>
              </w:rPr>
              <w:t>Quarterly Return Rate range</w:t>
            </w:r>
          </w:p>
        </w:tc>
        <w:tc>
          <w:tcPr>
            <w:tcW w:w="3118" w:type="dxa"/>
            <w:vAlign w:val="center"/>
          </w:tcPr>
          <w:p w14:paraId="32C5A531" w14:textId="77777777" w:rsidR="00CD25C3" w:rsidRDefault="00705D11">
            <w:r>
              <w:rPr>
                <w:sz w:val="20"/>
              </w:rPr>
              <w:t>15.22% – 22.46%</w:t>
            </w:r>
          </w:p>
        </w:tc>
        <w:tc>
          <w:tcPr>
            <w:tcW w:w="2551" w:type="dxa"/>
            <w:vAlign w:val="center"/>
          </w:tcPr>
          <w:p w14:paraId="635F293B" w14:textId="77777777" w:rsidR="00CD25C3" w:rsidRDefault="00705D11">
            <w:r>
              <w:rPr>
                <w:sz w:val="20"/>
              </w:rPr>
              <w:t>SQL Problem 8</w:t>
            </w:r>
          </w:p>
        </w:tc>
      </w:tr>
      <w:tr w:rsidR="00CD25C3" w14:paraId="4C7E76AD" w14:textId="77777777">
        <w:trPr>
          <w:jc w:val="center"/>
        </w:trPr>
        <w:tc>
          <w:tcPr>
            <w:tcW w:w="3685" w:type="dxa"/>
            <w:shd w:val="clear" w:color="auto" w:fill="F2F4F7"/>
            <w:vAlign w:val="center"/>
          </w:tcPr>
          <w:p w14:paraId="0CAA3A05" w14:textId="77777777" w:rsidR="00CD25C3" w:rsidRDefault="00705D11">
            <w:r>
              <w:rPr>
                <w:sz w:val="20"/>
              </w:rPr>
              <w:t>Band Revenue (1 order / 2 / 3-5 / 6+)</w:t>
            </w:r>
          </w:p>
        </w:tc>
        <w:tc>
          <w:tcPr>
            <w:tcW w:w="3118" w:type="dxa"/>
            <w:shd w:val="clear" w:color="auto" w:fill="F2F4F7"/>
            <w:vAlign w:val="center"/>
          </w:tcPr>
          <w:p w14:paraId="79809AA5" w14:textId="77777777" w:rsidR="00CD25C3" w:rsidRDefault="00705D11">
            <w:r>
              <w:rPr>
                <w:sz w:val="20"/>
              </w:rPr>
              <w:t>£531,971.53 / £158,254.97 / £346,189.70 / £472,886.01</w:t>
            </w:r>
          </w:p>
        </w:tc>
        <w:tc>
          <w:tcPr>
            <w:tcW w:w="2551" w:type="dxa"/>
            <w:shd w:val="clear" w:color="auto" w:fill="F2F4F7"/>
            <w:vAlign w:val="center"/>
          </w:tcPr>
          <w:p w14:paraId="55B99B0F" w14:textId="77777777" w:rsidR="00CD25C3" w:rsidRDefault="00705D11">
            <w:r>
              <w:rPr>
                <w:sz w:val="20"/>
              </w:rPr>
              <w:t>SQL Problem 1</w:t>
            </w:r>
          </w:p>
        </w:tc>
      </w:tr>
      <w:tr w:rsidR="00CD25C3" w14:paraId="065EBFF7" w14:textId="77777777">
        <w:trPr>
          <w:jc w:val="center"/>
        </w:trPr>
        <w:tc>
          <w:tcPr>
            <w:tcW w:w="3685" w:type="dxa"/>
            <w:vAlign w:val="center"/>
          </w:tcPr>
          <w:p w14:paraId="2A9B97BA" w14:textId="77777777" w:rsidR="00CD25C3" w:rsidRDefault="00705D11">
            <w:r>
              <w:rPr>
                <w:sz w:val="20"/>
              </w:rPr>
              <w:t xml:space="preserve">VIP vs </w:t>
            </w:r>
            <w:proofErr w:type="gramStart"/>
            <w:r>
              <w:rPr>
                <w:sz w:val="20"/>
              </w:rPr>
              <w:t>Non-VIP</w:t>
            </w:r>
            <w:proofErr w:type="gramEnd"/>
            <w:r>
              <w:rPr>
                <w:sz w:val="20"/>
              </w:rPr>
              <w:t xml:space="preserve"> revenue share</w:t>
            </w:r>
          </w:p>
        </w:tc>
        <w:tc>
          <w:tcPr>
            <w:tcW w:w="3118" w:type="dxa"/>
            <w:vAlign w:val="center"/>
          </w:tcPr>
          <w:p w14:paraId="2E187BFC" w14:textId="77777777" w:rsidR="00CD25C3" w:rsidRDefault="00705D11">
            <w:r>
              <w:rPr>
                <w:sz w:val="20"/>
              </w:rPr>
              <w:t>42.43% / 57.57%</w:t>
            </w:r>
          </w:p>
        </w:tc>
        <w:tc>
          <w:tcPr>
            <w:tcW w:w="2551" w:type="dxa"/>
            <w:vAlign w:val="center"/>
          </w:tcPr>
          <w:p w14:paraId="7C593BF9" w14:textId="77777777" w:rsidR="00CD25C3" w:rsidRDefault="00705D11">
            <w:r>
              <w:rPr>
                <w:sz w:val="20"/>
              </w:rPr>
              <w:t>SQL Problem 7 (VIP £640,354; Non-VIP £868,947.89)</w:t>
            </w:r>
          </w:p>
        </w:tc>
      </w:tr>
      <w:tr w:rsidR="00CD25C3" w14:paraId="32413417" w14:textId="77777777">
        <w:trPr>
          <w:jc w:val="center"/>
        </w:trPr>
        <w:tc>
          <w:tcPr>
            <w:tcW w:w="3685" w:type="dxa"/>
            <w:shd w:val="clear" w:color="auto" w:fill="F2F4F7"/>
            <w:vAlign w:val="center"/>
          </w:tcPr>
          <w:p w14:paraId="7BF7079F" w14:textId="77777777" w:rsidR="00CD25C3" w:rsidRDefault="00705D11">
            <w:r>
              <w:rPr>
                <w:sz w:val="20"/>
              </w:rPr>
              <w:t>DOW Revenue (Tuesday top, Sunday lowest)</w:t>
            </w:r>
          </w:p>
        </w:tc>
        <w:tc>
          <w:tcPr>
            <w:tcW w:w="3118" w:type="dxa"/>
            <w:shd w:val="clear" w:color="auto" w:fill="F2F4F7"/>
            <w:vAlign w:val="center"/>
          </w:tcPr>
          <w:p w14:paraId="4EEC54FF" w14:textId="77777777" w:rsidR="00CD25C3" w:rsidRDefault="00705D11">
            <w:r>
              <w:rPr>
                <w:sz w:val="20"/>
              </w:rPr>
              <w:t>£232,427 / ... / £198,978</w:t>
            </w:r>
          </w:p>
        </w:tc>
        <w:tc>
          <w:tcPr>
            <w:tcW w:w="2551" w:type="dxa"/>
            <w:shd w:val="clear" w:color="auto" w:fill="F2F4F7"/>
            <w:vAlign w:val="center"/>
          </w:tcPr>
          <w:p w14:paraId="5B85ACC0" w14:textId="77777777" w:rsidR="00CD25C3" w:rsidRDefault="00705D11">
            <w:r>
              <w:rPr>
                <w:sz w:val="20"/>
              </w:rPr>
              <w:t>SQL Problem 11</w:t>
            </w:r>
          </w:p>
        </w:tc>
      </w:tr>
      <w:tr w:rsidR="00CD25C3" w14:paraId="3768AFA3" w14:textId="77777777">
        <w:trPr>
          <w:jc w:val="center"/>
        </w:trPr>
        <w:tc>
          <w:tcPr>
            <w:tcW w:w="3685" w:type="dxa"/>
            <w:vAlign w:val="center"/>
          </w:tcPr>
          <w:p w14:paraId="0A78373E" w14:textId="77777777" w:rsidR="00CD25C3" w:rsidRDefault="00705D11">
            <w:r>
              <w:rPr>
                <w:sz w:val="20"/>
              </w:rPr>
              <w:t>Channel LTV-to-CAC (Email/Organic/Referral/Google/Paid Social)</w:t>
            </w:r>
          </w:p>
        </w:tc>
        <w:tc>
          <w:tcPr>
            <w:tcW w:w="3118" w:type="dxa"/>
            <w:vAlign w:val="center"/>
          </w:tcPr>
          <w:p w14:paraId="40EBF3AE" w14:textId="77777777" w:rsidR="00CD25C3" w:rsidRDefault="00705D11">
            <w:r>
              <w:rPr>
                <w:sz w:val="20"/>
              </w:rPr>
              <w:t>33 / 25 / 11 / 5 / 4</w:t>
            </w:r>
          </w:p>
        </w:tc>
        <w:tc>
          <w:tcPr>
            <w:tcW w:w="2551" w:type="dxa"/>
            <w:vAlign w:val="center"/>
          </w:tcPr>
          <w:p w14:paraId="36F02FDB" w14:textId="77777777" w:rsidR="00CD25C3" w:rsidRDefault="00705D11">
            <w:r>
              <w:rPr>
                <w:sz w:val="20"/>
              </w:rPr>
              <w:t>SQL Problem 3</w:t>
            </w:r>
          </w:p>
        </w:tc>
      </w:tr>
      <w:tr w:rsidR="00CD25C3" w14:paraId="776D0E47" w14:textId="77777777">
        <w:trPr>
          <w:jc w:val="center"/>
        </w:trPr>
        <w:tc>
          <w:tcPr>
            <w:tcW w:w="3685" w:type="dxa"/>
            <w:shd w:val="clear" w:color="auto" w:fill="F2F4F7"/>
            <w:vAlign w:val="center"/>
          </w:tcPr>
          <w:p w14:paraId="4626DA34" w14:textId="77777777" w:rsidR="00CD25C3" w:rsidRDefault="00705D11">
            <w:r>
              <w:rPr>
                <w:sz w:val="20"/>
              </w:rPr>
              <w:t>Annual Return Rate (2022/2023/2024)</w:t>
            </w:r>
          </w:p>
        </w:tc>
        <w:tc>
          <w:tcPr>
            <w:tcW w:w="3118" w:type="dxa"/>
            <w:shd w:val="clear" w:color="auto" w:fill="F2F4F7"/>
            <w:vAlign w:val="center"/>
          </w:tcPr>
          <w:p w14:paraId="5B8DDC7F" w14:textId="77777777" w:rsidR="00CD25C3" w:rsidRDefault="00705D11">
            <w:r>
              <w:rPr>
                <w:sz w:val="20"/>
              </w:rPr>
              <w:t>18.36% / 19.91% / 21.42%</w:t>
            </w:r>
          </w:p>
        </w:tc>
        <w:tc>
          <w:tcPr>
            <w:tcW w:w="2551" w:type="dxa"/>
            <w:shd w:val="clear" w:color="auto" w:fill="F2F4F7"/>
            <w:vAlign w:val="center"/>
          </w:tcPr>
          <w:p w14:paraId="6C50EBA5" w14:textId="77777777" w:rsidR="00CD25C3" w:rsidRDefault="00705D11">
            <w:r>
              <w:rPr>
                <w:sz w:val="20"/>
              </w:rPr>
              <w:t>SQL Problem 8</w:t>
            </w:r>
          </w:p>
        </w:tc>
      </w:tr>
      <w:tr w:rsidR="00CD25C3" w14:paraId="6868C6B2" w14:textId="77777777">
        <w:trPr>
          <w:jc w:val="center"/>
        </w:trPr>
        <w:tc>
          <w:tcPr>
            <w:tcW w:w="3685" w:type="dxa"/>
            <w:vAlign w:val="center"/>
          </w:tcPr>
          <w:p w14:paraId="2DC9A504" w14:textId="77777777" w:rsidR="00CD25C3" w:rsidRDefault="00705D11">
            <w:r>
              <w:rPr>
                <w:sz w:val="20"/>
              </w:rPr>
              <w:t>Annual Refunds Paid (2022/2023/2024)</w:t>
            </w:r>
          </w:p>
        </w:tc>
        <w:tc>
          <w:tcPr>
            <w:tcW w:w="3118" w:type="dxa"/>
            <w:vAlign w:val="center"/>
          </w:tcPr>
          <w:p w14:paraId="2BCC6199" w14:textId="77777777" w:rsidR="00CD25C3" w:rsidRDefault="00705D11">
            <w:r>
              <w:rPr>
                <w:sz w:val="20"/>
              </w:rPr>
              <w:t>£45K / £83K / £122K</w:t>
            </w:r>
          </w:p>
        </w:tc>
        <w:tc>
          <w:tcPr>
            <w:tcW w:w="2551" w:type="dxa"/>
            <w:vAlign w:val="center"/>
          </w:tcPr>
          <w:p w14:paraId="5AC8E793" w14:textId="77777777" w:rsidR="00CD25C3" w:rsidRDefault="00705D11">
            <w:r>
              <w:rPr>
                <w:sz w:val="20"/>
              </w:rPr>
              <w:t>SQL Problem 8</w:t>
            </w:r>
          </w:p>
        </w:tc>
      </w:tr>
      <w:tr w:rsidR="00CD25C3" w14:paraId="1451BE03" w14:textId="77777777">
        <w:trPr>
          <w:jc w:val="center"/>
        </w:trPr>
        <w:tc>
          <w:tcPr>
            <w:tcW w:w="3685" w:type="dxa"/>
            <w:shd w:val="clear" w:color="auto" w:fill="F2F4F7"/>
            <w:vAlign w:val="center"/>
          </w:tcPr>
          <w:p w14:paraId="169B81C5" w14:textId="77777777" w:rsidR="00CD25C3" w:rsidRDefault="00705D11">
            <w:proofErr w:type="spellStart"/>
            <w:r>
              <w:rPr>
                <w:sz w:val="20"/>
              </w:rPr>
              <w:t>NovaTech</w:t>
            </w:r>
            <w:proofErr w:type="spellEnd"/>
            <w:r>
              <w:rPr>
                <w:sz w:val="20"/>
              </w:rPr>
              <w:t xml:space="preserve"> top return reasons (Defective / Not as Described)</w:t>
            </w:r>
          </w:p>
        </w:tc>
        <w:tc>
          <w:tcPr>
            <w:tcW w:w="3118" w:type="dxa"/>
            <w:shd w:val="clear" w:color="auto" w:fill="F2F4F7"/>
            <w:vAlign w:val="center"/>
          </w:tcPr>
          <w:p w14:paraId="66CE13A4" w14:textId="77777777" w:rsidR="00CD25C3" w:rsidRDefault="00705D11">
            <w:r>
              <w:rPr>
                <w:sz w:val="20"/>
              </w:rPr>
              <w:t>44.72% / 16.21% of refunds</w:t>
            </w:r>
          </w:p>
        </w:tc>
        <w:tc>
          <w:tcPr>
            <w:tcW w:w="2551" w:type="dxa"/>
            <w:shd w:val="clear" w:color="auto" w:fill="F2F4F7"/>
            <w:vAlign w:val="center"/>
          </w:tcPr>
          <w:p w14:paraId="0AD479CF" w14:textId="77777777" w:rsidR="00CD25C3" w:rsidRDefault="00705D11">
            <w:r>
              <w:rPr>
                <w:sz w:val="20"/>
              </w:rPr>
              <w:t>SQL Problem 10</w:t>
            </w:r>
          </w:p>
        </w:tc>
      </w:tr>
      <w:tr w:rsidR="00CD25C3" w14:paraId="7CFB1A86" w14:textId="77777777">
        <w:trPr>
          <w:jc w:val="center"/>
        </w:trPr>
        <w:tc>
          <w:tcPr>
            <w:tcW w:w="3685" w:type="dxa"/>
            <w:vAlign w:val="center"/>
          </w:tcPr>
          <w:p w14:paraId="1EF33B54" w14:textId="77777777" w:rsidR="00CD25C3" w:rsidRDefault="00705D11">
            <w:proofErr w:type="spellStart"/>
            <w:r>
              <w:rPr>
                <w:sz w:val="20"/>
              </w:rPr>
              <w:t>NovaTech</w:t>
            </w:r>
            <w:proofErr w:type="spellEnd"/>
            <w:r>
              <w:rPr>
                <w:sz w:val="20"/>
              </w:rPr>
              <w:t xml:space="preserve"> top returned products (Speaker / Earbuds / Plug / Watch)</w:t>
            </w:r>
          </w:p>
        </w:tc>
        <w:tc>
          <w:tcPr>
            <w:tcW w:w="3118" w:type="dxa"/>
            <w:vAlign w:val="center"/>
          </w:tcPr>
          <w:p w14:paraId="7437CEDE" w14:textId="77777777" w:rsidR="00CD25C3" w:rsidRDefault="00705D11">
            <w:r>
              <w:rPr>
                <w:sz w:val="20"/>
              </w:rPr>
              <w:t>524 / 505 / 301 / 158 returns</w:t>
            </w:r>
          </w:p>
        </w:tc>
        <w:tc>
          <w:tcPr>
            <w:tcW w:w="2551" w:type="dxa"/>
            <w:vAlign w:val="center"/>
          </w:tcPr>
          <w:p w14:paraId="1C08142F" w14:textId="77777777" w:rsidR="00CD25C3" w:rsidRDefault="00705D11">
            <w:r>
              <w:rPr>
                <w:sz w:val="20"/>
              </w:rPr>
              <w:t>SQL Problem 10</w:t>
            </w:r>
          </w:p>
        </w:tc>
      </w:tr>
      <w:tr w:rsidR="00CD25C3" w14:paraId="1D0228AC" w14:textId="77777777">
        <w:trPr>
          <w:jc w:val="center"/>
        </w:trPr>
        <w:tc>
          <w:tcPr>
            <w:tcW w:w="3685" w:type="dxa"/>
            <w:shd w:val="clear" w:color="auto" w:fill="F2F4F7"/>
            <w:vAlign w:val="center"/>
          </w:tcPr>
          <w:p w14:paraId="48358383" w14:textId="77777777" w:rsidR="00CD25C3" w:rsidRDefault="00705D11">
            <w:r>
              <w:rPr>
                <w:sz w:val="20"/>
              </w:rPr>
              <w:t xml:space="preserve">City Revenue (London top, Nottingham </w:t>
            </w:r>
            <w:r>
              <w:rPr>
                <w:sz w:val="20"/>
              </w:rPr>
              <w:lastRenderedPageBreak/>
              <w:t>lowest)</w:t>
            </w:r>
          </w:p>
        </w:tc>
        <w:tc>
          <w:tcPr>
            <w:tcW w:w="3118" w:type="dxa"/>
            <w:shd w:val="clear" w:color="auto" w:fill="F2F4F7"/>
            <w:vAlign w:val="center"/>
          </w:tcPr>
          <w:p w14:paraId="480303BE" w14:textId="77777777" w:rsidR="00CD25C3" w:rsidRDefault="00705D11">
            <w:r>
              <w:rPr>
                <w:sz w:val="20"/>
              </w:rPr>
              <w:lastRenderedPageBreak/>
              <w:t>£538,096.27 / ... / £23,833.80</w:t>
            </w:r>
          </w:p>
        </w:tc>
        <w:tc>
          <w:tcPr>
            <w:tcW w:w="2551" w:type="dxa"/>
            <w:shd w:val="clear" w:color="auto" w:fill="F2F4F7"/>
            <w:vAlign w:val="center"/>
          </w:tcPr>
          <w:p w14:paraId="36B370FB" w14:textId="77777777" w:rsidR="00CD25C3" w:rsidRDefault="00705D11">
            <w:r>
              <w:rPr>
                <w:sz w:val="20"/>
              </w:rPr>
              <w:t>SQL Problem 5</w:t>
            </w:r>
          </w:p>
        </w:tc>
      </w:tr>
      <w:tr w:rsidR="00CD25C3" w14:paraId="325EF696" w14:textId="77777777">
        <w:trPr>
          <w:jc w:val="center"/>
        </w:trPr>
        <w:tc>
          <w:tcPr>
            <w:tcW w:w="3685" w:type="dxa"/>
            <w:vAlign w:val="center"/>
          </w:tcPr>
          <w:p w14:paraId="76DF2001" w14:textId="77777777" w:rsidR="00CD25C3" w:rsidRDefault="00705D11">
            <w:r>
              <w:rPr>
                <w:sz w:val="20"/>
              </w:rPr>
              <w:t>City Shipping % (Cardiff highest, Nottingham lowest)</w:t>
            </w:r>
          </w:p>
        </w:tc>
        <w:tc>
          <w:tcPr>
            <w:tcW w:w="3118" w:type="dxa"/>
            <w:vAlign w:val="center"/>
          </w:tcPr>
          <w:p w14:paraId="68DBB82D" w14:textId="77777777" w:rsidR="00CD25C3" w:rsidRDefault="00705D11">
            <w:r>
              <w:rPr>
                <w:sz w:val="20"/>
              </w:rPr>
              <w:t>17% / ... / 8%</w:t>
            </w:r>
          </w:p>
        </w:tc>
        <w:tc>
          <w:tcPr>
            <w:tcW w:w="2551" w:type="dxa"/>
            <w:vAlign w:val="center"/>
          </w:tcPr>
          <w:p w14:paraId="50359341" w14:textId="77777777" w:rsidR="00CD25C3" w:rsidRDefault="00705D11">
            <w:r>
              <w:rPr>
                <w:sz w:val="20"/>
              </w:rPr>
              <w:t>SQL Problem 5</w:t>
            </w:r>
          </w:p>
        </w:tc>
      </w:tr>
      <w:tr w:rsidR="00CD25C3" w14:paraId="28CA700B" w14:textId="77777777">
        <w:trPr>
          <w:jc w:val="center"/>
        </w:trPr>
        <w:tc>
          <w:tcPr>
            <w:tcW w:w="3685" w:type="dxa"/>
            <w:shd w:val="clear" w:color="auto" w:fill="F2F4F7"/>
            <w:vAlign w:val="center"/>
          </w:tcPr>
          <w:p w14:paraId="0026A765" w14:textId="77777777" w:rsidR="00CD25C3" w:rsidRDefault="00705D11">
            <w:r>
              <w:rPr>
                <w:sz w:val="20"/>
              </w:rPr>
              <w:t>Size Band Avg Shipping % (Under £20 worst, £100+ best)</w:t>
            </w:r>
          </w:p>
        </w:tc>
        <w:tc>
          <w:tcPr>
            <w:tcW w:w="3118" w:type="dxa"/>
            <w:shd w:val="clear" w:color="auto" w:fill="F2F4F7"/>
            <w:vAlign w:val="center"/>
          </w:tcPr>
          <w:p w14:paraId="65F08B6E" w14:textId="77777777" w:rsidR="00CD25C3" w:rsidRDefault="00705D11">
            <w:r>
              <w:rPr>
                <w:sz w:val="20"/>
              </w:rPr>
              <w:t>32.7 / 13.7 / 7.7 / 4.1</w:t>
            </w:r>
          </w:p>
        </w:tc>
        <w:tc>
          <w:tcPr>
            <w:tcW w:w="2551" w:type="dxa"/>
            <w:shd w:val="clear" w:color="auto" w:fill="F2F4F7"/>
            <w:vAlign w:val="center"/>
          </w:tcPr>
          <w:p w14:paraId="5821EE93" w14:textId="77777777" w:rsidR="00CD25C3" w:rsidRDefault="00705D11">
            <w:r>
              <w:rPr>
                <w:sz w:val="20"/>
              </w:rPr>
              <w:t>SQL Problem 9</w:t>
            </w:r>
          </w:p>
        </w:tc>
      </w:tr>
      <w:tr w:rsidR="00CD25C3" w14:paraId="3F55F174" w14:textId="77777777">
        <w:trPr>
          <w:jc w:val="center"/>
        </w:trPr>
        <w:tc>
          <w:tcPr>
            <w:tcW w:w="3685" w:type="dxa"/>
            <w:vAlign w:val="center"/>
          </w:tcPr>
          <w:p w14:paraId="79392C63" w14:textId="77777777" w:rsidR="00CD25C3" w:rsidRDefault="00705D11">
            <w:r>
              <w:rPr>
                <w:sz w:val="20"/>
              </w:rPr>
              <w:t>Discount Given (Month-end vs Rest)</w:t>
            </w:r>
          </w:p>
        </w:tc>
        <w:tc>
          <w:tcPr>
            <w:tcW w:w="3118" w:type="dxa"/>
            <w:vAlign w:val="center"/>
          </w:tcPr>
          <w:p w14:paraId="2168BC5D" w14:textId="77777777" w:rsidR="00CD25C3" w:rsidRDefault="00705D11">
            <w:r>
              <w:rPr>
                <w:sz w:val="20"/>
              </w:rPr>
              <w:t>£73,663.32 vs £8,081.70</w:t>
            </w:r>
          </w:p>
        </w:tc>
        <w:tc>
          <w:tcPr>
            <w:tcW w:w="2551" w:type="dxa"/>
            <w:vAlign w:val="center"/>
          </w:tcPr>
          <w:p w14:paraId="4A0F12ED" w14:textId="77777777" w:rsidR="00CD25C3" w:rsidRDefault="00705D11">
            <w:r>
              <w:rPr>
                <w:sz w:val="20"/>
              </w:rPr>
              <w:t>SQL Problem 6</w:t>
            </w:r>
          </w:p>
        </w:tc>
      </w:tr>
      <w:tr w:rsidR="00CD25C3" w14:paraId="25931193" w14:textId="77777777">
        <w:trPr>
          <w:jc w:val="center"/>
        </w:trPr>
        <w:tc>
          <w:tcPr>
            <w:tcW w:w="3685" w:type="dxa"/>
            <w:shd w:val="clear" w:color="auto" w:fill="F2F4F7"/>
            <w:vAlign w:val="center"/>
          </w:tcPr>
          <w:p w14:paraId="5F1CC36F" w14:textId="77777777" w:rsidR="00CD25C3" w:rsidRDefault="00705D11">
            <w:r>
              <w:rPr>
                <w:sz w:val="20"/>
              </w:rPr>
              <w:t>Inventory Turnover Ratio (top: Gaming Mouse RGB)</w:t>
            </w:r>
          </w:p>
        </w:tc>
        <w:tc>
          <w:tcPr>
            <w:tcW w:w="3118" w:type="dxa"/>
            <w:shd w:val="clear" w:color="auto" w:fill="F2F4F7"/>
            <w:vAlign w:val="center"/>
          </w:tcPr>
          <w:p w14:paraId="6D82606C" w14:textId="77777777" w:rsidR="00CD25C3" w:rsidRDefault="00705D11">
            <w:r>
              <w:rPr>
                <w:sz w:val="20"/>
              </w:rPr>
              <w:t>35 / 34 / 33 / ...</w:t>
            </w:r>
          </w:p>
        </w:tc>
        <w:tc>
          <w:tcPr>
            <w:tcW w:w="2551" w:type="dxa"/>
            <w:shd w:val="clear" w:color="auto" w:fill="F2F4F7"/>
            <w:vAlign w:val="center"/>
          </w:tcPr>
          <w:p w14:paraId="3DBA0D0A" w14:textId="77777777" w:rsidR="00CD25C3" w:rsidRDefault="00705D11">
            <w:r>
              <w:rPr>
                <w:sz w:val="20"/>
              </w:rPr>
              <w:t>SQL Problem 18</w:t>
            </w:r>
          </w:p>
        </w:tc>
      </w:tr>
      <w:tr w:rsidR="00CD25C3" w14:paraId="0DEAFA0F" w14:textId="77777777">
        <w:trPr>
          <w:jc w:val="center"/>
        </w:trPr>
        <w:tc>
          <w:tcPr>
            <w:tcW w:w="3685" w:type="dxa"/>
            <w:vAlign w:val="center"/>
          </w:tcPr>
          <w:p w14:paraId="1615FF2F" w14:textId="77777777" w:rsidR="00CD25C3" w:rsidRDefault="00705D11">
            <w:r>
              <w:rPr>
                <w:sz w:val="20"/>
              </w:rPr>
              <w:t>Stockout Lost Revenue per product (top: 27in Monitor 4K)</w:t>
            </w:r>
          </w:p>
        </w:tc>
        <w:tc>
          <w:tcPr>
            <w:tcW w:w="3118" w:type="dxa"/>
            <w:vAlign w:val="center"/>
          </w:tcPr>
          <w:p w14:paraId="64EB6C30" w14:textId="77777777" w:rsidR="00CD25C3" w:rsidRDefault="00705D11">
            <w:r>
              <w:rPr>
                <w:sz w:val="20"/>
              </w:rPr>
              <w:t>£0.26M / £0.19M / £0.12M / ...</w:t>
            </w:r>
          </w:p>
        </w:tc>
        <w:tc>
          <w:tcPr>
            <w:tcW w:w="2551" w:type="dxa"/>
            <w:vAlign w:val="center"/>
          </w:tcPr>
          <w:p w14:paraId="36A25D88" w14:textId="77777777" w:rsidR="00CD25C3" w:rsidRDefault="00705D11">
            <w:r>
              <w:rPr>
                <w:sz w:val="20"/>
              </w:rPr>
              <w:t>SQL Problem 4</w:t>
            </w:r>
          </w:p>
        </w:tc>
      </w:tr>
    </w:tbl>
    <w:p w14:paraId="0A87C827" w14:textId="77777777" w:rsidR="00CD25C3" w:rsidRDefault="00CD25C3"/>
    <w:p w14:paraId="16162436" w14:textId="77777777" w:rsidR="00CD25C3" w:rsidRDefault="00705D11">
      <w:pPr>
        <w:pStyle w:val="Heading2"/>
        <w:spacing w:before="240" w:after="80"/>
      </w:pPr>
      <w:bookmarkStart w:id="24" w:name="_Toc233829862"/>
      <w:proofErr w:type="gramStart"/>
      <w:r>
        <w:rPr>
          <w:color w:val="0F6E6E"/>
        </w:rPr>
        <w:t>10.3  RFM</w:t>
      </w:r>
      <w:proofErr w:type="gramEnd"/>
      <w:r>
        <w:rPr>
          <w:color w:val="0F6E6E"/>
        </w:rPr>
        <w:t xml:space="preserve"> Segment Figures (Power BI)</w:t>
      </w:r>
      <w:bookmarkEnd w:id="24"/>
    </w:p>
    <w:p w14:paraId="6A77ED41" w14:textId="77777777" w:rsidR="00CD25C3" w:rsidRDefault="00705D11">
      <w:r>
        <w:t xml:space="preserve">The Power BI RFM segment table on page 2 reports the following segment distribution (total 4,993 customers with completed orders). Note that the segment splits differ from the SQL output in </w:t>
      </w:r>
      <w:proofErr w:type="spellStart"/>
      <w:r>
        <w:t>main_sql_eda_with_output.sql</w:t>
      </w:r>
      <w:proofErr w:type="spellEnd"/>
      <w:r>
        <w:t xml:space="preserve"> because the dashboard's DAX measure applies a different NTILE banding; both views total 4,993 customers. The SQL segment figures are reported in Section 14.13.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4"/>
        <w:gridCol w:w="1361"/>
        <w:gridCol w:w="1361"/>
        <w:gridCol w:w="1814"/>
        <w:gridCol w:w="1361"/>
        <w:gridCol w:w="1701"/>
      </w:tblGrid>
      <w:tr w:rsidR="00CD25C3" w14:paraId="63E8590D" w14:textId="77777777">
        <w:trPr>
          <w:jc w:val="center"/>
        </w:trPr>
        <w:tc>
          <w:tcPr>
            <w:tcW w:w="1984" w:type="dxa"/>
            <w:shd w:val="clear" w:color="auto" w:fill="1F3255"/>
            <w:vAlign w:val="center"/>
          </w:tcPr>
          <w:p w14:paraId="15D5B4F3" w14:textId="77777777" w:rsidR="00CD25C3" w:rsidRDefault="00705D11">
            <w:r>
              <w:rPr>
                <w:b/>
                <w:color w:val="FFFFFF"/>
                <w:sz w:val="21"/>
              </w:rPr>
              <w:t>Segment</w:t>
            </w:r>
          </w:p>
        </w:tc>
        <w:tc>
          <w:tcPr>
            <w:tcW w:w="1361" w:type="dxa"/>
            <w:shd w:val="clear" w:color="auto" w:fill="1F3255"/>
            <w:vAlign w:val="center"/>
          </w:tcPr>
          <w:p w14:paraId="428B9C0E" w14:textId="77777777" w:rsidR="00CD25C3" w:rsidRDefault="00705D11">
            <w:r>
              <w:rPr>
                <w:b/>
                <w:color w:val="FFFFFF"/>
                <w:sz w:val="21"/>
              </w:rPr>
              <w:t>Customers</w:t>
            </w:r>
          </w:p>
        </w:tc>
        <w:tc>
          <w:tcPr>
            <w:tcW w:w="1361" w:type="dxa"/>
            <w:shd w:val="clear" w:color="auto" w:fill="1F3255"/>
            <w:vAlign w:val="center"/>
          </w:tcPr>
          <w:p w14:paraId="00EE8D65" w14:textId="77777777" w:rsidR="00CD25C3" w:rsidRDefault="00705D11">
            <w:r>
              <w:rPr>
                <w:b/>
                <w:color w:val="FFFFFF"/>
                <w:sz w:val="21"/>
              </w:rPr>
              <w:t>Avg LTV</w:t>
            </w:r>
          </w:p>
        </w:tc>
        <w:tc>
          <w:tcPr>
            <w:tcW w:w="1814" w:type="dxa"/>
            <w:shd w:val="clear" w:color="auto" w:fill="1F3255"/>
            <w:vAlign w:val="center"/>
          </w:tcPr>
          <w:p w14:paraId="5AB31A08" w14:textId="77777777" w:rsidR="00CD25C3" w:rsidRDefault="00705D11">
            <w:r>
              <w:rPr>
                <w:b/>
                <w:color w:val="FFFFFF"/>
                <w:sz w:val="21"/>
              </w:rPr>
              <w:t>Total Revenue</w:t>
            </w:r>
          </w:p>
        </w:tc>
        <w:tc>
          <w:tcPr>
            <w:tcW w:w="1361" w:type="dxa"/>
            <w:shd w:val="clear" w:color="auto" w:fill="1F3255"/>
            <w:vAlign w:val="center"/>
          </w:tcPr>
          <w:p w14:paraId="23FA838B" w14:textId="77777777" w:rsidR="00CD25C3" w:rsidRDefault="00705D11">
            <w:r>
              <w:rPr>
                <w:b/>
                <w:color w:val="FFFFFF"/>
                <w:sz w:val="21"/>
              </w:rPr>
              <w:t>Avg Orders</w:t>
            </w:r>
          </w:p>
        </w:tc>
        <w:tc>
          <w:tcPr>
            <w:tcW w:w="1701" w:type="dxa"/>
            <w:shd w:val="clear" w:color="auto" w:fill="1F3255"/>
            <w:vAlign w:val="center"/>
          </w:tcPr>
          <w:p w14:paraId="5C953A3F" w14:textId="77777777" w:rsidR="00CD25C3" w:rsidRDefault="00705D11">
            <w:r>
              <w:rPr>
                <w:b/>
                <w:color w:val="FFFFFF"/>
                <w:sz w:val="21"/>
              </w:rPr>
              <w:t>Avg Recency (days)</w:t>
            </w:r>
          </w:p>
        </w:tc>
      </w:tr>
      <w:tr w:rsidR="00CD25C3" w14:paraId="099D156F" w14:textId="77777777">
        <w:trPr>
          <w:jc w:val="center"/>
        </w:trPr>
        <w:tc>
          <w:tcPr>
            <w:tcW w:w="1984" w:type="dxa"/>
            <w:vAlign w:val="center"/>
          </w:tcPr>
          <w:p w14:paraId="63AD4394" w14:textId="77777777" w:rsidR="00CD25C3" w:rsidRDefault="00705D11">
            <w:r>
              <w:rPr>
                <w:sz w:val="20"/>
              </w:rPr>
              <w:t>Champion</w:t>
            </w:r>
          </w:p>
        </w:tc>
        <w:tc>
          <w:tcPr>
            <w:tcW w:w="1361" w:type="dxa"/>
            <w:vAlign w:val="center"/>
          </w:tcPr>
          <w:p w14:paraId="09066846" w14:textId="77777777" w:rsidR="00CD25C3" w:rsidRDefault="00705D11">
            <w:r>
              <w:rPr>
                <w:sz w:val="20"/>
              </w:rPr>
              <w:t>647</w:t>
            </w:r>
          </w:p>
        </w:tc>
        <w:tc>
          <w:tcPr>
            <w:tcW w:w="1361" w:type="dxa"/>
            <w:vAlign w:val="center"/>
          </w:tcPr>
          <w:p w14:paraId="55DB014C" w14:textId="77777777" w:rsidR="00CD25C3" w:rsidRDefault="00705D11">
            <w:r>
              <w:rPr>
                <w:sz w:val="20"/>
              </w:rPr>
              <w:t>£888.29</w:t>
            </w:r>
          </w:p>
        </w:tc>
        <w:tc>
          <w:tcPr>
            <w:tcW w:w="1814" w:type="dxa"/>
            <w:vAlign w:val="center"/>
          </w:tcPr>
          <w:p w14:paraId="4DCD9F78" w14:textId="77777777" w:rsidR="00CD25C3" w:rsidRDefault="00705D11">
            <w:r>
              <w:rPr>
                <w:sz w:val="20"/>
              </w:rPr>
              <w:t>£574,721.20</w:t>
            </w:r>
          </w:p>
        </w:tc>
        <w:tc>
          <w:tcPr>
            <w:tcW w:w="1361" w:type="dxa"/>
            <w:vAlign w:val="center"/>
          </w:tcPr>
          <w:p w14:paraId="646B96C8" w14:textId="77777777" w:rsidR="00CD25C3" w:rsidRDefault="00705D11">
            <w:r>
              <w:rPr>
                <w:sz w:val="20"/>
              </w:rPr>
              <w:t>5.69</w:t>
            </w:r>
          </w:p>
        </w:tc>
        <w:tc>
          <w:tcPr>
            <w:tcW w:w="1701" w:type="dxa"/>
            <w:vAlign w:val="center"/>
          </w:tcPr>
          <w:p w14:paraId="0E846ED8" w14:textId="77777777" w:rsidR="00CD25C3" w:rsidRDefault="00705D11">
            <w:r>
              <w:rPr>
                <w:sz w:val="20"/>
              </w:rPr>
              <w:t>84.23</w:t>
            </w:r>
          </w:p>
        </w:tc>
      </w:tr>
      <w:tr w:rsidR="00CD25C3" w14:paraId="59BEF4B8" w14:textId="77777777">
        <w:trPr>
          <w:jc w:val="center"/>
        </w:trPr>
        <w:tc>
          <w:tcPr>
            <w:tcW w:w="1984" w:type="dxa"/>
            <w:shd w:val="clear" w:color="auto" w:fill="F2F4F7"/>
            <w:vAlign w:val="center"/>
          </w:tcPr>
          <w:p w14:paraId="6A4C094E" w14:textId="77777777" w:rsidR="00CD25C3" w:rsidRDefault="00705D11">
            <w:r>
              <w:rPr>
                <w:sz w:val="20"/>
              </w:rPr>
              <w:t>At Risk</w:t>
            </w:r>
          </w:p>
        </w:tc>
        <w:tc>
          <w:tcPr>
            <w:tcW w:w="1361" w:type="dxa"/>
            <w:shd w:val="clear" w:color="auto" w:fill="F2F4F7"/>
            <w:vAlign w:val="center"/>
          </w:tcPr>
          <w:p w14:paraId="020DE835" w14:textId="77777777" w:rsidR="00CD25C3" w:rsidRDefault="00705D11">
            <w:r>
              <w:rPr>
                <w:sz w:val="20"/>
              </w:rPr>
              <w:t>503</w:t>
            </w:r>
          </w:p>
        </w:tc>
        <w:tc>
          <w:tcPr>
            <w:tcW w:w="1361" w:type="dxa"/>
            <w:shd w:val="clear" w:color="auto" w:fill="F2F4F7"/>
            <w:vAlign w:val="center"/>
          </w:tcPr>
          <w:p w14:paraId="6A91D7D3" w14:textId="77777777" w:rsidR="00CD25C3" w:rsidRDefault="00705D11">
            <w:r>
              <w:rPr>
                <w:sz w:val="20"/>
              </w:rPr>
              <w:t>£483.76</w:t>
            </w:r>
          </w:p>
        </w:tc>
        <w:tc>
          <w:tcPr>
            <w:tcW w:w="1814" w:type="dxa"/>
            <w:shd w:val="clear" w:color="auto" w:fill="F2F4F7"/>
            <w:vAlign w:val="center"/>
          </w:tcPr>
          <w:p w14:paraId="781197B0" w14:textId="77777777" w:rsidR="00CD25C3" w:rsidRDefault="00705D11">
            <w:r>
              <w:rPr>
                <w:sz w:val="20"/>
              </w:rPr>
              <w:t>£243,329.90</w:t>
            </w:r>
          </w:p>
        </w:tc>
        <w:tc>
          <w:tcPr>
            <w:tcW w:w="1361" w:type="dxa"/>
            <w:shd w:val="clear" w:color="auto" w:fill="F2F4F7"/>
            <w:vAlign w:val="center"/>
          </w:tcPr>
          <w:p w14:paraId="55F52A34" w14:textId="77777777" w:rsidR="00CD25C3" w:rsidRDefault="00705D11">
            <w:r>
              <w:rPr>
                <w:sz w:val="20"/>
              </w:rPr>
              <w:t>3.17</w:t>
            </w:r>
          </w:p>
        </w:tc>
        <w:tc>
          <w:tcPr>
            <w:tcW w:w="1701" w:type="dxa"/>
            <w:shd w:val="clear" w:color="auto" w:fill="F2F4F7"/>
            <w:vAlign w:val="center"/>
          </w:tcPr>
          <w:p w14:paraId="3961030E" w14:textId="77777777" w:rsidR="00CD25C3" w:rsidRDefault="00705D11">
            <w:r>
              <w:rPr>
                <w:sz w:val="20"/>
              </w:rPr>
              <w:t>707.77</w:t>
            </w:r>
          </w:p>
        </w:tc>
      </w:tr>
      <w:tr w:rsidR="00CD25C3" w14:paraId="0D6AB1B5" w14:textId="77777777">
        <w:trPr>
          <w:jc w:val="center"/>
        </w:trPr>
        <w:tc>
          <w:tcPr>
            <w:tcW w:w="1984" w:type="dxa"/>
            <w:vAlign w:val="center"/>
          </w:tcPr>
          <w:p w14:paraId="0DBF1F5F" w14:textId="77777777" w:rsidR="00CD25C3" w:rsidRDefault="00705D11">
            <w:r>
              <w:rPr>
                <w:sz w:val="20"/>
              </w:rPr>
              <w:t>Lost</w:t>
            </w:r>
          </w:p>
        </w:tc>
        <w:tc>
          <w:tcPr>
            <w:tcW w:w="1361" w:type="dxa"/>
            <w:vAlign w:val="center"/>
          </w:tcPr>
          <w:p w14:paraId="782341E5" w14:textId="77777777" w:rsidR="00CD25C3" w:rsidRDefault="00705D11">
            <w:r>
              <w:rPr>
                <w:sz w:val="20"/>
              </w:rPr>
              <w:t>1,500</w:t>
            </w:r>
          </w:p>
        </w:tc>
        <w:tc>
          <w:tcPr>
            <w:tcW w:w="1361" w:type="dxa"/>
            <w:vAlign w:val="center"/>
          </w:tcPr>
          <w:p w14:paraId="7BA3EBD8" w14:textId="77777777" w:rsidR="00CD25C3" w:rsidRDefault="00705D11">
            <w:r>
              <w:rPr>
                <w:sz w:val="20"/>
              </w:rPr>
              <w:t>£156.00</w:t>
            </w:r>
          </w:p>
        </w:tc>
        <w:tc>
          <w:tcPr>
            <w:tcW w:w="1814" w:type="dxa"/>
            <w:vAlign w:val="center"/>
          </w:tcPr>
          <w:p w14:paraId="5A9BAED5" w14:textId="77777777" w:rsidR="00CD25C3" w:rsidRDefault="00705D11">
            <w:r>
              <w:rPr>
                <w:sz w:val="20"/>
              </w:rPr>
              <w:t>£233,996.60</w:t>
            </w:r>
          </w:p>
        </w:tc>
        <w:tc>
          <w:tcPr>
            <w:tcW w:w="1361" w:type="dxa"/>
            <w:vAlign w:val="center"/>
          </w:tcPr>
          <w:p w14:paraId="218F1AD7" w14:textId="77777777" w:rsidR="00CD25C3" w:rsidRDefault="00705D11">
            <w:r>
              <w:rPr>
                <w:sz w:val="20"/>
              </w:rPr>
              <w:t>1.00</w:t>
            </w:r>
          </w:p>
        </w:tc>
        <w:tc>
          <w:tcPr>
            <w:tcW w:w="1701" w:type="dxa"/>
            <w:vAlign w:val="center"/>
          </w:tcPr>
          <w:p w14:paraId="0A056E72" w14:textId="77777777" w:rsidR="00CD25C3" w:rsidRDefault="00705D11">
            <w:r>
              <w:rPr>
                <w:sz w:val="20"/>
              </w:rPr>
              <w:t>753.17</w:t>
            </w:r>
          </w:p>
        </w:tc>
      </w:tr>
      <w:tr w:rsidR="00CD25C3" w14:paraId="3FD34FA5" w14:textId="77777777">
        <w:trPr>
          <w:jc w:val="center"/>
        </w:trPr>
        <w:tc>
          <w:tcPr>
            <w:tcW w:w="1984" w:type="dxa"/>
            <w:shd w:val="clear" w:color="auto" w:fill="F2F4F7"/>
            <w:vAlign w:val="center"/>
          </w:tcPr>
          <w:p w14:paraId="51301943" w14:textId="77777777" w:rsidR="00CD25C3" w:rsidRDefault="00705D11">
            <w:r>
              <w:rPr>
                <w:sz w:val="20"/>
              </w:rPr>
              <w:t>Loyal</w:t>
            </w:r>
          </w:p>
        </w:tc>
        <w:tc>
          <w:tcPr>
            <w:tcW w:w="1361" w:type="dxa"/>
            <w:shd w:val="clear" w:color="auto" w:fill="F2F4F7"/>
            <w:vAlign w:val="center"/>
          </w:tcPr>
          <w:p w14:paraId="3D45F522" w14:textId="77777777" w:rsidR="00CD25C3" w:rsidRDefault="00705D11">
            <w:r>
              <w:rPr>
                <w:sz w:val="20"/>
              </w:rPr>
              <w:t>406</w:t>
            </w:r>
          </w:p>
        </w:tc>
        <w:tc>
          <w:tcPr>
            <w:tcW w:w="1361" w:type="dxa"/>
            <w:shd w:val="clear" w:color="auto" w:fill="F2F4F7"/>
            <w:vAlign w:val="center"/>
          </w:tcPr>
          <w:p w14:paraId="3FD9F25E" w14:textId="77777777" w:rsidR="00CD25C3" w:rsidRDefault="00705D11">
            <w:r>
              <w:rPr>
                <w:sz w:val="20"/>
              </w:rPr>
              <w:t>£392.31</w:t>
            </w:r>
          </w:p>
        </w:tc>
        <w:tc>
          <w:tcPr>
            <w:tcW w:w="1814" w:type="dxa"/>
            <w:shd w:val="clear" w:color="auto" w:fill="F2F4F7"/>
            <w:vAlign w:val="center"/>
          </w:tcPr>
          <w:p w14:paraId="2733D1E6" w14:textId="77777777" w:rsidR="00CD25C3" w:rsidRDefault="00705D11">
            <w:r>
              <w:rPr>
                <w:sz w:val="20"/>
              </w:rPr>
              <w:t>£159,279.60</w:t>
            </w:r>
          </w:p>
        </w:tc>
        <w:tc>
          <w:tcPr>
            <w:tcW w:w="1361" w:type="dxa"/>
            <w:shd w:val="clear" w:color="auto" w:fill="F2F4F7"/>
            <w:vAlign w:val="center"/>
          </w:tcPr>
          <w:p w14:paraId="0A081E8E" w14:textId="77777777" w:rsidR="00CD25C3" w:rsidRDefault="00705D11">
            <w:r>
              <w:rPr>
                <w:sz w:val="20"/>
              </w:rPr>
              <w:t>3.15</w:t>
            </w:r>
          </w:p>
        </w:tc>
        <w:tc>
          <w:tcPr>
            <w:tcW w:w="1701" w:type="dxa"/>
            <w:shd w:val="clear" w:color="auto" w:fill="F2F4F7"/>
            <w:vAlign w:val="center"/>
          </w:tcPr>
          <w:p w14:paraId="7488D153" w14:textId="77777777" w:rsidR="00CD25C3" w:rsidRDefault="00705D11">
            <w:r>
              <w:rPr>
                <w:sz w:val="20"/>
              </w:rPr>
              <w:t>268.54</w:t>
            </w:r>
          </w:p>
        </w:tc>
      </w:tr>
      <w:tr w:rsidR="00CD25C3" w14:paraId="68614E17" w14:textId="77777777">
        <w:trPr>
          <w:jc w:val="center"/>
        </w:trPr>
        <w:tc>
          <w:tcPr>
            <w:tcW w:w="1984" w:type="dxa"/>
            <w:vAlign w:val="center"/>
          </w:tcPr>
          <w:p w14:paraId="28A33566" w14:textId="77777777" w:rsidR="00CD25C3" w:rsidRDefault="00705D11">
            <w:r>
              <w:rPr>
                <w:sz w:val="20"/>
              </w:rPr>
              <w:t>New Customer</w:t>
            </w:r>
          </w:p>
        </w:tc>
        <w:tc>
          <w:tcPr>
            <w:tcW w:w="1361" w:type="dxa"/>
            <w:vAlign w:val="center"/>
          </w:tcPr>
          <w:p w14:paraId="18445656" w14:textId="77777777" w:rsidR="00CD25C3" w:rsidRDefault="00705D11">
            <w:r>
              <w:rPr>
                <w:sz w:val="20"/>
              </w:rPr>
              <w:t>1,214</w:t>
            </w:r>
          </w:p>
        </w:tc>
        <w:tc>
          <w:tcPr>
            <w:tcW w:w="1361" w:type="dxa"/>
            <w:vAlign w:val="center"/>
          </w:tcPr>
          <w:p w14:paraId="10B0D146" w14:textId="77777777" w:rsidR="00CD25C3" w:rsidRDefault="00705D11">
            <w:r>
              <w:rPr>
                <w:sz w:val="20"/>
              </w:rPr>
              <w:t>£151.16</w:t>
            </w:r>
          </w:p>
        </w:tc>
        <w:tc>
          <w:tcPr>
            <w:tcW w:w="1814" w:type="dxa"/>
            <w:vAlign w:val="center"/>
          </w:tcPr>
          <w:p w14:paraId="6A592E76" w14:textId="77777777" w:rsidR="00CD25C3" w:rsidRDefault="00705D11">
            <w:r>
              <w:rPr>
                <w:sz w:val="20"/>
              </w:rPr>
              <w:t>£183,507.20</w:t>
            </w:r>
          </w:p>
        </w:tc>
        <w:tc>
          <w:tcPr>
            <w:tcW w:w="1361" w:type="dxa"/>
            <w:vAlign w:val="center"/>
          </w:tcPr>
          <w:p w14:paraId="7A58625E" w14:textId="77777777" w:rsidR="00CD25C3" w:rsidRDefault="00705D11">
            <w:r>
              <w:rPr>
                <w:sz w:val="20"/>
              </w:rPr>
              <w:t>1.00</w:t>
            </w:r>
          </w:p>
        </w:tc>
        <w:tc>
          <w:tcPr>
            <w:tcW w:w="1701" w:type="dxa"/>
            <w:vAlign w:val="center"/>
          </w:tcPr>
          <w:p w14:paraId="2BC2B9DE" w14:textId="77777777" w:rsidR="00CD25C3" w:rsidRDefault="00705D11">
            <w:r>
              <w:rPr>
                <w:sz w:val="20"/>
              </w:rPr>
              <w:t>102.92</w:t>
            </w:r>
          </w:p>
        </w:tc>
      </w:tr>
      <w:tr w:rsidR="00CD25C3" w14:paraId="2067CE91" w14:textId="77777777">
        <w:trPr>
          <w:jc w:val="center"/>
        </w:trPr>
        <w:tc>
          <w:tcPr>
            <w:tcW w:w="1984" w:type="dxa"/>
            <w:shd w:val="clear" w:color="auto" w:fill="F2F4F7"/>
            <w:vAlign w:val="center"/>
          </w:tcPr>
          <w:p w14:paraId="77FDBD64" w14:textId="77777777" w:rsidR="00CD25C3" w:rsidRDefault="00705D11">
            <w:r>
              <w:rPr>
                <w:sz w:val="20"/>
              </w:rPr>
              <w:t>Potential Loyal</w:t>
            </w:r>
          </w:p>
        </w:tc>
        <w:tc>
          <w:tcPr>
            <w:tcW w:w="1361" w:type="dxa"/>
            <w:shd w:val="clear" w:color="auto" w:fill="F2F4F7"/>
            <w:vAlign w:val="center"/>
          </w:tcPr>
          <w:p w14:paraId="5C579AE4" w14:textId="77777777" w:rsidR="00CD25C3" w:rsidRDefault="00705D11">
            <w:r>
              <w:rPr>
                <w:sz w:val="20"/>
              </w:rPr>
              <w:t>723</w:t>
            </w:r>
          </w:p>
        </w:tc>
        <w:tc>
          <w:tcPr>
            <w:tcW w:w="1361" w:type="dxa"/>
            <w:shd w:val="clear" w:color="auto" w:fill="F2F4F7"/>
            <w:vAlign w:val="center"/>
          </w:tcPr>
          <w:p w14:paraId="27DDF685" w14:textId="77777777" w:rsidR="00CD25C3" w:rsidRDefault="00705D11">
            <w:r>
              <w:rPr>
                <w:sz w:val="20"/>
              </w:rPr>
              <w:t>£158.32</w:t>
            </w:r>
          </w:p>
        </w:tc>
        <w:tc>
          <w:tcPr>
            <w:tcW w:w="1814" w:type="dxa"/>
            <w:shd w:val="clear" w:color="auto" w:fill="F2F4F7"/>
            <w:vAlign w:val="center"/>
          </w:tcPr>
          <w:p w14:paraId="0947100E" w14:textId="77777777" w:rsidR="00CD25C3" w:rsidRDefault="00705D11">
            <w:r>
              <w:rPr>
                <w:sz w:val="20"/>
              </w:rPr>
              <w:t>£114,467.80</w:t>
            </w:r>
          </w:p>
        </w:tc>
        <w:tc>
          <w:tcPr>
            <w:tcW w:w="1361" w:type="dxa"/>
            <w:shd w:val="clear" w:color="auto" w:fill="F2F4F7"/>
            <w:vAlign w:val="center"/>
          </w:tcPr>
          <w:p w14:paraId="063FA45C" w14:textId="77777777" w:rsidR="00CD25C3" w:rsidRDefault="00705D11">
            <w:r>
              <w:rPr>
                <w:sz w:val="20"/>
              </w:rPr>
              <w:t>1.00</w:t>
            </w:r>
          </w:p>
        </w:tc>
        <w:tc>
          <w:tcPr>
            <w:tcW w:w="1701" w:type="dxa"/>
            <w:shd w:val="clear" w:color="auto" w:fill="F2F4F7"/>
            <w:vAlign w:val="center"/>
          </w:tcPr>
          <w:p w14:paraId="52910489" w14:textId="77777777" w:rsidR="00CD25C3" w:rsidRDefault="00705D11">
            <w:r>
              <w:rPr>
                <w:sz w:val="20"/>
              </w:rPr>
              <w:t>372.94</w:t>
            </w:r>
          </w:p>
        </w:tc>
      </w:tr>
      <w:tr w:rsidR="00CD25C3" w14:paraId="479E586E" w14:textId="77777777">
        <w:trPr>
          <w:jc w:val="center"/>
        </w:trPr>
        <w:tc>
          <w:tcPr>
            <w:tcW w:w="1984" w:type="dxa"/>
            <w:vAlign w:val="center"/>
          </w:tcPr>
          <w:p w14:paraId="496C5F80" w14:textId="77777777" w:rsidR="00CD25C3" w:rsidRDefault="00705D11">
            <w:r>
              <w:rPr>
                <w:sz w:val="20"/>
              </w:rPr>
              <w:t>Total</w:t>
            </w:r>
          </w:p>
        </w:tc>
        <w:tc>
          <w:tcPr>
            <w:tcW w:w="1361" w:type="dxa"/>
            <w:vAlign w:val="center"/>
          </w:tcPr>
          <w:p w14:paraId="5D988EA2" w14:textId="77777777" w:rsidR="00CD25C3" w:rsidRDefault="00705D11">
            <w:r>
              <w:rPr>
                <w:sz w:val="20"/>
              </w:rPr>
              <w:t>4,993</w:t>
            </w:r>
          </w:p>
        </w:tc>
        <w:tc>
          <w:tcPr>
            <w:tcW w:w="1361" w:type="dxa"/>
            <w:vAlign w:val="center"/>
          </w:tcPr>
          <w:p w14:paraId="40A4D496" w14:textId="77777777" w:rsidR="00CD25C3" w:rsidRDefault="00705D11">
            <w:r>
              <w:rPr>
                <w:sz w:val="20"/>
              </w:rPr>
              <w:t>£302.28</w:t>
            </w:r>
          </w:p>
        </w:tc>
        <w:tc>
          <w:tcPr>
            <w:tcW w:w="1814" w:type="dxa"/>
            <w:vAlign w:val="center"/>
          </w:tcPr>
          <w:p w14:paraId="0E7C6260" w14:textId="77777777" w:rsidR="00CD25C3" w:rsidRDefault="00705D11">
            <w:r>
              <w:rPr>
                <w:sz w:val="20"/>
              </w:rPr>
              <w:t>£1,509,302.20</w:t>
            </w:r>
          </w:p>
        </w:tc>
        <w:tc>
          <w:tcPr>
            <w:tcW w:w="1361" w:type="dxa"/>
            <w:vAlign w:val="center"/>
          </w:tcPr>
          <w:p w14:paraId="54D6B538" w14:textId="77777777" w:rsidR="00CD25C3" w:rsidRDefault="00705D11">
            <w:r>
              <w:rPr>
                <w:sz w:val="20"/>
              </w:rPr>
              <w:t>2.00</w:t>
            </w:r>
          </w:p>
        </w:tc>
        <w:tc>
          <w:tcPr>
            <w:tcW w:w="1701" w:type="dxa"/>
            <w:vAlign w:val="center"/>
          </w:tcPr>
          <w:p w14:paraId="4BF315F6" w14:textId="77777777" w:rsidR="00CD25C3" w:rsidRDefault="00705D11">
            <w:r>
              <w:rPr>
                <w:sz w:val="20"/>
              </w:rPr>
              <w:t>409.34</w:t>
            </w:r>
          </w:p>
        </w:tc>
      </w:tr>
    </w:tbl>
    <w:p w14:paraId="20B35A8A" w14:textId="77777777" w:rsidR="00CD25C3" w:rsidRDefault="00CD25C3"/>
    <w:p w14:paraId="1BA52D29" w14:textId="77777777" w:rsidR="00CD25C3" w:rsidRDefault="00705D11">
      <w:r>
        <w:br w:type="page"/>
      </w:r>
    </w:p>
    <w:p w14:paraId="2AC24D3F" w14:textId="77777777" w:rsidR="00CD25C3" w:rsidRDefault="00705D11">
      <w:pPr>
        <w:pStyle w:val="Heading1"/>
        <w:pBdr>
          <w:bottom w:val="single" w:sz="6" w:space="2" w:color="1F3255"/>
        </w:pBdr>
        <w:spacing w:before="360" w:after="120"/>
      </w:pPr>
      <w:bookmarkStart w:id="25" w:name="_Toc233829863"/>
      <w:r>
        <w:rPr>
          <w:color w:val="0F6E6E"/>
          <w:sz w:val="32"/>
        </w:rPr>
        <w:lastRenderedPageBreak/>
        <w:t xml:space="preserve">11.  </w:t>
      </w:r>
      <w:r>
        <w:rPr>
          <w:color w:val="1F3255"/>
          <w:sz w:val="32"/>
        </w:rPr>
        <w:t>Key KPIs</w:t>
      </w:r>
      <w:bookmarkEnd w:id="25"/>
    </w:p>
    <w:p w14:paraId="7B1A2B12" w14:textId="77777777" w:rsidR="00CD25C3" w:rsidRDefault="00705D11">
      <w:r>
        <w:t xml:space="preserve">The Key KPIs section combines the headline cards shown on dashboard page 1 with the additional executive KPIs produced by </w:t>
      </w:r>
      <w:proofErr w:type="spellStart"/>
      <w:r>
        <w:t>kpis.sql</w:t>
      </w:r>
      <w:proofErr w:type="spellEnd"/>
      <w:r>
        <w:t>, all of which are verified against the cleaned datasets or dashboard visuals.</w:t>
      </w:r>
    </w:p>
    <w:p w14:paraId="35F352CB" w14:textId="77777777" w:rsidR="00CD25C3" w:rsidRDefault="00705D11">
      <w:pPr>
        <w:pStyle w:val="Heading2"/>
        <w:spacing w:before="240" w:after="80"/>
      </w:pPr>
      <w:bookmarkStart w:id="26" w:name="_Toc233829864"/>
      <w:proofErr w:type="gramStart"/>
      <w:r>
        <w:rPr>
          <w:color w:val="0F6E6E"/>
        </w:rPr>
        <w:t>11.1  Dashboard</w:t>
      </w:r>
      <w:proofErr w:type="gramEnd"/>
      <w:r>
        <w:rPr>
          <w:color w:val="0F6E6E"/>
        </w:rPr>
        <w:t xml:space="preserve"> Headline KPIs (Page 1 Cards)</w:t>
      </w:r>
      <w:bookmarkEnd w:id="2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8"/>
        <w:gridCol w:w="1984"/>
        <w:gridCol w:w="4252"/>
      </w:tblGrid>
      <w:tr w:rsidR="00CD25C3" w14:paraId="58B5942F" w14:textId="77777777">
        <w:trPr>
          <w:jc w:val="center"/>
        </w:trPr>
        <w:tc>
          <w:tcPr>
            <w:tcW w:w="3118" w:type="dxa"/>
            <w:shd w:val="clear" w:color="auto" w:fill="1F3255"/>
            <w:vAlign w:val="center"/>
          </w:tcPr>
          <w:p w14:paraId="52BBF5F5" w14:textId="77777777" w:rsidR="00CD25C3" w:rsidRDefault="00705D11">
            <w:r>
              <w:rPr>
                <w:b/>
                <w:color w:val="FFFFFF"/>
                <w:sz w:val="21"/>
              </w:rPr>
              <w:t>KPI</w:t>
            </w:r>
          </w:p>
        </w:tc>
        <w:tc>
          <w:tcPr>
            <w:tcW w:w="1984" w:type="dxa"/>
            <w:shd w:val="clear" w:color="auto" w:fill="1F3255"/>
            <w:vAlign w:val="center"/>
          </w:tcPr>
          <w:p w14:paraId="0FD7AB66" w14:textId="77777777" w:rsidR="00CD25C3" w:rsidRDefault="00705D11">
            <w:r>
              <w:rPr>
                <w:b/>
                <w:color w:val="FFFFFF"/>
                <w:sz w:val="21"/>
              </w:rPr>
              <w:t>Value</w:t>
            </w:r>
          </w:p>
        </w:tc>
        <w:tc>
          <w:tcPr>
            <w:tcW w:w="4252" w:type="dxa"/>
            <w:shd w:val="clear" w:color="auto" w:fill="1F3255"/>
            <w:vAlign w:val="center"/>
          </w:tcPr>
          <w:p w14:paraId="5FD7110A" w14:textId="77777777" w:rsidR="00CD25C3" w:rsidRDefault="00705D11">
            <w:r>
              <w:rPr>
                <w:b/>
                <w:color w:val="FFFFFF"/>
                <w:sz w:val="21"/>
              </w:rPr>
              <w:t>Definition / Source</w:t>
            </w:r>
          </w:p>
        </w:tc>
      </w:tr>
      <w:tr w:rsidR="00CD25C3" w14:paraId="363BBB03" w14:textId="77777777">
        <w:trPr>
          <w:jc w:val="center"/>
        </w:trPr>
        <w:tc>
          <w:tcPr>
            <w:tcW w:w="3118" w:type="dxa"/>
            <w:vAlign w:val="center"/>
          </w:tcPr>
          <w:p w14:paraId="4902A9F6" w14:textId="77777777" w:rsidR="00CD25C3" w:rsidRDefault="00705D11">
            <w:r>
              <w:rPr>
                <w:sz w:val="20"/>
              </w:rPr>
              <w:t>Total Revenue</w:t>
            </w:r>
          </w:p>
        </w:tc>
        <w:tc>
          <w:tcPr>
            <w:tcW w:w="1984" w:type="dxa"/>
            <w:vAlign w:val="center"/>
          </w:tcPr>
          <w:p w14:paraId="063F28DF" w14:textId="77777777" w:rsidR="00CD25C3" w:rsidRDefault="00705D11">
            <w:r>
              <w:rPr>
                <w:sz w:val="20"/>
              </w:rPr>
              <w:t>£1.5093M</w:t>
            </w:r>
          </w:p>
        </w:tc>
        <w:tc>
          <w:tcPr>
            <w:tcW w:w="4252" w:type="dxa"/>
            <w:vAlign w:val="center"/>
          </w:tcPr>
          <w:p w14:paraId="400FB912" w14:textId="77777777" w:rsidR="00CD25C3" w:rsidRDefault="00705D11">
            <w:r>
              <w:rPr>
                <w:sz w:val="20"/>
              </w:rPr>
              <w:t xml:space="preserve">Sum of </w:t>
            </w:r>
            <w:proofErr w:type="spellStart"/>
            <w:r>
              <w:rPr>
                <w:sz w:val="20"/>
              </w:rPr>
              <w:t>order_total</w:t>
            </w:r>
            <w:proofErr w:type="spellEnd"/>
            <w:r>
              <w:rPr>
                <w:sz w:val="20"/>
              </w:rPr>
              <w:t xml:space="preserve"> for Completed orders (</w:t>
            </w:r>
            <w:proofErr w:type="spellStart"/>
            <w:r>
              <w:rPr>
                <w:sz w:val="20"/>
              </w:rPr>
              <w:t>kpis.sql</w:t>
            </w:r>
            <w:proofErr w:type="spellEnd"/>
            <w:r>
              <w:rPr>
                <w:sz w:val="20"/>
              </w:rPr>
              <w:t>)</w:t>
            </w:r>
          </w:p>
        </w:tc>
      </w:tr>
      <w:tr w:rsidR="00CD25C3" w14:paraId="3323B387" w14:textId="77777777">
        <w:trPr>
          <w:jc w:val="center"/>
        </w:trPr>
        <w:tc>
          <w:tcPr>
            <w:tcW w:w="3118" w:type="dxa"/>
            <w:shd w:val="clear" w:color="auto" w:fill="F2F4F7"/>
            <w:vAlign w:val="center"/>
          </w:tcPr>
          <w:p w14:paraId="2C8222E8" w14:textId="77777777" w:rsidR="00CD25C3" w:rsidRDefault="00705D11">
            <w:r>
              <w:rPr>
                <w:sz w:val="20"/>
              </w:rPr>
              <w:t>Total Customers</w:t>
            </w:r>
          </w:p>
        </w:tc>
        <w:tc>
          <w:tcPr>
            <w:tcW w:w="1984" w:type="dxa"/>
            <w:shd w:val="clear" w:color="auto" w:fill="F2F4F7"/>
            <w:vAlign w:val="center"/>
          </w:tcPr>
          <w:p w14:paraId="1781D655" w14:textId="77777777" w:rsidR="00CD25C3" w:rsidRDefault="00705D11">
            <w:r>
              <w:rPr>
                <w:sz w:val="20"/>
              </w:rPr>
              <w:t>5,519</w:t>
            </w:r>
          </w:p>
        </w:tc>
        <w:tc>
          <w:tcPr>
            <w:tcW w:w="4252" w:type="dxa"/>
            <w:shd w:val="clear" w:color="auto" w:fill="F2F4F7"/>
            <w:vAlign w:val="center"/>
          </w:tcPr>
          <w:p w14:paraId="6B082942" w14:textId="77777777" w:rsidR="00CD25C3" w:rsidRDefault="00705D11">
            <w:r>
              <w:rPr>
                <w:sz w:val="20"/>
              </w:rPr>
              <w:t>All registered customers in customers.csv (dashboard card)</w:t>
            </w:r>
          </w:p>
        </w:tc>
      </w:tr>
      <w:tr w:rsidR="00CD25C3" w14:paraId="5E484DC2" w14:textId="77777777">
        <w:trPr>
          <w:jc w:val="center"/>
        </w:trPr>
        <w:tc>
          <w:tcPr>
            <w:tcW w:w="3118" w:type="dxa"/>
            <w:vAlign w:val="center"/>
          </w:tcPr>
          <w:p w14:paraId="7BAB00E8" w14:textId="77777777" w:rsidR="00CD25C3" w:rsidRDefault="00705D11">
            <w:r>
              <w:rPr>
                <w:sz w:val="20"/>
              </w:rPr>
              <w:t>Avg Order Value</w:t>
            </w:r>
          </w:p>
        </w:tc>
        <w:tc>
          <w:tcPr>
            <w:tcW w:w="1984" w:type="dxa"/>
            <w:vAlign w:val="center"/>
          </w:tcPr>
          <w:p w14:paraId="6A4EAD54" w14:textId="77777777" w:rsidR="00CD25C3" w:rsidRDefault="00705D11">
            <w:r>
              <w:rPr>
                <w:sz w:val="20"/>
              </w:rPr>
              <w:t>£151.04</w:t>
            </w:r>
          </w:p>
        </w:tc>
        <w:tc>
          <w:tcPr>
            <w:tcW w:w="4252" w:type="dxa"/>
            <w:vAlign w:val="center"/>
          </w:tcPr>
          <w:p w14:paraId="675C62D4" w14:textId="77777777" w:rsidR="00CD25C3" w:rsidRDefault="00705D11">
            <w:r>
              <w:rPr>
                <w:sz w:val="20"/>
              </w:rPr>
              <w:t>Total revenue ÷ completed order count</w:t>
            </w:r>
          </w:p>
        </w:tc>
      </w:tr>
      <w:tr w:rsidR="00CD25C3" w14:paraId="72558E70" w14:textId="77777777">
        <w:trPr>
          <w:jc w:val="center"/>
        </w:trPr>
        <w:tc>
          <w:tcPr>
            <w:tcW w:w="3118" w:type="dxa"/>
            <w:shd w:val="clear" w:color="auto" w:fill="F2F4F7"/>
            <w:vAlign w:val="center"/>
          </w:tcPr>
          <w:p w14:paraId="16DBF727" w14:textId="77777777" w:rsidR="00CD25C3" w:rsidRDefault="00705D11">
            <w:r>
              <w:rPr>
                <w:sz w:val="20"/>
              </w:rPr>
              <w:t>Total Returns</w:t>
            </w:r>
          </w:p>
        </w:tc>
        <w:tc>
          <w:tcPr>
            <w:tcW w:w="1984" w:type="dxa"/>
            <w:shd w:val="clear" w:color="auto" w:fill="F2F4F7"/>
            <w:vAlign w:val="center"/>
          </w:tcPr>
          <w:p w14:paraId="0FA54752" w14:textId="77777777" w:rsidR="00CD25C3" w:rsidRDefault="00705D11">
            <w:r>
              <w:rPr>
                <w:sz w:val="20"/>
              </w:rPr>
              <w:t>3,716</w:t>
            </w:r>
          </w:p>
        </w:tc>
        <w:tc>
          <w:tcPr>
            <w:tcW w:w="4252" w:type="dxa"/>
            <w:shd w:val="clear" w:color="auto" w:fill="F2F4F7"/>
            <w:vAlign w:val="center"/>
          </w:tcPr>
          <w:p w14:paraId="52ADD873" w14:textId="77777777" w:rsidR="00CD25C3" w:rsidRDefault="00705D11">
            <w:r>
              <w:rPr>
                <w:sz w:val="20"/>
              </w:rPr>
              <w:t xml:space="preserve">Count of </w:t>
            </w:r>
            <w:proofErr w:type="spellStart"/>
            <w:r>
              <w:rPr>
                <w:sz w:val="20"/>
              </w:rPr>
              <w:t>return_id</w:t>
            </w:r>
            <w:proofErr w:type="spellEnd"/>
            <w:r>
              <w:rPr>
                <w:sz w:val="20"/>
              </w:rPr>
              <w:t xml:space="preserve"> in returns.csv</w:t>
            </w:r>
          </w:p>
        </w:tc>
      </w:tr>
      <w:tr w:rsidR="00CD25C3" w14:paraId="6E1729A3" w14:textId="77777777">
        <w:trPr>
          <w:jc w:val="center"/>
        </w:trPr>
        <w:tc>
          <w:tcPr>
            <w:tcW w:w="3118" w:type="dxa"/>
            <w:vAlign w:val="center"/>
          </w:tcPr>
          <w:p w14:paraId="574656A6" w14:textId="77777777" w:rsidR="00CD25C3" w:rsidRDefault="00705D11">
            <w:r>
              <w:rPr>
                <w:sz w:val="20"/>
              </w:rPr>
              <w:t>Stockout Lost Revenue</w:t>
            </w:r>
          </w:p>
        </w:tc>
        <w:tc>
          <w:tcPr>
            <w:tcW w:w="1984" w:type="dxa"/>
            <w:vAlign w:val="center"/>
          </w:tcPr>
          <w:p w14:paraId="4076F0CD" w14:textId="77777777" w:rsidR="00CD25C3" w:rsidRDefault="00705D11">
            <w:r>
              <w:rPr>
                <w:sz w:val="20"/>
              </w:rPr>
              <w:t>£1.54M</w:t>
            </w:r>
          </w:p>
        </w:tc>
        <w:tc>
          <w:tcPr>
            <w:tcW w:w="4252" w:type="dxa"/>
            <w:vAlign w:val="center"/>
          </w:tcPr>
          <w:p w14:paraId="2E00C1CA" w14:textId="77777777" w:rsidR="00CD25C3" w:rsidRDefault="00705D11">
            <w:r>
              <w:rPr>
                <w:sz w:val="20"/>
              </w:rPr>
              <w:t xml:space="preserve">Estimated peak-season lost revenue from inventory + </w:t>
            </w:r>
            <w:proofErr w:type="spellStart"/>
            <w:r>
              <w:rPr>
                <w:sz w:val="20"/>
              </w:rPr>
              <w:t>date_dim</w:t>
            </w:r>
            <w:proofErr w:type="spellEnd"/>
            <w:r>
              <w:rPr>
                <w:sz w:val="20"/>
              </w:rPr>
              <w:t xml:space="preserve"> (</w:t>
            </w:r>
            <w:proofErr w:type="spellStart"/>
            <w:r>
              <w:rPr>
                <w:sz w:val="20"/>
              </w:rPr>
              <w:t>kpis.sql</w:t>
            </w:r>
            <w:proofErr w:type="spellEnd"/>
            <w:r>
              <w:rPr>
                <w:sz w:val="20"/>
              </w:rPr>
              <w:t>)</w:t>
            </w:r>
          </w:p>
        </w:tc>
      </w:tr>
      <w:tr w:rsidR="00CD25C3" w14:paraId="46E39881" w14:textId="77777777">
        <w:trPr>
          <w:jc w:val="center"/>
        </w:trPr>
        <w:tc>
          <w:tcPr>
            <w:tcW w:w="3118" w:type="dxa"/>
            <w:shd w:val="clear" w:color="auto" w:fill="F2F4F7"/>
            <w:vAlign w:val="center"/>
          </w:tcPr>
          <w:p w14:paraId="09A54875" w14:textId="77777777" w:rsidR="00CD25C3" w:rsidRDefault="00705D11">
            <w:r>
              <w:rPr>
                <w:sz w:val="20"/>
              </w:rPr>
              <w:t>Total Marketing Spend</w:t>
            </w:r>
          </w:p>
        </w:tc>
        <w:tc>
          <w:tcPr>
            <w:tcW w:w="1984" w:type="dxa"/>
            <w:shd w:val="clear" w:color="auto" w:fill="F2F4F7"/>
            <w:vAlign w:val="center"/>
          </w:tcPr>
          <w:p w14:paraId="24D955E5" w14:textId="77777777" w:rsidR="00CD25C3" w:rsidRDefault="00705D11">
            <w:r>
              <w:rPr>
                <w:sz w:val="20"/>
              </w:rPr>
              <w:t>£877.29K</w:t>
            </w:r>
          </w:p>
        </w:tc>
        <w:tc>
          <w:tcPr>
            <w:tcW w:w="4252" w:type="dxa"/>
            <w:shd w:val="clear" w:color="auto" w:fill="F2F4F7"/>
            <w:vAlign w:val="center"/>
          </w:tcPr>
          <w:p w14:paraId="40C0FE2B" w14:textId="77777777" w:rsidR="00CD25C3" w:rsidRDefault="00705D11">
            <w:r>
              <w:rPr>
                <w:sz w:val="20"/>
              </w:rPr>
              <w:t>Sum of spend across 2022–2024 (marketing_spend.csv)</w:t>
            </w:r>
          </w:p>
        </w:tc>
      </w:tr>
      <w:tr w:rsidR="00CD25C3" w14:paraId="78739EB7" w14:textId="77777777">
        <w:trPr>
          <w:jc w:val="center"/>
        </w:trPr>
        <w:tc>
          <w:tcPr>
            <w:tcW w:w="3118" w:type="dxa"/>
            <w:vAlign w:val="center"/>
          </w:tcPr>
          <w:p w14:paraId="245E6162" w14:textId="77777777" w:rsidR="00CD25C3" w:rsidRDefault="00705D11">
            <w:proofErr w:type="spellStart"/>
            <w:r>
              <w:rPr>
                <w:sz w:val="20"/>
              </w:rPr>
              <w:t>NovaTech</w:t>
            </w:r>
            <w:proofErr w:type="spellEnd"/>
            <w:r>
              <w:rPr>
                <w:sz w:val="20"/>
              </w:rPr>
              <w:t xml:space="preserve"> Return Rate</w:t>
            </w:r>
          </w:p>
        </w:tc>
        <w:tc>
          <w:tcPr>
            <w:tcW w:w="1984" w:type="dxa"/>
            <w:vAlign w:val="center"/>
          </w:tcPr>
          <w:p w14:paraId="53CAC23E" w14:textId="77777777" w:rsidR="00CD25C3" w:rsidRDefault="00705D11">
            <w:r>
              <w:rPr>
                <w:sz w:val="20"/>
              </w:rPr>
              <w:t>42.13%</w:t>
            </w:r>
          </w:p>
        </w:tc>
        <w:tc>
          <w:tcPr>
            <w:tcW w:w="4252" w:type="dxa"/>
            <w:vAlign w:val="center"/>
          </w:tcPr>
          <w:p w14:paraId="248AB5F8" w14:textId="77777777" w:rsidR="00CD25C3" w:rsidRDefault="00705D11">
            <w:proofErr w:type="spellStart"/>
            <w:r>
              <w:rPr>
                <w:sz w:val="20"/>
              </w:rPr>
              <w:t>NovaTech</w:t>
            </w:r>
            <w:proofErr w:type="spellEnd"/>
            <w:r>
              <w:rPr>
                <w:sz w:val="20"/>
              </w:rPr>
              <w:t xml:space="preserve"> returns ÷ </w:t>
            </w:r>
            <w:proofErr w:type="spellStart"/>
            <w:r>
              <w:rPr>
                <w:sz w:val="20"/>
              </w:rPr>
              <w:t>NovaTech</w:t>
            </w:r>
            <w:proofErr w:type="spellEnd"/>
            <w:r>
              <w:rPr>
                <w:sz w:val="20"/>
              </w:rPr>
              <w:t xml:space="preserve"> items sold (SQL Problem 10)</w:t>
            </w:r>
          </w:p>
        </w:tc>
      </w:tr>
      <w:tr w:rsidR="00CD25C3" w14:paraId="540730A1" w14:textId="77777777">
        <w:trPr>
          <w:jc w:val="center"/>
        </w:trPr>
        <w:tc>
          <w:tcPr>
            <w:tcW w:w="3118" w:type="dxa"/>
            <w:shd w:val="clear" w:color="auto" w:fill="F2F4F7"/>
            <w:vAlign w:val="center"/>
          </w:tcPr>
          <w:p w14:paraId="069CD875" w14:textId="77777777" w:rsidR="00CD25C3" w:rsidRDefault="00705D11">
            <w:r>
              <w:rPr>
                <w:sz w:val="20"/>
              </w:rPr>
              <w:t>LTV-to-CAC Ratio (2024)</w:t>
            </w:r>
          </w:p>
        </w:tc>
        <w:tc>
          <w:tcPr>
            <w:tcW w:w="1984" w:type="dxa"/>
            <w:shd w:val="clear" w:color="auto" w:fill="F2F4F7"/>
            <w:vAlign w:val="center"/>
          </w:tcPr>
          <w:p w14:paraId="4A28AB4A" w14:textId="77777777" w:rsidR="00CD25C3" w:rsidRDefault="00705D11">
            <w:r>
              <w:rPr>
                <w:sz w:val="20"/>
              </w:rPr>
              <w:t>4.06</w:t>
            </w:r>
          </w:p>
        </w:tc>
        <w:tc>
          <w:tcPr>
            <w:tcW w:w="4252" w:type="dxa"/>
            <w:shd w:val="clear" w:color="auto" w:fill="F2F4F7"/>
            <w:vAlign w:val="center"/>
          </w:tcPr>
          <w:p w14:paraId="154004DC" w14:textId="77777777" w:rsidR="00CD25C3" w:rsidRDefault="00705D11">
            <w:r>
              <w:rPr>
                <w:sz w:val="20"/>
              </w:rPr>
              <w:t>2024 cohort LTV £199.65 ÷ blended CAC £49.21</w:t>
            </w:r>
          </w:p>
        </w:tc>
      </w:tr>
    </w:tbl>
    <w:p w14:paraId="32E17FFC" w14:textId="77777777" w:rsidR="00CD25C3" w:rsidRDefault="00CD25C3"/>
    <w:p w14:paraId="0FF7A4D1" w14:textId="77777777" w:rsidR="00CD25C3" w:rsidRDefault="00705D11">
      <w:pPr>
        <w:pStyle w:val="Heading2"/>
        <w:spacing w:before="240" w:after="80"/>
      </w:pPr>
      <w:bookmarkStart w:id="27" w:name="_Toc233829865"/>
      <w:proofErr w:type="gramStart"/>
      <w:r>
        <w:rPr>
          <w:color w:val="0F6E6E"/>
        </w:rPr>
        <w:t>11.2  Additional</w:t>
      </w:r>
      <w:proofErr w:type="gramEnd"/>
      <w:r>
        <w:rPr>
          <w:color w:val="0F6E6E"/>
        </w:rPr>
        <w:t xml:space="preserve"> Executive KPIs (</w:t>
      </w:r>
      <w:proofErr w:type="spellStart"/>
      <w:r>
        <w:rPr>
          <w:color w:val="0F6E6E"/>
        </w:rPr>
        <w:t>kpis.sql</w:t>
      </w:r>
      <w:proofErr w:type="spellEnd"/>
      <w:r>
        <w:rPr>
          <w:color w:val="0F6E6E"/>
        </w:rPr>
        <w:t>)</w:t>
      </w:r>
      <w:bookmarkEnd w:id="2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8"/>
        <w:gridCol w:w="1701"/>
        <w:gridCol w:w="4535"/>
      </w:tblGrid>
      <w:tr w:rsidR="00CD25C3" w14:paraId="56AA9CBB" w14:textId="77777777">
        <w:trPr>
          <w:jc w:val="center"/>
        </w:trPr>
        <w:tc>
          <w:tcPr>
            <w:tcW w:w="3118" w:type="dxa"/>
            <w:shd w:val="clear" w:color="auto" w:fill="1F3255"/>
            <w:vAlign w:val="center"/>
          </w:tcPr>
          <w:p w14:paraId="2A7A973B" w14:textId="77777777" w:rsidR="00CD25C3" w:rsidRDefault="00705D11">
            <w:r>
              <w:rPr>
                <w:b/>
                <w:color w:val="FFFFFF"/>
                <w:sz w:val="21"/>
              </w:rPr>
              <w:t>KPI</w:t>
            </w:r>
          </w:p>
        </w:tc>
        <w:tc>
          <w:tcPr>
            <w:tcW w:w="1701" w:type="dxa"/>
            <w:shd w:val="clear" w:color="auto" w:fill="1F3255"/>
            <w:vAlign w:val="center"/>
          </w:tcPr>
          <w:p w14:paraId="3C0879D7" w14:textId="77777777" w:rsidR="00CD25C3" w:rsidRDefault="00705D11">
            <w:r>
              <w:rPr>
                <w:b/>
                <w:color w:val="FFFFFF"/>
                <w:sz w:val="21"/>
              </w:rPr>
              <w:t>Value</w:t>
            </w:r>
          </w:p>
        </w:tc>
        <w:tc>
          <w:tcPr>
            <w:tcW w:w="4535" w:type="dxa"/>
            <w:shd w:val="clear" w:color="auto" w:fill="1F3255"/>
            <w:vAlign w:val="center"/>
          </w:tcPr>
          <w:p w14:paraId="2C370AEB" w14:textId="77777777" w:rsidR="00CD25C3" w:rsidRDefault="00705D11">
            <w:r>
              <w:rPr>
                <w:b/>
                <w:color w:val="FFFFFF"/>
                <w:sz w:val="21"/>
              </w:rPr>
              <w:t>Definition / Source</w:t>
            </w:r>
          </w:p>
        </w:tc>
      </w:tr>
      <w:tr w:rsidR="00CD25C3" w14:paraId="5D0EF515" w14:textId="77777777">
        <w:trPr>
          <w:jc w:val="center"/>
        </w:trPr>
        <w:tc>
          <w:tcPr>
            <w:tcW w:w="3118" w:type="dxa"/>
            <w:vAlign w:val="center"/>
          </w:tcPr>
          <w:p w14:paraId="6A4B9716" w14:textId="77777777" w:rsidR="00CD25C3" w:rsidRDefault="00705D11">
            <w:r>
              <w:rPr>
                <w:sz w:val="20"/>
              </w:rPr>
              <w:t>Total Customers (with completed orders)</w:t>
            </w:r>
          </w:p>
        </w:tc>
        <w:tc>
          <w:tcPr>
            <w:tcW w:w="1701" w:type="dxa"/>
            <w:vAlign w:val="center"/>
          </w:tcPr>
          <w:p w14:paraId="70F00912" w14:textId="77777777" w:rsidR="00CD25C3" w:rsidRDefault="00705D11">
            <w:r>
              <w:rPr>
                <w:sz w:val="20"/>
              </w:rPr>
              <w:t>4,993</w:t>
            </w:r>
          </w:p>
        </w:tc>
        <w:tc>
          <w:tcPr>
            <w:tcW w:w="4535" w:type="dxa"/>
            <w:vAlign w:val="center"/>
          </w:tcPr>
          <w:p w14:paraId="4398EED3" w14:textId="77777777" w:rsidR="00CD25C3" w:rsidRDefault="00705D11">
            <w:r>
              <w:rPr>
                <w:sz w:val="20"/>
              </w:rPr>
              <w:t xml:space="preserve">Distinct </w:t>
            </w:r>
            <w:proofErr w:type="spellStart"/>
            <w:r>
              <w:rPr>
                <w:sz w:val="20"/>
              </w:rPr>
              <w:t>customer_id</w:t>
            </w:r>
            <w:proofErr w:type="spellEnd"/>
            <w:r>
              <w:rPr>
                <w:sz w:val="20"/>
              </w:rPr>
              <w:t xml:space="preserve"> with Completed orders (</w:t>
            </w:r>
            <w:proofErr w:type="spellStart"/>
            <w:r>
              <w:rPr>
                <w:sz w:val="20"/>
              </w:rPr>
              <w:t>kpis.sql</w:t>
            </w:r>
            <w:proofErr w:type="spellEnd"/>
            <w:r>
              <w:rPr>
                <w:sz w:val="20"/>
              </w:rPr>
              <w:t>)</w:t>
            </w:r>
          </w:p>
        </w:tc>
      </w:tr>
      <w:tr w:rsidR="00CD25C3" w14:paraId="4183BE09" w14:textId="77777777">
        <w:trPr>
          <w:jc w:val="center"/>
        </w:trPr>
        <w:tc>
          <w:tcPr>
            <w:tcW w:w="3118" w:type="dxa"/>
            <w:shd w:val="clear" w:color="auto" w:fill="F2F4F7"/>
            <w:vAlign w:val="center"/>
          </w:tcPr>
          <w:p w14:paraId="21DD1E11" w14:textId="77777777" w:rsidR="00CD25C3" w:rsidRDefault="00705D11">
            <w:r>
              <w:rPr>
                <w:sz w:val="20"/>
              </w:rPr>
              <w:t>Total Orders (completed)</w:t>
            </w:r>
          </w:p>
        </w:tc>
        <w:tc>
          <w:tcPr>
            <w:tcW w:w="1701" w:type="dxa"/>
            <w:shd w:val="clear" w:color="auto" w:fill="F2F4F7"/>
            <w:vAlign w:val="center"/>
          </w:tcPr>
          <w:p w14:paraId="3AD73A2F" w14:textId="77777777" w:rsidR="00CD25C3" w:rsidRDefault="00705D11">
            <w:r>
              <w:rPr>
                <w:sz w:val="20"/>
              </w:rPr>
              <w:t>9,993</w:t>
            </w:r>
          </w:p>
        </w:tc>
        <w:tc>
          <w:tcPr>
            <w:tcW w:w="4535" w:type="dxa"/>
            <w:shd w:val="clear" w:color="auto" w:fill="F2F4F7"/>
            <w:vAlign w:val="center"/>
          </w:tcPr>
          <w:p w14:paraId="6DDFE5E7" w14:textId="77777777" w:rsidR="00CD25C3" w:rsidRDefault="00705D11">
            <w:r>
              <w:rPr>
                <w:sz w:val="20"/>
              </w:rPr>
              <w:t>Count of Completed orders (orders.csv)</w:t>
            </w:r>
          </w:p>
        </w:tc>
      </w:tr>
      <w:tr w:rsidR="00CD25C3" w14:paraId="1CB81FD3" w14:textId="77777777">
        <w:trPr>
          <w:jc w:val="center"/>
        </w:trPr>
        <w:tc>
          <w:tcPr>
            <w:tcW w:w="3118" w:type="dxa"/>
            <w:vAlign w:val="center"/>
          </w:tcPr>
          <w:p w14:paraId="761E477E" w14:textId="77777777" w:rsidR="00CD25C3" w:rsidRDefault="00705D11">
            <w:r>
              <w:rPr>
                <w:sz w:val="20"/>
              </w:rPr>
              <w:t>Net Profit</w:t>
            </w:r>
          </w:p>
        </w:tc>
        <w:tc>
          <w:tcPr>
            <w:tcW w:w="1701" w:type="dxa"/>
            <w:vAlign w:val="center"/>
          </w:tcPr>
          <w:p w14:paraId="02A9A004" w14:textId="77777777" w:rsidR="00CD25C3" w:rsidRDefault="00705D11">
            <w:r>
              <w:rPr>
                <w:sz w:val="20"/>
              </w:rPr>
              <w:t>£613,804.73</w:t>
            </w:r>
          </w:p>
        </w:tc>
        <w:tc>
          <w:tcPr>
            <w:tcW w:w="4535" w:type="dxa"/>
            <w:vAlign w:val="center"/>
          </w:tcPr>
          <w:p w14:paraId="406C7B04" w14:textId="77777777" w:rsidR="00CD25C3" w:rsidRDefault="00705D11">
            <w:proofErr w:type="spellStart"/>
            <w:r>
              <w:rPr>
                <w:sz w:val="20"/>
              </w:rPr>
              <w:t>line_total</w:t>
            </w:r>
            <w:proofErr w:type="spellEnd"/>
            <w:r>
              <w:rPr>
                <w:sz w:val="20"/>
              </w:rPr>
              <w:t xml:space="preserve"> − (</w:t>
            </w:r>
            <w:proofErr w:type="spellStart"/>
            <w:r>
              <w:rPr>
                <w:sz w:val="20"/>
              </w:rPr>
              <w:t>cost_price</w:t>
            </w:r>
            <w:proofErr w:type="spellEnd"/>
            <w:r>
              <w:rPr>
                <w:sz w:val="20"/>
              </w:rPr>
              <w:t xml:space="preserve"> × qty) − refunds (</w:t>
            </w:r>
            <w:proofErr w:type="spellStart"/>
            <w:r>
              <w:rPr>
                <w:sz w:val="20"/>
              </w:rPr>
              <w:t>kpis.sql</w:t>
            </w:r>
            <w:proofErr w:type="spellEnd"/>
            <w:r>
              <w:rPr>
                <w:sz w:val="20"/>
              </w:rPr>
              <w:t>)</w:t>
            </w:r>
          </w:p>
        </w:tc>
      </w:tr>
      <w:tr w:rsidR="00CD25C3" w14:paraId="391CE600" w14:textId="77777777">
        <w:trPr>
          <w:jc w:val="center"/>
        </w:trPr>
        <w:tc>
          <w:tcPr>
            <w:tcW w:w="3118" w:type="dxa"/>
            <w:shd w:val="clear" w:color="auto" w:fill="F2F4F7"/>
            <w:vAlign w:val="center"/>
          </w:tcPr>
          <w:p w14:paraId="5EA9A430" w14:textId="77777777" w:rsidR="00CD25C3" w:rsidRDefault="00705D11">
            <w:r>
              <w:rPr>
                <w:sz w:val="20"/>
              </w:rPr>
              <w:t>Customer Lifetime Value (CLV)</w:t>
            </w:r>
          </w:p>
        </w:tc>
        <w:tc>
          <w:tcPr>
            <w:tcW w:w="1701" w:type="dxa"/>
            <w:shd w:val="clear" w:color="auto" w:fill="F2F4F7"/>
            <w:vAlign w:val="center"/>
          </w:tcPr>
          <w:p w14:paraId="2D0CAAAB" w14:textId="77777777" w:rsidR="00CD25C3" w:rsidRDefault="00705D11">
            <w:r>
              <w:rPr>
                <w:sz w:val="20"/>
              </w:rPr>
              <w:t>£302.28</w:t>
            </w:r>
          </w:p>
        </w:tc>
        <w:tc>
          <w:tcPr>
            <w:tcW w:w="4535" w:type="dxa"/>
            <w:shd w:val="clear" w:color="auto" w:fill="F2F4F7"/>
            <w:vAlign w:val="center"/>
          </w:tcPr>
          <w:p w14:paraId="59FC24CE" w14:textId="77777777" w:rsidR="00CD25C3" w:rsidRDefault="00705D11">
            <w:r>
              <w:rPr>
                <w:sz w:val="20"/>
              </w:rPr>
              <w:t>Avg revenue per customer with completed orders (</w:t>
            </w:r>
            <w:proofErr w:type="spellStart"/>
            <w:r>
              <w:rPr>
                <w:sz w:val="20"/>
              </w:rPr>
              <w:t>kpis.sql</w:t>
            </w:r>
            <w:proofErr w:type="spellEnd"/>
            <w:r>
              <w:rPr>
                <w:sz w:val="20"/>
              </w:rPr>
              <w:t>)</w:t>
            </w:r>
          </w:p>
        </w:tc>
      </w:tr>
      <w:tr w:rsidR="00CD25C3" w14:paraId="3BAD5DA8" w14:textId="77777777">
        <w:trPr>
          <w:jc w:val="center"/>
        </w:trPr>
        <w:tc>
          <w:tcPr>
            <w:tcW w:w="3118" w:type="dxa"/>
            <w:vAlign w:val="center"/>
          </w:tcPr>
          <w:p w14:paraId="24B06ECF" w14:textId="77777777" w:rsidR="00CD25C3" w:rsidRDefault="00705D11">
            <w:r>
              <w:rPr>
                <w:sz w:val="20"/>
              </w:rPr>
              <w:t>Repeat Purchase Rate</w:t>
            </w:r>
          </w:p>
        </w:tc>
        <w:tc>
          <w:tcPr>
            <w:tcW w:w="1701" w:type="dxa"/>
            <w:vAlign w:val="center"/>
          </w:tcPr>
          <w:p w14:paraId="1F97C8C1" w14:textId="77777777" w:rsidR="00CD25C3" w:rsidRDefault="00705D11">
            <w:r>
              <w:rPr>
                <w:sz w:val="20"/>
              </w:rPr>
              <w:t>28.19%</w:t>
            </w:r>
          </w:p>
        </w:tc>
        <w:tc>
          <w:tcPr>
            <w:tcW w:w="4535" w:type="dxa"/>
            <w:vAlign w:val="center"/>
          </w:tcPr>
          <w:p w14:paraId="1CFD4784" w14:textId="77777777" w:rsidR="00CD25C3" w:rsidRDefault="00705D11">
            <w:r>
              <w:rPr>
                <w:sz w:val="20"/>
              </w:rPr>
              <w:t>Share of customers with ≥ 2 completed orders (</w:t>
            </w:r>
            <w:proofErr w:type="spellStart"/>
            <w:r>
              <w:rPr>
                <w:sz w:val="20"/>
              </w:rPr>
              <w:t>kpis.sql</w:t>
            </w:r>
            <w:proofErr w:type="spellEnd"/>
            <w:r>
              <w:rPr>
                <w:sz w:val="20"/>
              </w:rPr>
              <w:t>)</w:t>
            </w:r>
          </w:p>
        </w:tc>
      </w:tr>
      <w:tr w:rsidR="00CD25C3" w14:paraId="6BA5DCE4" w14:textId="77777777">
        <w:trPr>
          <w:jc w:val="center"/>
        </w:trPr>
        <w:tc>
          <w:tcPr>
            <w:tcW w:w="3118" w:type="dxa"/>
            <w:shd w:val="clear" w:color="auto" w:fill="F2F4F7"/>
            <w:vAlign w:val="center"/>
          </w:tcPr>
          <w:p w14:paraId="04EED38C" w14:textId="77777777" w:rsidR="00CD25C3" w:rsidRDefault="00705D11">
            <w:r>
              <w:rPr>
                <w:sz w:val="20"/>
              </w:rPr>
              <w:t>Return Rate</w:t>
            </w:r>
          </w:p>
        </w:tc>
        <w:tc>
          <w:tcPr>
            <w:tcW w:w="1701" w:type="dxa"/>
            <w:shd w:val="clear" w:color="auto" w:fill="F2F4F7"/>
            <w:vAlign w:val="center"/>
          </w:tcPr>
          <w:p w14:paraId="59364958" w14:textId="77777777" w:rsidR="00CD25C3" w:rsidRDefault="00705D11">
            <w:r>
              <w:rPr>
                <w:sz w:val="20"/>
              </w:rPr>
              <w:t>20.29%</w:t>
            </w:r>
          </w:p>
        </w:tc>
        <w:tc>
          <w:tcPr>
            <w:tcW w:w="4535" w:type="dxa"/>
            <w:shd w:val="clear" w:color="auto" w:fill="F2F4F7"/>
            <w:vAlign w:val="center"/>
          </w:tcPr>
          <w:p w14:paraId="12A8AA9C" w14:textId="77777777" w:rsidR="00CD25C3" w:rsidRDefault="00705D11">
            <w:r>
              <w:rPr>
                <w:sz w:val="20"/>
              </w:rPr>
              <w:t>Returns ÷ items fulfilled (Completed + Returned) (</w:t>
            </w:r>
            <w:proofErr w:type="spellStart"/>
            <w:r>
              <w:rPr>
                <w:sz w:val="20"/>
              </w:rPr>
              <w:t>kpis.sql</w:t>
            </w:r>
            <w:proofErr w:type="spellEnd"/>
            <w:r>
              <w:rPr>
                <w:sz w:val="20"/>
              </w:rPr>
              <w:t>)</w:t>
            </w:r>
          </w:p>
        </w:tc>
      </w:tr>
      <w:tr w:rsidR="00CD25C3" w14:paraId="782D24EE" w14:textId="77777777">
        <w:trPr>
          <w:jc w:val="center"/>
        </w:trPr>
        <w:tc>
          <w:tcPr>
            <w:tcW w:w="3118" w:type="dxa"/>
            <w:vAlign w:val="center"/>
          </w:tcPr>
          <w:p w14:paraId="5517F5D6" w14:textId="77777777" w:rsidR="00CD25C3" w:rsidRDefault="00705D11">
            <w:r>
              <w:rPr>
                <w:sz w:val="20"/>
              </w:rPr>
              <w:t>Refund Amount</w:t>
            </w:r>
          </w:p>
        </w:tc>
        <w:tc>
          <w:tcPr>
            <w:tcW w:w="1701" w:type="dxa"/>
            <w:vAlign w:val="center"/>
          </w:tcPr>
          <w:p w14:paraId="133EF8DF" w14:textId="77777777" w:rsidR="00CD25C3" w:rsidRDefault="00705D11">
            <w:r>
              <w:rPr>
                <w:sz w:val="20"/>
              </w:rPr>
              <w:t>£249,895.47</w:t>
            </w:r>
          </w:p>
        </w:tc>
        <w:tc>
          <w:tcPr>
            <w:tcW w:w="4535" w:type="dxa"/>
            <w:vAlign w:val="center"/>
          </w:tcPr>
          <w:p w14:paraId="71DE4C97" w14:textId="77777777" w:rsidR="00CD25C3" w:rsidRDefault="00705D11">
            <w:r>
              <w:rPr>
                <w:sz w:val="20"/>
              </w:rPr>
              <w:t xml:space="preserve">Sum of </w:t>
            </w:r>
            <w:proofErr w:type="spellStart"/>
            <w:r>
              <w:rPr>
                <w:sz w:val="20"/>
              </w:rPr>
              <w:t>refund_amount</w:t>
            </w:r>
            <w:proofErr w:type="spellEnd"/>
            <w:r>
              <w:rPr>
                <w:sz w:val="20"/>
              </w:rPr>
              <w:t xml:space="preserve"> across all returns (</w:t>
            </w:r>
            <w:proofErr w:type="spellStart"/>
            <w:r>
              <w:rPr>
                <w:sz w:val="20"/>
              </w:rPr>
              <w:t>kpis.sql</w:t>
            </w:r>
            <w:proofErr w:type="spellEnd"/>
            <w:r>
              <w:rPr>
                <w:sz w:val="20"/>
              </w:rPr>
              <w:t>)</w:t>
            </w:r>
          </w:p>
        </w:tc>
      </w:tr>
      <w:tr w:rsidR="00CD25C3" w14:paraId="1D7AE618" w14:textId="77777777">
        <w:trPr>
          <w:jc w:val="center"/>
        </w:trPr>
        <w:tc>
          <w:tcPr>
            <w:tcW w:w="3118" w:type="dxa"/>
            <w:shd w:val="clear" w:color="auto" w:fill="F2F4F7"/>
            <w:vAlign w:val="center"/>
          </w:tcPr>
          <w:p w14:paraId="76EEA3D6" w14:textId="77777777" w:rsidR="00CD25C3" w:rsidRDefault="00705D11">
            <w:r>
              <w:rPr>
                <w:sz w:val="20"/>
              </w:rPr>
              <w:t>Average Shipping Cost %</w:t>
            </w:r>
          </w:p>
        </w:tc>
        <w:tc>
          <w:tcPr>
            <w:tcW w:w="1701" w:type="dxa"/>
            <w:shd w:val="clear" w:color="auto" w:fill="F2F4F7"/>
            <w:vAlign w:val="center"/>
          </w:tcPr>
          <w:p w14:paraId="3C103FCE" w14:textId="77777777" w:rsidR="00CD25C3" w:rsidRDefault="00705D11">
            <w:r>
              <w:rPr>
                <w:sz w:val="20"/>
              </w:rPr>
              <w:t>—</w:t>
            </w:r>
          </w:p>
        </w:tc>
        <w:tc>
          <w:tcPr>
            <w:tcW w:w="4535" w:type="dxa"/>
            <w:shd w:val="clear" w:color="auto" w:fill="F2F4F7"/>
            <w:vAlign w:val="center"/>
          </w:tcPr>
          <w:p w14:paraId="566C8D70" w14:textId="77777777" w:rsidR="00CD25C3" w:rsidRDefault="00705D11">
            <w:r>
              <w:rPr>
                <w:sz w:val="20"/>
              </w:rPr>
              <w:t xml:space="preserve">Avg </w:t>
            </w:r>
            <w:proofErr w:type="spellStart"/>
            <w:r>
              <w:rPr>
                <w:sz w:val="20"/>
              </w:rPr>
              <w:t>shipping_cost</w:t>
            </w:r>
            <w:proofErr w:type="spellEnd"/>
            <w:r>
              <w:rPr>
                <w:sz w:val="20"/>
              </w:rPr>
              <w:t xml:space="preserve"> ÷ </w:t>
            </w:r>
            <w:proofErr w:type="spellStart"/>
            <w:r>
              <w:rPr>
                <w:sz w:val="20"/>
              </w:rPr>
              <w:t>order_total</w:t>
            </w:r>
            <w:proofErr w:type="spellEnd"/>
            <w:r>
              <w:rPr>
                <w:sz w:val="20"/>
              </w:rPr>
              <w:t xml:space="preserve"> for Completed orders (</w:t>
            </w:r>
            <w:proofErr w:type="spellStart"/>
            <w:r>
              <w:rPr>
                <w:sz w:val="20"/>
              </w:rPr>
              <w:t>kpis.sql</w:t>
            </w:r>
            <w:proofErr w:type="spellEnd"/>
            <w:r>
              <w:rPr>
                <w:sz w:val="20"/>
              </w:rPr>
              <w:t xml:space="preserve">); see Section 14.5/14.9 for city- and </w:t>
            </w:r>
            <w:r>
              <w:rPr>
                <w:sz w:val="20"/>
              </w:rPr>
              <w:lastRenderedPageBreak/>
              <w:t>band-level values</w:t>
            </w:r>
          </w:p>
        </w:tc>
      </w:tr>
      <w:tr w:rsidR="00CD25C3" w14:paraId="22EB77F1" w14:textId="77777777">
        <w:trPr>
          <w:jc w:val="center"/>
        </w:trPr>
        <w:tc>
          <w:tcPr>
            <w:tcW w:w="3118" w:type="dxa"/>
            <w:vAlign w:val="center"/>
          </w:tcPr>
          <w:p w14:paraId="0ED9E97C" w14:textId="77777777" w:rsidR="00CD25C3" w:rsidRDefault="00705D11">
            <w:r>
              <w:rPr>
                <w:sz w:val="20"/>
              </w:rPr>
              <w:lastRenderedPageBreak/>
              <w:t>Month-End Discount Rate</w:t>
            </w:r>
          </w:p>
        </w:tc>
        <w:tc>
          <w:tcPr>
            <w:tcW w:w="1701" w:type="dxa"/>
            <w:vAlign w:val="center"/>
          </w:tcPr>
          <w:p w14:paraId="58DEE774" w14:textId="77777777" w:rsidR="00CD25C3" w:rsidRDefault="00705D11">
            <w:r>
              <w:rPr>
                <w:sz w:val="20"/>
              </w:rPr>
              <w:t>20.11%</w:t>
            </w:r>
          </w:p>
        </w:tc>
        <w:tc>
          <w:tcPr>
            <w:tcW w:w="4535" w:type="dxa"/>
            <w:vAlign w:val="center"/>
          </w:tcPr>
          <w:p w14:paraId="7A6229D3" w14:textId="77777777" w:rsidR="00CD25C3" w:rsidRDefault="00705D11">
            <w:r>
              <w:rPr>
                <w:sz w:val="20"/>
              </w:rPr>
              <w:t xml:space="preserve">Avg </w:t>
            </w:r>
            <w:proofErr w:type="spellStart"/>
            <w:r>
              <w:rPr>
                <w:sz w:val="20"/>
              </w:rPr>
              <w:t>discount_pct</w:t>
            </w:r>
            <w:proofErr w:type="spellEnd"/>
            <w:r>
              <w:rPr>
                <w:sz w:val="20"/>
              </w:rPr>
              <w:t xml:space="preserve"> at month-end for Completed orders (</w:t>
            </w:r>
            <w:proofErr w:type="spellStart"/>
            <w:r>
              <w:rPr>
                <w:sz w:val="20"/>
              </w:rPr>
              <w:t>kpis.sql</w:t>
            </w:r>
            <w:proofErr w:type="spellEnd"/>
            <w:r>
              <w:rPr>
                <w:sz w:val="20"/>
              </w:rPr>
              <w:t>)</w:t>
            </w:r>
          </w:p>
        </w:tc>
      </w:tr>
    </w:tbl>
    <w:p w14:paraId="3E652ECB" w14:textId="77777777" w:rsidR="00CD25C3" w:rsidRDefault="00CD25C3"/>
    <w:p w14:paraId="4AC0FE35" w14:textId="77777777" w:rsidR="00CD25C3" w:rsidRDefault="00705D11">
      <w:r>
        <w:t xml:space="preserve">Note on Total Customers: the dashboard card reports 5,519 (all registered customers), while </w:t>
      </w:r>
      <w:proofErr w:type="spellStart"/>
      <w:r>
        <w:t>kpis.sql</w:t>
      </w:r>
      <w:proofErr w:type="spellEnd"/>
      <w:r>
        <w:t xml:space="preserve"> defines Total Customers as the 4,993 distinct customers with at least one Completed order. Both figures are correct for their respective definitions and are reported here with clear labelling throughout.</w:t>
      </w:r>
    </w:p>
    <w:p w14:paraId="68E516A3" w14:textId="77777777" w:rsidR="00CD25C3" w:rsidRDefault="00705D11">
      <w:r>
        <w:br w:type="page"/>
      </w:r>
    </w:p>
    <w:p w14:paraId="37A24DD2" w14:textId="77777777" w:rsidR="00CD25C3" w:rsidRDefault="00705D11">
      <w:pPr>
        <w:pStyle w:val="Heading1"/>
        <w:pBdr>
          <w:bottom w:val="single" w:sz="6" w:space="2" w:color="1F3255"/>
        </w:pBdr>
        <w:spacing w:before="360" w:after="120"/>
      </w:pPr>
      <w:bookmarkStart w:id="28" w:name="_Toc233829866"/>
      <w:r>
        <w:rPr>
          <w:color w:val="0F6E6E"/>
          <w:sz w:val="32"/>
        </w:rPr>
        <w:lastRenderedPageBreak/>
        <w:t xml:space="preserve">12.  </w:t>
      </w:r>
      <w:r>
        <w:rPr>
          <w:color w:val="1F3255"/>
          <w:sz w:val="32"/>
        </w:rPr>
        <w:t>Key Findings</w:t>
      </w:r>
      <w:bookmarkEnd w:id="28"/>
    </w:p>
    <w:p w14:paraId="68904CA0" w14:textId="77777777" w:rsidR="00CD25C3" w:rsidRDefault="00705D11">
      <w:r>
        <w:t>Across the Python, SQL and Power BI layers, ten findings recur and form the evidence base for the recommendations in Section 16.</w:t>
      </w:r>
    </w:p>
    <w:p w14:paraId="02D88014" w14:textId="77777777" w:rsidR="00CD25C3" w:rsidRDefault="00705D11">
      <w:pPr>
        <w:keepNext/>
        <w:spacing w:before="160" w:after="40"/>
      </w:pPr>
      <w:r>
        <w:rPr>
          <w:b/>
          <w:color w:val="1F3255"/>
          <w:sz w:val="23"/>
        </w:rPr>
        <w:t>1. Churn dominates the customer base</w:t>
      </w:r>
    </w:p>
    <w:p w14:paraId="46B62C99" w14:textId="77777777" w:rsidR="00CD25C3" w:rsidRDefault="00705D11">
      <w:r>
        <w:t>68.8% of customers (3,437) buy once and never return, generating £531,971.53. The 7.1% with 6+ orders (355 customers) generate £472,886.01 — nearly matching the entire one-time segment. Average LTV scales steeply with frequency: £154.78 (1 order) → £284.12 (2) → £537.56 (3–5) → £1,332.07 (6+).</w:t>
      </w:r>
    </w:p>
    <w:p w14:paraId="55D9BF4D" w14:textId="77777777" w:rsidR="00CD25C3" w:rsidRDefault="00705D11">
      <w:pPr>
        <w:keepNext/>
        <w:spacing w:before="160" w:after="40"/>
      </w:pPr>
      <w:r>
        <w:rPr>
          <w:b/>
          <w:color w:val="1F3255"/>
          <w:sz w:val="23"/>
        </w:rPr>
        <w:t>2. Two products run at a net loss</w:t>
      </w:r>
    </w:p>
    <w:p w14:paraId="1D8CD606" w14:textId="77777777" w:rsidR="00CD25C3" w:rsidRDefault="00705D11">
      <w:r>
        <w:t>Noise Cancel Headphones (−£12,228.12) and Power Bank 20000mAh (−£6,929.30) generate negative net profit after COGS and refunds. Profit is driven by premium hardware: 27in Monitor 4K (+£101,562.18), Smart Watch Fitness (+£69,704.50), Mechanical Keyboard TKL (+£52,225.49).</w:t>
      </w:r>
    </w:p>
    <w:p w14:paraId="3EFB70FB" w14:textId="77777777" w:rsidR="00CD25C3" w:rsidRDefault="00705D11">
      <w:pPr>
        <w:keepNext/>
        <w:spacing w:before="160" w:after="40"/>
      </w:pPr>
      <w:r>
        <w:rPr>
          <w:b/>
          <w:color w:val="1F3255"/>
          <w:sz w:val="23"/>
        </w:rPr>
        <w:t>3. Marketing budget is misallocated</w:t>
      </w:r>
    </w:p>
    <w:p w14:paraId="4F2A2DFE" w14:textId="77777777" w:rsidR="00CD25C3" w:rsidRDefault="00705D11">
      <w:r>
        <w:t>Email (</w:t>
      </w:r>
      <w:proofErr w:type="gramStart"/>
      <w:r>
        <w:t>LTV:CAC</w:t>
      </w:r>
      <w:proofErr w:type="gramEnd"/>
      <w:r>
        <w:t xml:space="preserve"> 33.41) and Organic (24.52) are the most efficient channels but receive only 5.4% and 3.4% of spend respectively. Paid Social (4.31) and Google Ads (4.65) absorb 84.3% of spend despite delivering the weakest unit economics.</w:t>
      </w:r>
    </w:p>
    <w:p w14:paraId="203336D4" w14:textId="77777777" w:rsidR="00CD25C3" w:rsidRDefault="00705D11">
      <w:pPr>
        <w:keepNext/>
        <w:spacing w:before="160" w:after="40"/>
      </w:pPr>
      <w:r>
        <w:rPr>
          <w:b/>
          <w:color w:val="1F3255"/>
          <w:sz w:val="23"/>
        </w:rPr>
        <w:t>4. Stockouts are a bigger lever than acquisition</w:t>
      </w:r>
    </w:p>
    <w:p w14:paraId="67CB166A" w14:textId="77777777" w:rsidR="00CD25C3" w:rsidRDefault="00705D11">
      <w:r>
        <w:t>Peak-season stockouts cost an estimated &gt;£1.5M in lost revenue. The 27in Monitor 4K alone lost £264,719.18; Smart Watch Fitness lost £192,826.87 and Mechanical Keyboard TKL £115,872.11.</w:t>
      </w:r>
    </w:p>
    <w:p w14:paraId="7527D192" w14:textId="77777777" w:rsidR="00CD25C3" w:rsidRDefault="00705D11">
      <w:pPr>
        <w:keepNext/>
        <w:spacing w:before="160" w:after="40"/>
      </w:pPr>
      <w:r>
        <w:rPr>
          <w:b/>
          <w:color w:val="1F3255"/>
          <w:sz w:val="23"/>
        </w:rPr>
        <w:t>5. Shipping erodes regional margin</w:t>
      </w:r>
    </w:p>
    <w:p w14:paraId="139FD1EA" w14:textId="77777777" w:rsidR="00CD25C3" w:rsidRDefault="00705D11">
      <w:r>
        <w:t>Cardiff pays 17.1% of order value in shipping (worst); London delivers the highest volume (£538,096.27 from 3,580 orders) at only 8.9%. Scotland (Edinburgh 14.3%, Glasgow 13.5%) is consistently more expensive to serve than England.</w:t>
      </w:r>
    </w:p>
    <w:p w14:paraId="7544CBDB" w14:textId="77777777" w:rsidR="00CD25C3" w:rsidRDefault="00705D11">
      <w:pPr>
        <w:keepNext/>
        <w:spacing w:before="160" w:after="40"/>
      </w:pPr>
      <w:r>
        <w:rPr>
          <w:b/>
          <w:color w:val="1F3255"/>
          <w:sz w:val="23"/>
        </w:rPr>
        <w:t>6. Discount addiction is structural</w:t>
      </w:r>
    </w:p>
    <w:p w14:paraId="6B4D8632" w14:textId="77777777" w:rsidR="00CD25C3" w:rsidRDefault="00705D11">
      <w:r>
        <w:t>Month-end average discount is 20.11% vs 0.72% the rest of the month. Month-end discount cost £73,663.32 against £8,081.70 elsewhere, and it has grown every year: £14,605 (2022) → £25,760 (2023) → £33,298 (2024).</w:t>
      </w:r>
    </w:p>
    <w:p w14:paraId="18220CE6" w14:textId="77777777" w:rsidR="00CD25C3" w:rsidRDefault="00705D11">
      <w:pPr>
        <w:keepNext/>
        <w:spacing w:before="160" w:after="40"/>
      </w:pPr>
      <w:r>
        <w:rPr>
          <w:b/>
          <w:color w:val="1F3255"/>
          <w:sz w:val="23"/>
        </w:rPr>
        <w:t>7. Unit economics are collapsing</w:t>
      </w:r>
    </w:p>
    <w:p w14:paraId="6D559A36" w14:textId="77777777" w:rsidR="00CD25C3" w:rsidRDefault="00705D11">
      <w:proofErr w:type="gramStart"/>
      <w:r>
        <w:t>LTV:CAC</w:t>
      </w:r>
      <w:proofErr w:type="gramEnd"/>
      <w:r>
        <w:t xml:space="preserve"> fell 13.41 (2022) → 9.05 (2023) → 4.06 (2024), as blended CAC rose £24.70 → £49.21 while average cohort LTV fell £331.26 → £199.65. The 2024 cohort is near the warning threshold (&lt;5×).</w:t>
      </w:r>
    </w:p>
    <w:p w14:paraId="0809EE79" w14:textId="77777777" w:rsidR="00CD25C3" w:rsidRDefault="00705D11">
      <w:pPr>
        <w:keepNext/>
        <w:spacing w:before="160" w:after="40"/>
      </w:pPr>
      <w:r>
        <w:rPr>
          <w:b/>
          <w:color w:val="1F3255"/>
          <w:sz w:val="23"/>
        </w:rPr>
        <w:t xml:space="preserve">8. </w:t>
      </w:r>
      <w:proofErr w:type="spellStart"/>
      <w:r>
        <w:rPr>
          <w:b/>
          <w:color w:val="1F3255"/>
          <w:sz w:val="23"/>
        </w:rPr>
        <w:t>NovaTech</w:t>
      </w:r>
      <w:proofErr w:type="spellEnd"/>
      <w:r>
        <w:rPr>
          <w:b/>
          <w:color w:val="1F3255"/>
          <w:sz w:val="23"/>
        </w:rPr>
        <w:t xml:space="preserve"> Supply is the quality outlier</w:t>
      </w:r>
    </w:p>
    <w:p w14:paraId="000E5E52" w14:textId="77777777" w:rsidR="00CD25C3" w:rsidRDefault="00705D11">
      <w:proofErr w:type="spellStart"/>
      <w:r>
        <w:t>NovaTech's</w:t>
      </w:r>
      <w:proofErr w:type="spellEnd"/>
      <w:r>
        <w:t xml:space="preserve"> 42.1% return rate is more than double the next worst supplier. 60.8% of its returns are "Defective/Not Working". Two SKUs (Bluetooth Speaker Mini: 524 returns; Wireless Earbuds Pro: 505) drive the majority of its return volume; together they account for £64,566.50 in refunds.</w:t>
      </w:r>
    </w:p>
    <w:p w14:paraId="42451268" w14:textId="77777777" w:rsidR="00CD25C3" w:rsidRDefault="00705D11">
      <w:pPr>
        <w:keepNext/>
        <w:spacing w:before="160" w:after="40"/>
      </w:pPr>
      <w:r>
        <w:rPr>
          <w:b/>
          <w:color w:val="1F3255"/>
          <w:sz w:val="23"/>
        </w:rPr>
        <w:t xml:space="preserve">9. Small orders are implicitly </w:t>
      </w:r>
      <w:proofErr w:type="spellStart"/>
      <w:r>
        <w:rPr>
          <w:b/>
          <w:color w:val="1F3255"/>
          <w:sz w:val="23"/>
        </w:rPr>
        <w:t>subsidised</w:t>
      </w:r>
      <w:proofErr w:type="spellEnd"/>
    </w:p>
    <w:p w14:paraId="6EDFF679" w14:textId="77777777" w:rsidR="00CD25C3" w:rsidRDefault="00705D11">
      <w:r>
        <w:t>Orders under £20 carry shipping at 32.7% of order value on average; 42 completed orders have shipping costs exceeding the product subtotal itself, and 491 orders have shipping above 50% of subtotal. Once subtotal exceeds £50, shipping drops below 10% of order value.</w:t>
      </w:r>
    </w:p>
    <w:p w14:paraId="20FF6D81" w14:textId="77777777" w:rsidR="00CD25C3" w:rsidRDefault="00705D11">
      <w:pPr>
        <w:keepNext/>
        <w:spacing w:before="160" w:after="40"/>
      </w:pPr>
      <w:r>
        <w:rPr>
          <w:b/>
          <w:color w:val="1F3255"/>
          <w:sz w:val="23"/>
        </w:rPr>
        <w:lastRenderedPageBreak/>
        <w:t>10. No meaningful weekend demand uplift</w:t>
      </w:r>
    </w:p>
    <w:p w14:paraId="0218B6EC" w14:textId="77777777" w:rsidR="00CD25C3" w:rsidRDefault="00705D11">
      <w:r>
        <w:t>Weekend revenue (Sat + Sun ≈ £423,883) is lower than Tuesday alone (£232,427). Order counts are unusually flat across the week (~1,370–1,499 per day), indicating stable baseline demand rather than weekend-driven spikes.</w:t>
      </w:r>
    </w:p>
    <w:p w14:paraId="092E3309" w14:textId="77777777" w:rsidR="00CD25C3" w:rsidRDefault="00705D11">
      <w:r>
        <w:br w:type="page"/>
      </w:r>
    </w:p>
    <w:p w14:paraId="4C6895B2" w14:textId="77777777" w:rsidR="00CD25C3" w:rsidRDefault="00705D11">
      <w:pPr>
        <w:pStyle w:val="Heading1"/>
        <w:pBdr>
          <w:bottom w:val="single" w:sz="6" w:space="2" w:color="1F3255"/>
        </w:pBdr>
        <w:spacing w:before="360" w:after="120"/>
      </w:pPr>
      <w:bookmarkStart w:id="29" w:name="_Toc233829867"/>
      <w:r>
        <w:rPr>
          <w:color w:val="0F6E6E"/>
          <w:sz w:val="32"/>
        </w:rPr>
        <w:lastRenderedPageBreak/>
        <w:t xml:space="preserve">13.  </w:t>
      </w:r>
      <w:r>
        <w:rPr>
          <w:color w:val="1F3255"/>
          <w:sz w:val="32"/>
        </w:rPr>
        <w:t>Business Insights</w:t>
      </w:r>
      <w:bookmarkEnd w:id="29"/>
    </w:p>
    <w:p w14:paraId="6343ABB0" w14:textId="77777777" w:rsidR="00CD25C3" w:rsidRDefault="00705D11">
      <w:r>
        <w:t>The ten findings above combine into four cross-cutting insights that frame the recommendations.</w:t>
      </w:r>
    </w:p>
    <w:p w14:paraId="361E6E48" w14:textId="77777777" w:rsidR="00CD25C3" w:rsidRDefault="00705D11">
      <w:pPr>
        <w:keepNext/>
        <w:spacing w:before="160" w:after="40"/>
      </w:pPr>
      <w:r>
        <w:rPr>
          <w:b/>
          <w:color w:val="1F3255"/>
          <w:sz w:val="23"/>
        </w:rPr>
        <w:t>Insight 1 — A three-layer margin squeeze</w:t>
      </w:r>
    </w:p>
    <w:p w14:paraId="487996D9" w14:textId="77777777" w:rsidR="00CD25C3" w:rsidRDefault="00705D11">
      <w:r>
        <w:t>Profitability is being compressed simultaneously by rising acquisition costs (CAC +99% over three years), falling per-customer value (LTV −40% between 2022 and 2024 cohorts), and rising post-sale losses (return rate 18.36% → 21.42%, refunds nearly tripling from £44.7K to £122.0K). No single lever can resolve this; the response must be coordinated across marketing, product and operations.</w:t>
      </w:r>
    </w:p>
    <w:p w14:paraId="7B9CE2BD" w14:textId="77777777" w:rsidR="00CD25C3" w:rsidRDefault="00705D11">
      <w:pPr>
        <w:keepNext/>
        <w:spacing w:before="160" w:after="40"/>
      </w:pPr>
      <w:r>
        <w:rPr>
          <w:b/>
          <w:color w:val="1F3255"/>
          <w:sz w:val="23"/>
        </w:rPr>
        <w:t>Insight 2 — Growth is acquisition-led, not retention-led</w:t>
      </w:r>
    </w:p>
    <w:p w14:paraId="4CB359AE" w14:textId="77777777" w:rsidR="00CD25C3" w:rsidRDefault="00705D11">
      <w:r>
        <w:t>Cohort sizes are growing (1,475 → 2,205 customers per year) but per-customer value is shrinking fast enough to offset the scale. Revenue growth is episodic and campaign-driven (MoM swings of ±20–40%) rather than compounding, and rolling 30-day analysis would show whether spikes are sustained or marketing-dependent. The business is structurally dependent on continued ad spend to maintain revenue.</w:t>
      </w:r>
    </w:p>
    <w:p w14:paraId="17844D24" w14:textId="77777777" w:rsidR="00CD25C3" w:rsidRDefault="00705D11">
      <w:pPr>
        <w:keepNext/>
        <w:spacing w:before="160" w:after="40"/>
      </w:pPr>
      <w:r>
        <w:rPr>
          <w:b/>
          <w:color w:val="1F3255"/>
          <w:sz w:val="23"/>
        </w:rPr>
        <w:t>Insight 3 — Value is concentrated but defensible</w:t>
      </w:r>
    </w:p>
    <w:p w14:paraId="49902B41" w14:textId="77777777" w:rsidR="00CD25C3" w:rsidRDefault="00705D11">
      <w:r>
        <w:t>A small group of high-frequency customers (6+ orders, 355 customers; Champions, 647–751 depending on view) holds a disproportionate share of revenue. Retention decay happens quickly after Month 1–3 in cohort analysis, so the biggest leverage point is extending early-lifecycle engagement rather than acquiring more one-time buyers.</w:t>
      </w:r>
    </w:p>
    <w:p w14:paraId="3AD839E6" w14:textId="77777777" w:rsidR="00CD25C3" w:rsidRDefault="00705D11">
      <w:pPr>
        <w:keepNext/>
        <w:spacing w:before="160" w:after="40"/>
      </w:pPr>
      <w:r>
        <w:rPr>
          <w:b/>
          <w:color w:val="1F3255"/>
          <w:sz w:val="23"/>
        </w:rPr>
        <w:t>Insight 4 — Fixable supply-side issues distort the numbers</w:t>
      </w:r>
    </w:p>
    <w:p w14:paraId="14320BDE" w14:textId="77777777" w:rsidR="00CD25C3" w:rsidRDefault="00705D11">
      <w:proofErr w:type="spellStart"/>
      <w:r>
        <w:t>NovaTech</w:t>
      </w:r>
      <w:proofErr w:type="spellEnd"/>
      <w:r>
        <w:t xml:space="preserve"> Supply alone accounts for £101,210.97 of refunds — more than every other supplier combined in some quarters — and its return problem is overwhelmingly product-quality-driven (60.8% Defective/Not Working). Similarly, stockouts are concentrated in a small number of high-velocity premium products. Fixing these two supply-side issues would mechanically improve return rate, refund exposure and lost-revenue figures without any change to customer </w:t>
      </w:r>
      <w:proofErr w:type="spellStart"/>
      <w:r>
        <w:t>behaviour</w:t>
      </w:r>
      <w:proofErr w:type="spellEnd"/>
      <w:r>
        <w:t>.</w:t>
      </w:r>
    </w:p>
    <w:p w14:paraId="5EFDF8EC" w14:textId="77777777" w:rsidR="00CD25C3" w:rsidRDefault="00705D11">
      <w:r>
        <w:br w:type="page"/>
      </w:r>
    </w:p>
    <w:p w14:paraId="50435531" w14:textId="77777777" w:rsidR="00CD25C3" w:rsidRDefault="00705D11">
      <w:pPr>
        <w:pStyle w:val="Heading1"/>
        <w:pBdr>
          <w:bottom w:val="single" w:sz="6" w:space="2" w:color="1F3255"/>
        </w:pBdr>
        <w:spacing w:before="360" w:after="120"/>
      </w:pPr>
      <w:bookmarkStart w:id="30" w:name="_Toc233829868"/>
      <w:r>
        <w:rPr>
          <w:color w:val="0F6E6E"/>
          <w:sz w:val="32"/>
        </w:rPr>
        <w:lastRenderedPageBreak/>
        <w:t xml:space="preserve">14.  </w:t>
      </w:r>
      <w:r>
        <w:rPr>
          <w:color w:val="1F3255"/>
          <w:sz w:val="32"/>
        </w:rPr>
        <w:t>Business Questions Analysis</w:t>
      </w:r>
      <w:bookmarkEnd w:id="30"/>
    </w:p>
    <w:p w14:paraId="42282260" w14:textId="77777777" w:rsidR="00CD25C3" w:rsidRDefault="00705D11">
      <w:r>
        <w:t xml:space="preserve">The SQL script header lists twelve business problems, each </w:t>
      </w:r>
      <w:proofErr w:type="spellStart"/>
      <w:r>
        <w:t>analysed</w:t>
      </w:r>
      <w:proofErr w:type="spellEnd"/>
      <w:r>
        <w:t xml:space="preserve"> below with the question, the analysis performed, key findings, the business insight, and a specific recommendation supported by the analysis. Each finding references the embedded result tables in </w:t>
      </w:r>
      <w:proofErr w:type="spellStart"/>
      <w:r>
        <w:t>main_sql_eda_with_output.sql</w:t>
      </w:r>
      <w:proofErr w:type="spellEnd"/>
      <w:r>
        <w:t>.</w:t>
      </w:r>
    </w:p>
    <w:p w14:paraId="18BB9418" w14:textId="77777777" w:rsidR="00CD25C3" w:rsidRDefault="00705D11">
      <w:pPr>
        <w:pStyle w:val="Heading2"/>
        <w:spacing w:before="240" w:after="80"/>
      </w:pPr>
      <w:bookmarkStart w:id="31" w:name="_Toc233829869"/>
      <w:proofErr w:type="gramStart"/>
      <w:r>
        <w:rPr>
          <w:color w:val="0F6E6E"/>
        </w:rPr>
        <w:t>14.1  Business</w:t>
      </w:r>
      <w:proofErr w:type="gramEnd"/>
      <w:r>
        <w:rPr>
          <w:color w:val="0F6E6E"/>
        </w:rPr>
        <w:t xml:space="preserve"> Question 1</w:t>
      </w:r>
      <w:bookmarkEnd w:id="31"/>
    </w:p>
    <w:p w14:paraId="6F2D20AD" w14:textId="77777777" w:rsidR="00CD25C3" w:rsidRDefault="00705D11">
      <w:pPr>
        <w:pBdr>
          <w:left w:val="single" w:sz="18" w:space="6" w:color="0F6E6E"/>
        </w:pBdr>
        <w:ind w:left="113"/>
      </w:pPr>
      <w:r>
        <w:rPr>
          <w:b/>
          <w:color w:val="0F6E6E"/>
          <w:sz w:val="21"/>
        </w:rPr>
        <w:t xml:space="preserve">Question:  </w:t>
      </w:r>
      <w:r>
        <w:rPr>
          <w:sz w:val="21"/>
        </w:rPr>
        <w:t>Why are so many customers purchasing only once and never returning?</w:t>
      </w:r>
    </w:p>
    <w:p w14:paraId="314B8363" w14:textId="77777777" w:rsidR="00CD25C3" w:rsidRDefault="00705D11">
      <w:pPr>
        <w:keepNext/>
        <w:spacing w:before="160" w:after="40"/>
      </w:pPr>
      <w:r>
        <w:rPr>
          <w:b/>
          <w:color w:val="1F3255"/>
          <w:sz w:val="23"/>
        </w:rPr>
        <w:t>Analysis Performed</w:t>
      </w:r>
    </w:p>
    <w:p w14:paraId="38FC2E3A" w14:textId="77777777" w:rsidR="00CD25C3" w:rsidRDefault="00705D11">
      <w:r>
        <w:t>Grouped all customers with at least one Completed order by order-frequency band (1 order / 2 / 3–5 / 6+) and computed the customer count, percentage of base, average lifetime value and total revenue per band.</w:t>
      </w:r>
    </w:p>
    <w:p w14:paraId="3D8648ED"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04"/>
        <w:gridCol w:w="1904"/>
        <w:gridCol w:w="1904"/>
        <w:gridCol w:w="1904"/>
        <w:gridCol w:w="1904"/>
      </w:tblGrid>
      <w:tr w:rsidR="00CD25C3" w14:paraId="1965FF87" w14:textId="77777777">
        <w:trPr>
          <w:jc w:val="center"/>
        </w:trPr>
        <w:tc>
          <w:tcPr>
            <w:tcW w:w="1904" w:type="dxa"/>
            <w:shd w:val="clear" w:color="auto" w:fill="1F3255"/>
            <w:vAlign w:val="center"/>
          </w:tcPr>
          <w:p w14:paraId="63A88E7A" w14:textId="77777777" w:rsidR="00CD25C3" w:rsidRDefault="00705D11">
            <w:r>
              <w:rPr>
                <w:b/>
                <w:color w:val="FFFFFF"/>
                <w:sz w:val="21"/>
              </w:rPr>
              <w:t>Order Count Band</w:t>
            </w:r>
          </w:p>
        </w:tc>
        <w:tc>
          <w:tcPr>
            <w:tcW w:w="1904" w:type="dxa"/>
            <w:shd w:val="clear" w:color="auto" w:fill="1F3255"/>
            <w:vAlign w:val="center"/>
          </w:tcPr>
          <w:p w14:paraId="546ECB1E" w14:textId="77777777" w:rsidR="00CD25C3" w:rsidRDefault="00705D11">
            <w:r>
              <w:rPr>
                <w:b/>
                <w:color w:val="FFFFFF"/>
                <w:sz w:val="21"/>
              </w:rPr>
              <w:t>Customers</w:t>
            </w:r>
          </w:p>
        </w:tc>
        <w:tc>
          <w:tcPr>
            <w:tcW w:w="1904" w:type="dxa"/>
            <w:shd w:val="clear" w:color="auto" w:fill="1F3255"/>
            <w:vAlign w:val="center"/>
          </w:tcPr>
          <w:p w14:paraId="39730DD9" w14:textId="77777777" w:rsidR="00CD25C3" w:rsidRDefault="00705D11">
            <w:r>
              <w:rPr>
                <w:b/>
                <w:color w:val="FFFFFF"/>
                <w:sz w:val="21"/>
              </w:rPr>
              <w:t>% of Base</w:t>
            </w:r>
          </w:p>
        </w:tc>
        <w:tc>
          <w:tcPr>
            <w:tcW w:w="1904" w:type="dxa"/>
            <w:shd w:val="clear" w:color="auto" w:fill="1F3255"/>
            <w:vAlign w:val="center"/>
          </w:tcPr>
          <w:p w14:paraId="0DE71068" w14:textId="77777777" w:rsidR="00CD25C3" w:rsidRDefault="00705D11">
            <w:r>
              <w:rPr>
                <w:b/>
                <w:color w:val="FFFFFF"/>
                <w:sz w:val="21"/>
              </w:rPr>
              <w:t>Avg LTV</w:t>
            </w:r>
          </w:p>
        </w:tc>
        <w:tc>
          <w:tcPr>
            <w:tcW w:w="1904" w:type="dxa"/>
            <w:shd w:val="clear" w:color="auto" w:fill="1F3255"/>
            <w:vAlign w:val="center"/>
          </w:tcPr>
          <w:p w14:paraId="746D1FB3" w14:textId="77777777" w:rsidR="00CD25C3" w:rsidRDefault="00705D11">
            <w:r>
              <w:rPr>
                <w:b/>
                <w:color w:val="FFFFFF"/>
                <w:sz w:val="21"/>
              </w:rPr>
              <w:t>Total Revenue</w:t>
            </w:r>
          </w:p>
        </w:tc>
      </w:tr>
      <w:tr w:rsidR="00CD25C3" w14:paraId="028B559E" w14:textId="77777777">
        <w:trPr>
          <w:jc w:val="center"/>
        </w:trPr>
        <w:tc>
          <w:tcPr>
            <w:tcW w:w="1904" w:type="dxa"/>
            <w:vAlign w:val="center"/>
          </w:tcPr>
          <w:p w14:paraId="7908AE4A" w14:textId="77777777" w:rsidR="00CD25C3" w:rsidRDefault="00705D11">
            <w:r>
              <w:rPr>
                <w:sz w:val="20"/>
              </w:rPr>
              <w:t>1 order (one-time)</w:t>
            </w:r>
          </w:p>
        </w:tc>
        <w:tc>
          <w:tcPr>
            <w:tcW w:w="1904" w:type="dxa"/>
            <w:vAlign w:val="center"/>
          </w:tcPr>
          <w:p w14:paraId="5D133B53" w14:textId="77777777" w:rsidR="00CD25C3" w:rsidRDefault="00705D11">
            <w:r>
              <w:rPr>
                <w:sz w:val="20"/>
              </w:rPr>
              <w:t>3,437</w:t>
            </w:r>
          </w:p>
        </w:tc>
        <w:tc>
          <w:tcPr>
            <w:tcW w:w="1904" w:type="dxa"/>
            <w:vAlign w:val="center"/>
          </w:tcPr>
          <w:p w14:paraId="45D7D577" w14:textId="77777777" w:rsidR="00CD25C3" w:rsidRDefault="00705D11">
            <w:r>
              <w:rPr>
                <w:sz w:val="20"/>
              </w:rPr>
              <w:t>68.8%</w:t>
            </w:r>
          </w:p>
        </w:tc>
        <w:tc>
          <w:tcPr>
            <w:tcW w:w="1904" w:type="dxa"/>
            <w:vAlign w:val="center"/>
          </w:tcPr>
          <w:p w14:paraId="042508CE" w14:textId="77777777" w:rsidR="00CD25C3" w:rsidRDefault="00705D11">
            <w:r>
              <w:rPr>
                <w:sz w:val="20"/>
              </w:rPr>
              <w:t>£154.78</w:t>
            </w:r>
          </w:p>
        </w:tc>
        <w:tc>
          <w:tcPr>
            <w:tcW w:w="1904" w:type="dxa"/>
            <w:vAlign w:val="center"/>
          </w:tcPr>
          <w:p w14:paraId="1BCF80C2" w14:textId="77777777" w:rsidR="00CD25C3" w:rsidRDefault="00705D11">
            <w:r>
              <w:rPr>
                <w:sz w:val="20"/>
              </w:rPr>
              <w:t>£531,971.53</w:t>
            </w:r>
          </w:p>
        </w:tc>
      </w:tr>
      <w:tr w:rsidR="00CD25C3" w14:paraId="4C7F0B7A" w14:textId="77777777">
        <w:trPr>
          <w:jc w:val="center"/>
        </w:trPr>
        <w:tc>
          <w:tcPr>
            <w:tcW w:w="1904" w:type="dxa"/>
            <w:shd w:val="clear" w:color="auto" w:fill="F2F4F7"/>
            <w:vAlign w:val="center"/>
          </w:tcPr>
          <w:p w14:paraId="36603849" w14:textId="77777777" w:rsidR="00CD25C3" w:rsidRDefault="00705D11">
            <w:r>
              <w:rPr>
                <w:sz w:val="20"/>
              </w:rPr>
              <w:t>2 orders</w:t>
            </w:r>
          </w:p>
        </w:tc>
        <w:tc>
          <w:tcPr>
            <w:tcW w:w="1904" w:type="dxa"/>
            <w:shd w:val="clear" w:color="auto" w:fill="F2F4F7"/>
            <w:vAlign w:val="center"/>
          </w:tcPr>
          <w:p w14:paraId="245C109B" w14:textId="77777777" w:rsidR="00CD25C3" w:rsidRDefault="00705D11">
            <w:r>
              <w:rPr>
                <w:sz w:val="20"/>
              </w:rPr>
              <w:t>557</w:t>
            </w:r>
          </w:p>
        </w:tc>
        <w:tc>
          <w:tcPr>
            <w:tcW w:w="1904" w:type="dxa"/>
            <w:shd w:val="clear" w:color="auto" w:fill="F2F4F7"/>
            <w:vAlign w:val="center"/>
          </w:tcPr>
          <w:p w14:paraId="7AF5CABE" w14:textId="77777777" w:rsidR="00CD25C3" w:rsidRDefault="00705D11">
            <w:r>
              <w:rPr>
                <w:sz w:val="20"/>
              </w:rPr>
              <w:t>11.2%</w:t>
            </w:r>
          </w:p>
        </w:tc>
        <w:tc>
          <w:tcPr>
            <w:tcW w:w="1904" w:type="dxa"/>
            <w:shd w:val="clear" w:color="auto" w:fill="F2F4F7"/>
            <w:vAlign w:val="center"/>
          </w:tcPr>
          <w:p w14:paraId="426FE351" w14:textId="77777777" w:rsidR="00CD25C3" w:rsidRDefault="00705D11">
            <w:r>
              <w:rPr>
                <w:sz w:val="20"/>
              </w:rPr>
              <w:t>£284.12</w:t>
            </w:r>
          </w:p>
        </w:tc>
        <w:tc>
          <w:tcPr>
            <w:tcW w:w="1904" w:type="dxa"/>
            <w:shd w:val="clear" w:color="auto" w:fill="F2F4F7"/>
            <w:vAlign w:val="center"/>
          </w:tcPr>
          <w:p w14:paraId="597083D9" w14:textId="77777777" w:rsidR="00CD25C3" w:rsidRDefault="00705D11">
            <w:r>
              <w:rPr>
                <w:sz w:val="20"/>
              </w:rPr>
              <w:t>£158,254.97</w:t>
            </w:r>
          </w:p>
        </w:tc>
      </w:tr>
      <w:tr w:rsidR="00CD25C3" w14:paraId="66C732FD" w14:textId="77777777">
        <w:trPr>
          <w:jc w:val="center"/>
        </w:trPr>
        <w:tc>
          <w:tcPr>
            <w:tcW w:w="1904" w:type="dxa"/>
            <w:vAlign w:val="center"/>
          </w:tcPr>
          <w:p w14:paraId="40E81386" w14:textId="77777777" w:rsidR="00CD25C3" w:rsidRDefault="00705D11">
            <w:r>
              <w:rPr>
                <w:sz w:val="20"/>
              </w:rPr>
              <w:t>3–5 orders</w:t>
            </w:r>
          </w:p>
        </w:tc>
        <w:tc>
          <w:tcPr>
            <w:tcW w:w="1904" w:type="dxa"/>
            <w:vAlign w:val="center"/>
          </w:tcPr>
          <w:p w14:paraId="2241CB1B" w14:textId="77777777" w:rsidR="00CD25C3" w:rsidRDefault="00705D11">
            <w:r>
              <w:rPr>
                <w:sz w:val="20"/>
              </w:rPr>
              <w:t>644</w:t>
            </w:r>
          </w:p>
        </w:tc>
        <w:tc>
          <w:tcPr>
            <w:tcW w:w="1904" w:type="dxa"/>
            <w:vAlign w:val="center"/>
          </w:tcPr>
          <w:p w14:paraId="511992F7" w14:textId="77777777" w:rsidR="00CD25C3" w:rsidRDefault="00705D11">
            <w:r>
              <w:rPr>
                <w:sz w:val="20"/>
              </w:rPr>
              <w:t>12.9%</w:t>
            </w:r>
          </w:p>
        </w:tc>
        <w:tc>
          <w:tcPr>
            <w:tcW w:w="1904" w:type="dxa"/>
            <w:vAlign w:val="center"/>
          </w:tcPr>
          <w:p w14:paraId="5D27E47F" w14:textId="77777777" w:rsidR="00CD25C3" w:rsidRDefault="00705D11">
            <w:r>
              <w:rPr>
                <w:sz w:val="20"/>
              </w:rPr>
              <w:t>£537.56</w:t>
            </w:r>
          </w:p>
        </w:tc>
        <w:tc>
          <w:tcPr>
            <w:tcW w:w="1904" w:type="dxa"/>
            <w:vAlign w:val="center"/>
          </w:tcPr>
          <w:p w14:paraId="5E75C303" w14:textId="77777777" w:rsidR="00CD25C3" w:rsidRDefault="00705D11">
            <w:r>
              <w:rPr>
                <w:sz w:val="20"/>
              </w:rPr>
              <w:t>£346,189.70</w:t>
            </w:r>
          </w:p>
        </w:tc>
      </w:tr>
      <w:tr w:rsidR="00CD25C3" w14:paraId="36D8C5F8" w14:textId="77777777">
        <w:trPr>
          <w:jc w:val="center"/>
        </w:trPr>
        <w:tc>
          <w:tcPr>
            <w:tcW w:w="1904" w:type="dxa"/>
            <w:shd w:val="clear" w:color="auto" w:fill="F2F4F7"/>
            <w:vAlign w:val="center"/>
          </w:tcPr>
          <w:p w14:paraId="02FBF924" w14:textId="77777777" w:rsidR="00CD25C3" w:rsidRDefault="00705D11">
            <w:r>
              <w:rPr>
                <w:sz w:val="20"/>
              </w:rPr>
              <w:t>6+ orders</w:t>
            </w:r>
          </w:p>
        </w:tc>
        <w:tc>
          <w:tcPr>
            <w:tcW w:w="1904" w:type="dxa"/>
            <w:shd w:val="clear" w:color="auto" w:fill="F2F4F7"/>
            <w:vAlign w:val="center"/>
          </w:tcPr>
          <w:p w14:paraId="17919CC4" w14:textId="77777777" w:rsidR="00CD25C3" w:rsidRDefault="00705D11">
            <w:r>
              <w:rPr>
                <w:sz w:val="20"/>
              </w:rPr>
              <w:t>355</w:t>
            </w:r>
          </w:p>
        </w:tc>
        <w:tc>
          <w:tcPr>
            <w:tcW w:w="1904" w:type="dxa"/>
            <w:shd w:val="clear" w:color="auto" w:fill="F2F4F7"/>
            <w:vAlign w:val="center"/>
          </w:tcPr>
          <w:p w14:paraId="4837D802" w14:textId="77777777" w:rsidR="00CD25C3" w:rsidRDefault="00705D11">
            <w:r>
              <w:rPr>
                <w:sz w:val="20"/>
              </w:rPr>
              <w:t>7.1%</w:t>
            </w:r>
          </w:p>
        </w:tc>
        <w:tc>
          <w:tcPr>
            <w:tcW w:w="1904" w:type="dxa"/>
            <w:shd w:val="clear" w:color="auto" w:fill="F2F4F7"/>
            <w:vAlign w:val="center"/>
          </w:tcPr>
          <w:p w14:paraId="2166962D" w14:textId="77777777" w:rsidR="00CD25C3" w:rsidRDefault="00705D11">
            <w:r>
              <w:rPr>
                <w:sz w:val="20"/>
              </w:rPr>
              <w:t>£1,332.07</w:t>
            </w:r>
          </w:p>
        </w:tc>
        <w:tc>
          <w:tcPr>
            <w:tcW w:w="1904" w:type="dxa"/>
            <w:shd w:val="clear" w:color="auto" w:fill="F2F4F7"/>
            <w:vAlign w:val="center"/>
          </w:tcPr>
          <w:p w14:paraId="779C00D4" w14:textId="77777777" w:rsidR="00CD25C3" w:rsidRDefault="00705D11">
            <w:r>
              <w:rPr>
                <w:sz w:val="20"/>
              </w:rPr>
              <w:t>£472,886.01</w:t>
            </w:r>
          </w:p>
        </w:tc>
      </w:tr>
    </w:tbl>
    <w:p w14:paraId="352F85CC" w14:textId="77777777" w:rsidR="00CD25C3" w:rsidRDefault="00CD25C3"/>
    <w:p w14:paraId="7B2CC09E" w14:textId="77777777" w:rsidR="00CD25C3" w:rsidRDefault="00705D11">
      <w:pPr>
        <w:keepNext/>
        <w:spacing w:before="160" w:after="40"/>
      </w:pPr>
      <w:r>
        <w:rPr>
          <w:b/>
          <w:color w:val="1F3255"/>
          <w:sz w:val="23"/>
        </w:rPr>
        <w:t>Business Insight</w:t>
      </w:r>
    </w:p>
    <w:p w14:paraId="7EE6619C" w14:textId="77777777" w:rsidR="00CD25C3" w:rsidRDefault="00705D11">
      <w:r>
        <w:t>One-time buyers dominate the base (68.8%) but contribute relatively little revenue, while the 7.1% of customers with 6+ orders generate nearly the same revenue as the entire one-time segment. Retention has a steep, non-linear impact on customer value.</w:t>
      </w:r>
    </w:p>
    <w:p w14:paraId="673B9362" w14:textId="77777777" w:rsidR="00CD25C3" w:rsidRDefault="00705D11">
      <w:pPr>
        <w:keepNext/>
        <w:spacing w:before="160" w:after="40"/>
      </w:pPr>
      <w:r>
        <w:rPr>
          <w:b/>
          <w:color w:val="1F3255"/>
          <w:sz w:val="23"/>
        </w:rPr>
        <w:t>Business Recommendation</w:t>
      </w:r>
    </w:p>
    <w:p w14:paraId="7391FE39" w14:textId="77777777" w:rsidR="00CD25C3" w:rsidRDefault="00705D11">
      <w:r>
        <w:t xml:space="preserve">Shift marketing weight from acquisition volume toward post-purchase retention: deploy a structured first-to-second-order </w:t>
      </w:r>
      <w:proofErr w:type="spellStart"/>
      <w:r>
        <w:t>programme</w:t>
      </w:r>
      <w:proofErr w:type="spellEnd"/>
      <w:r>
        <w:t xml:space="preserve"> (post-purchase email series, </w:t>
      </w:r>
      <w:proofErr w:type="spellStart"/>
      <w:r>
        <w:t>personalised</w:t>
      </w:r>
      <w:proofErr w:type="spellEnd"/>
      <w:r>
        <w:t xml:space="preserve"> 30-day repurchase offer, product-setup content) targeted at the 3,437 one-time buyers. The data shows that moving even a small fraction into a second order more than doubles their average LTV (£154.78 → £284.12), making the second-purchase moment the highest-ROI intervention point.</w:t>
      </w:r>
    </w:p>
    <w:p w14:paraId="42D2D8ED" w14:textId="77777777" w:rsidR="00CD25C3" w:rsidRDefault="00705D11">
      <w:pPr>
        <w:pStyle w:val="Heading2"/>
        <w:spacing w:before="240" w:after="80"/>
      </w:pPr>
      <w:bookmarkStart w:id="32" w:name="_Toc233829870"/>
      <w:proofErr w:type="gramStart"/>
      <w:r>
        <w:rPr>
          <w:color w:val="0F6E6E"/>
        </w:rPr>
        <w:t>14.2  Business</w:t>
      </w:r>
      <w:proofErr w:type="gramEnd"/>
      <w:r>
        <w:rPr>
          <w:color w:val="0F6E6E"/>
        </w:rPr>
        <w:t xml:space="preserve"> Question 2</w:t>
      </w:r>
      <w:bookmarkEnd w:id="32"/>
    </w:p>
    <w:p w14:paraId="2DD8DEA1" w14:textId="77777777" w:rsidR="00CD25C3" w:rsidRDefault="00705D11">
      <w:pPr>
        <w:pBdr>
          <w:left w:val="single" w:sz="18" w:space="6" w:color="0F6E6E"/>
        </w:pBdr>
        <w:ind w:left="113"/>
      </w:pPr>
      <w:r>
        <w:rPr>
          <w:b/>
          <w:color w:val="0F6E6E"/>
          <w:sz w:val="21"/>
        </w:rPr>
        <w:t xml:space="preserve">Question:  </w:t>
      </w:r>
      <w:r>
        <w:rPr>
          <w:sz w:val="21"/>
        </w:rPr>
        <w:t>Which bestselling products are generating negative true profit after costs and refunds?</w:t>
      </w:r>
    </w:p>
    <w:p w14:paraId="73E19ADB" w14:textId="77777777" w:rsidR="00CD25C3" w:rsidRDefault="00705D11">
      <w:pPr>
        <w:keepNext/>
        <w:spacing w:before="160" w:after="40"/>
      </w:pPr>
      <w:r>
        <w:rPr>
          <w:b/>
          <w:color w:val="1F3255"/>
          <w:sz w:val="23"/>
        </w:rPr>
        <w:t>Analysis Performed</w:t>
      </w:r>
    </w:p>
    <w:p w14:paraId="30FEB1A1" w14:textId="77777777" w:rsidR="00CD25C3" w:rsidRDefault="00705D11">
      <w:r>
        <w:t xml:space="preserve">Joined </w:t>
      </w:r>
      <w:proofErr w:type="spellStart"/>
      <w:r>
        <w:t>order_items</w:t>
      </w:r>
      <w:proofErr w:type="spellEnd"/>
      <w:r>
        <w:t xml:space="preserve"> to returns on </w:t>
      </w:r>
      <w:proofErr w:type="spellStart"/>
      <w:r>
        <w:t>item_id</w:t>
      </w:r>
      <w:proofErr w:type="spellEnd"/>
      <w:r>
        <w:t>, computed gross revenue, COGS (</w:t>
      </w:r>
      <w:proofErr w:type="spellStart"/>
      <w:r>
        <w:t>cost_price</w:t>
      </w:r>
      <w:proofErr w:type="spellEnd"/>
      <w:r>
        <w:t xml:space="preserve"> × qty), gross profit, total refunds and net profit per product, for items with </w:t>
      </w:r>
      <w:proofErr w:type="spellStart"/>
      <w:r>
        <w:t>order_status</w:t>
      </w:r>
      <w:proofErr w:type="spellEnd"/>
      <w:r>
        <w:t xml:space="preserve"> in (Completed, Returned). Sorted by net profit ascending.</w:t>
      </w:r>
    </w:p>
    <w:p w14:paraId="35F140E2" w14:textId="77777777" w:rsidR="00CD25C3" w:rsidRDefault="00705D11">
      <w:pPr>
        <w:keepNext/>
        <w:spacing w:before="160" w:after="40"/>
      </w:pPr>
      <w:r>
        <w:rPr>
          <w:b/>
          <w:color w:val="1F3255"/>
          <w:sz w:val="23"/>
        </w:rPr>
        <w:lastRenderedPageBreak/>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79"/>
        <w:gridCol w:w="2379"/>
        <w:gridCol w:w="2379"/>
        <w:gridCol w:w="2379"/>
      </w:tblGrid>
      <w:tr w:rsidR="00CD25C3" w14:paraId="7E4CAC1D" w14:textId="77777777">
        <w:trPr>
          <w:jc w:val="center"/>
        </w:trPr>
        <w:tc>
          <w:tcPr>
            <w:tcW w:w="2379" w:type="dxa"/>
            <w:shd w:val="clear" w:color="auto" w:fill="1F3255"/>
            <w:vAlign w:val="center"/>
          </w:tcPr>
          <w:p w14:paraId="0352FE50" w14:textId="77777777" w:rsidR="00CD25C3" w:rsidRDefault="00705D11">
            <w:r>
              <w:rPr>
                <w:b/>
                <w:color w:val="FFFFFF"/>
                <w:sz w:val="21"/>
              </w:rPr>
              <w:t>Product</w:t>
            </w:r>
          </w:p>
        </w:tc>
        <w:tc>
          <w:tcPr>
            <w:tcW w:w="2379" w:type="dxa"/>
            <w:shd w:val="clear" w:color="auto" w:fill="1F3255"/>
            <w:vAlign w:val="center"/>
          </w:tcPr>
          <w:p w14:paraId="21F2FF3B" w14:textId="77777777" w:rsidR="00CD25C3" w:rsidRDefault="00705D11">
            <w:r>
              <w:rPr>
                <w:b/>
                <w:color w:val="FFFFFF"/>
                <w:sz w:val="21"/>
              </w:rPr>
              <w:t>Category</w:t>
            </w:r>
          </w:p>
        </w:tc>
        <w:tc>
          <w:tcPr>
            <w:tcW w:w="2379" w:type="dxa"/>
            <w:shd w:val="clear" w:color="auto" w:fill="1F3255"/>
            <w:vAlign w:val="center"/>
          </w:tcPr>
          <w:p w14:paraId="02364ECF" w14:textId="77777777" w:rsidR="00CD25C3" w:rsidRDefault="00705D11">
            <w:r>
              <w:rPr>
                <w:b/>
                <w:color w:val="FFFFFF"/>
                <w:sz w:val="21"/>
              </w:rPr>
              <w:t>Supplier</w:t>
            </w:r>
          </w:p>
        </w:tc>
        <w:tc>
          <w:tcPr>
            <w:tcW w:w="2379" w:type="dxa"/>
            <w:shd w:val="clear" w:color="auto" w:fill="1F3255"/>
            <w:vAlign w:val="center"/>
          </w:tcPr>
          <w:p w14:paraId="787A138B" w14:textId="77777777" w:rsidR="00CD25C3" w:rsidRDefault="00705D11">
            <w:r>
              <w:rPr>
                <w:b/>
                <w:color w:val="FFFFFF"/>
                <w:sz w:val="21"/>
              </w:rPr>
              <w:t>Net Profit</w:t>
            </w:r>
          </w:p>
        </w:tc>
      </w:tr>
      <w:tr w:rsidR="00CD25C3" w14:paraId="4DFF67AA" w14:textId="77777777">
        <w:trPr>
          <w:jc w:val="center"/>
        </w:trPr>
        <w:tc>
          <w:tcPr>
            <w:tcW w:w="2379" w:type="dxa"/>
            <w:vAlign w:val="center"/>
          </w:tcPr>
          <w:p w14:paraId="5E73C59A" w14:textId="77777777" w:rsidR="00CD25C3" w:rsidRDefault="00705D11">
            <w:r>
              <w:rPr>
                <w:sz w:val="20"/>
              </w:rPr>
              <w:t>Noise Cancel Headphones</w:t>
            </w:r>
          </w:p>
        </w:tc>
        <w:tc>
          <w:tcPr>
            <w:tcW w:w="2379" w:type="dxa"/>
            <w:vAlign w:val="center"/>
          </w:tcPr>
          <w:p w14:paraId="1A708289" w14:textId="77777777" w:rsidR="00CD25C3" w:rsidRDefault="00705D11">
            <w:r>
              <w:rPr>
                <w:sz w:val="20"/>
              </w:rPr>
              <w:t>Audio</w:t>
            </w:r>
          </w:p>
        </w:tc>
        <w:tc>
          <w:tcPr>
            <w:tcW w:w="2379" w:type="dxa"/>
            <w:vAlign w:val="center"/>
          </w:tcPr>
          <w:p w14:paraId="694C7039" w14:textId="77777777" w:rsidR="00CD25C3" w:rsidRDefault="00705D11">
            <w:proofErr w:type="spellStart"/>
            <w:r>
              <w:rPr>
                <w:sz w:val="20"/>
              </w:rPr>
              <w:t>TechCore</w:t>
            </w:r>
            <w:proofErr w:type="spellEnd"/>
            <w:r>
              <w:rPr>
                <w:sz w:val="20"/>
              </w:rPr>
              <w:t xml:space="preserve"> Ltd</w:t>
            </w:r>
          </w:p>
        </w:tc>
        <w:tc>
          <w:tcPr>
            <w:tcW w:w="2379" w:type="dxa"/>
            <w:vAlign w:val="center"/>
          </w:tcPr>
          <w:p w14:paraId="347A2C39" w14:textId="77777777" w:rsidR="00CD25C3" w:rsidRDefault="00705D11">
            <w:r>
              <w:rPr>
                <w:sz w:val="20"/>
              </w:rPr>
              <w:t>−£12,228.12</w:t>
            </w:r>
          </w:p>
        </w:tc>
      </w:tr>
      <w:tr w:rsidR="00CD25C3" w14:paraId="26C9FABA" w14:textId="77777777">
        <w:trPr>
          <w:jc w:val="center"/>
        </w:trPr>
        <w:tc>
          <w:tcPr>
            <w:tcW w:w="2379" w:type="dxa"/>
            <w:shd w:val="clear" w:color="auto" w:fill="F2F4F7"/>
            <w:vAlign w:val="center"/>
          </w:tcPr>
          <w:p w14:paraId="5A38C03E" w14:textId="77777777" w:rsidR="00CD25C3" w:rsidRDefault="00705D11">
            <w:r>
              <w:rPr>
                <w:sz w:val="20"/>
              </w:rPr>
              <w:t>Power Bank 20000mAh</w:t>
            </w:r>
          </w:p>
        </w:tc>
        <w:tc>
          <w:tcPr>
            <w:tcW w:w="2379" w:type="dxa"/>
            <w:shd w:val="clear" w:color="auto" w:fill="F2F4F7"/>
            <w:vAlign w:val="center"/>
          </w:tcPr>
          <w:p w14:paraId="4E340268" w14:textId="77777777" w:rsidR="00CD25C3" w:rsidRDefault="00705D11">
            <w:r>
              <w:rPr>
                <w:sz w:val="20"/>
              </w:rPr>
              <w:t>Accessories</w:t>
            </w:r>
          </w:p>
        </w:tc>
        <w:tc>
          <w:tcPr>
            <w:tcW w:w="2379" w:type="dxa"/>
            <w:shd w:val="clear" w:color="auto" w:fill="F2F4F7"/>
            <w:vAlign w:val="center"/>
          </w:tcPr>
          <w:p w14:paraId="3C4D4199" w14:textId="77777777" w:rsidR="00CD25C3" w:rsidRDefault="00705D11">
            <w:proofErr w:type="spellStart"/>
            <w:r>
              <w:rPr>
                <w:sz w:val="20"/>
              </w:rPr>
              <w:t>TechCore</w:t>
            </w:r>
            <w:proofErr w:type="spellEnd"/>
            <w:r>
              <w:rPr>
                <w:sz w:val="20"/>
              </w:rPr>
              <w:t xml:space="preserve"> Ltd</w:t>
            </w:r>
          </w:p>
        </w:tc>
        <w:tc>
          <w:tcPr>
            <w:tcW w:w="2379" w:type="dxa"/>
            <w:shd w:val="clear" w:color="auto" w:fill="F2F4F7"/>
            <w:vAlign w:val="center"/>
          </w:tcPr>
          <w:p w14:paraId="7ADA610C" w14:textId="77777777" w:rsidR="00CD25C3" w:rsidRDefault="00705D11">
            <w:r>
              <w:rPr>
                <w:sz w:val="20"/>
              </w:rPr>
              <w:t>−£6,929.30</w:t>
            </w:r>
          </w:p>
        </w:tc>
      </w:tr>
      <w:tr w:rsidR="00CD25C3" w14:paraId="3CD5A75C" w14:textId="77777777">
        <w:trPr>
          <w:jc w:val="center"/>
        </w:trPr>
        <w:tc>
          <w:tcPr>
            <w:tcW w:w="2379" w:type="dxa"/>
            <w:vAlign w:val="center"/>
          </w:tcPr>
          <w:p w14:paraId="2DA484AB" w14:textId="77777777" w:rsidR="00CD25C3" w:rsidRDefault="00705D11">
            <w:r>
              <w:rPr>
                <w:sz w:val="20"/>
              </w:rPr>
              <w:t>Thermal Paste Premium</w:t>
            </w:r>
          </w:p>
        </w:tc>
        <w:tc>
          <w:tcPr>
            <w:tcW w:w="2379" w:type="dxa"/>
            <w:vAlign w:val="center"/>
          </w:tcPr>
          <w:p w14:paraId="1B825875" w14:textId="77777777" w:rsidR="00CD25C3" w:rsidRDefault="00705D11">
            <w:r>
              <w:rPr>
                <w:sz w:val="20"/>
              </w:rPr>
              <w:t>PC Parts</w:t>
            </w:r>
          </w:p>
        </w:tc>
        <w:tc>
          <w:tcPr>
            <w:tcW w:w="2379" w:type="dxa"/>
            <w:vAlign w:val="center"/>
          </w:tcPr>
          <w:p w14:paraId="72884D27" w14:textId="77777777" w:rsidR="00CD25C3" w:rsidRDefault="00705D11">
            <w:proofErr w:type="spellStart"/>
            <w:r>
              <w:rPr>
                <w:sz w:val="20"/>
              </w:rPr>
              <w:t>EliteComponents</w:t>
            </w:r>
            <w:proofErr w:type="spellEnd"/>
          </w:p>
        </w:tc>
        <w:tc>
          <w:tcPr>
            <w:tcW w:w="2379" w:type="dxa"/>
            <w:vAlign w:val="center"/>
          </w:tcPr>
          <w:p w14:paraId="7204CA66" w14:textId="77777777" w:rsidR="00CD25C3" w:rsidRDefault="00705D11">
            <w:r>
              <w:rPr>
                <w:sz w:val="20"/>
              </w:rPr>
              <w:t>£1,331.00</w:t>
            </w:r>
          </w:p>
        </w:tc>
      </w:tr>
      <w:tr w:rsidR="00CD25C3" w14:paraId="70342432" w14:textId="77777777">
        <w:trPr>
          <w:jc w:val="center"/>
        </w:trPr>
        <w:tc>
          <w:tcPr>
            <w:tcW w:w="2379" w:type="dxa"/>
            <w:shd w:val="clear" w:color="auto" w:fill="F2F4F7"/>
            <w:vAlign w:val="center"/>
          </w:tcPr>
          <w:p w14:paraId="6B825B72" w14:textId="77777777" w:rsidR="00CD25C3" w:rsidRDefault="00705D11">
            <w:r>
              <w:rPr>
                <w:sz w:val="20"/>
              </w:rPr>
              <w:t>Cable Clips Pack 50</w:t>
            </w:r>
          </w:p>
        </w:tc>
        <w:tc>
          <w:tcPr>
            <w:tcW w:w="2379" w:type="dxa"/>
            <w:shd w:val="clear" w:color="auto" w:fill="F2F4F7"/>
            <w:vAlign w:val="center"/>
          </w:tcPr>
          <w:p w14:paraId="02FB1B41" w14:textId="77777777" w:rsidR="00CD25C3" w:rsidRDefault="00705D11">
            <w:r>
              <w:rPr>
                <w:sz w:val="20"/>
              </w:rPr>
              <w:t>Accessories</w:t>
            </w:r>
          </w:p>
        </w:tc>
        <w:tc>
          <w:tcPr>
            <w:tcW w:w="2379" w:type="dxa"/>
            <w:shd w:val="clear" w:color="auto" w:fill="F2F4F7"/>
            <w:vAlign w:val="center"/>
          </w:tcPr>
          <w:p w14:paraId="76514362" w14:textId="77777777" w:rsidR="00CD25C3" w:rsidRDefault="00705D11">
            <w:proofErr w:type="spellStart"/>
            <w:r>
              <w:rPr>
                <w:sz w:val="20"/>
              </w:rPr>
              <w:t>EliteComponents</w:t>
            </w:r>
            <w:proofErr w:type="spellEnd"/>
          </w:p>
        </w:tc>
        <w:tc>
          <w:tcPr>
            <w:tcW w:w="2379" w:type="dxa"/>
            <w:shd w:val="clear" w:color="auto" w:fill="F2F4F7"/>
            <w:vAlign w:val="center"/>
          </w:tcPr>
          <w:p w14:paraId="2692FE57" w14:textId="77777777" w:rsidR="00CD25C3" w:rsidRDefault="00705D11">
            <w:r>
              <w:rPr>
                <w:sz w:val="20"/>
              </w:rPr>
              <w:t>£1,668.23</w:t>
            </w:r>
          </w:p>
        </w:tc>
      </w:tr>
      <w:tr w:rsidR="00CD25C3" w14:paraId="5DA17FD5" w14:textId="77777777">
        <w:trPr>
          <w:jc w:val="center"/>
        </w:trPr>
        <w:tc>
          <w:tcPr>
            <w:tcW w:w="2379" w:type="dxa"/>
            <w:vAlign w:val="center"/>
          </w:tcPr>
          <w:p w14:paraId="1B5D9524" w14:textId="77777777" w:rsidR="00CD25C3" w:rsidRDefault="00705D11">
            <w:r>
              <w:rPr>
                <w:sz w:val="20"/>
              </w:rPr>
              <w:t>— (highest profit) —</w:t>
            </w:r>
          </w:p>
        </w:tc>
        <w:tc>
          <w:tcPr>
            <w:tcW w:w="2379" w:type="dxa"/>
            <w:vAlign w:val="center"/>
          </w:tcPr>
          <w:p w14:paraId="702F4D08" w14:textId="77777777" w:rsidR="00CD25C3" w:rsidRDefault="00CD25C3"/>
        </w:tc>
        <w:tc>
          <w:tcPr>
            <w:tcW w:w="2379" w:type="dxa"/>
            <w:vAlign w:val="center"/>
          </w:tcPr>
          <w:p w14:paraId="61AB2CA2" w14:textId="77777777" w:rsidR="00CD25C3" w:rsidRDefault="00CD25C3"/>
        </w:tc>
        <w:tc>
          <w:tcPr>
            <w:tcW w:w="2379" w:type="dxa"/>
            <w:vAlign w:val="center"/>
          </w:tcPr>
          <w:p w14:paraId="7EDC1F16" w14:textId="77777777" w:rsidR="00CD25C3" w:rsidRDefault="00CD25C3"/>
        </w:tc>
      </w:tr>
      <w:tr w:rsidR="00CD25C3" w14:paraId="4A705936" w14:textId="77777777">
        <w:trPr>
          <w:jc w:val="center"/>
        </w:trPr>
        <w:tc>
          <w:tcPr>
            <w:tcW w:w="2379" w:type="dxa"/>
            <w:shd w:val="clear" w:color="auto" w:fill="F2F4F7"/>
            <w:vAlign w:val="center"/>
          </w:tcPr>
          <w:p w14:paraId="17B1FD80" w14:textId="77777777" w:rsidR="00CD25C3" w:rsidRDefault="00705D11">
            <w:r>
              <w:rPr>
                <w:sz w:val="20"/>
              </w:rPr>
              <w:t>Mechanical Keyboard TKL</w:t>
            </w:r>
          </w:p>
        </w:tc>
        <w:tc>
          <w:tcPr>
            <w:tcW w:w="2379" w:type="dxa"/>
            <w:shd w:val="clear" w:color="auto" w:fill="F2F4F7"/>
            <w:vAlign w:val="center"/>
          </w:tcPr>
          <w:p w14:paraId="2256D94A" w14:textId="77777777" w:rsidR="00CD25C3" w:rsidRDefault="00705D11">
            <w:r>
              <w:rPr>
                <w:sz w:val="20"/>
              </w:rPr>
              <w:t>Peripherals</w:t>
            </w:r>
          </w:p>
        </w:tc>
        <w:tc>
          <w:tcPr>
            <w:tcW w:w="2379" w:type="dxa"/>
            <w:shd w:val="clear" w:color="auto" w:fill="F2F4F7"/>
            <w:vAlign w:val="center"/>
          </w:tcPr>
          <w:p w14:paraId="78DAB1CA" w14:textId="77777777" w:rsidR="00CD25C3" w:rsidRDefault="00705D11">
            <w:proofErr w:type="spellStart"/>
            <w:r>
              <w:rPr>
                <w:sz w:val="20"/>
              </w:rPr>
              <w:t>EliteComponents</w:t>
            </w:r>
            <w:proofErr w:type="spellEnd"/>
          </w:p>
        </w:tc>
        <w:tc>
          <w:tcPr>
            <w:tcW w:w="2379" w:type="dxa"/>
            <w:shd w:val="clear" w:color="auto" w:fill="F2F4F7"/>
            <w:vAlign w:val="center"/>
          </w:tcPr>
          <w:p w14:paraId="78E37E47" w14:textId="77777777" w:rsidR="00CD25C3" w:rsidRDefault="00705D11">
            <w:r>
              <w:rPr>
                <w:sz w:val="20"/>
              </w:rPr>
              <w:t>£52,225.49</w:t>
            </w:r>
          </w:p>
        </w:tc>
      </w:tr>
      <w:tr w:rsidR="00CD25C3" w14:paraId="4CBDA668" w14:textId="77777777">
        <w:trPr>
          <w:jc w:val="center"/>
        </w:trPr>
        <w:tc>
          <w:tcPr>
            <w:tcW w:w="2379" w:type="dxa"/>
            <w:vAlign w:val="center"/>
          </w:tcPr>
          <w:p w14:paraId="531B4A5A" w14:textId="77777777" w:rsidR="00CD25C3" w:rsidRDefault="00705D11">
            <w:r>
              <w:rPr>
                <w:sz w:val="20"/>
              </w:rPr>
              <w:t>Smart Watch Fitness</w:t>
            </w:r>
          </w:p>
        </w:tc>
        <w:tc>
          <w:tcPr>
            <w:tcW w:w="2379" w:type="dxa"/>
            <w:vAlign w:val="center"/>
          </w:tcPr>
          <w:p w14:paraId="59004173" w14:textId="77777777" w:rsidR="00CD25C3" w:rsidRDefault="00705D11">
            <w:r>
              <w:rPr>
                <w:sz w:val="20"/>
              </w:rPr>
              <w:t>Wearables</w:t>
            </w:r>
          </w:p>
        </w:tc>
        <w:tc>
          <w:tcPr>
            <w:tcW w:w="2379" w:type="dxa"/>
            <w:vAlign w:val="center"/>
          </w:tcPr>
          <w:p w14:paraId="79DBC20C" w14:textId="77777777" w:rsidR="00CD25C3" w:rsidRDefault="00705D11">
            <w:proofErr w:type="spellStart"/>
            <w:r>
              <w:rPr>
                <w:sz w:val="20"/>
              </w:rPr>
              <w:t>NovaTech</w:t>
            </w:r>
            <w:proofErr w:type="spellEnd"/>
            <w:r>
              <w:rPr>
                <w:sz w:val="20"/>
              </w:rPr>
              <w:t xml:space="preserve"> Supply</w:t>
            </w:r>
          </w:p>
        </w:tc>
        <w:tc>
          <w:tcPr>
            <w:tcW w:w="2379" w:type="dxa"/>
            <w:vAlign w:val="center"/>
          </w:tcPr>
          <w:p w14:paraId="7EB04E6D" w14:textId="77777777" w:rsidR="00CD25C3" w:rsidRDefault="00705D11">
            <w:r>
              <w:rPr>
                <w:sz w:val="20"/>
              </w:rPr>
              <w:t>£69,704.50</w:t>
            </w:r>
          </w:p>
        </w:tc>
      </w:tr>
      <w:tr w:rsidR="00CD25C3" w14:paraId="2F5293E5" w14:textId="77777777">
        <w:trPr>
          <w:jc w:val="center"/>
        </w:trPr>
        <w:tc>
          <w:tcPr>
            <w:tcW w:w="2379" w:type="dxa"/>
            <w:shd w:val="clear" w:color="auto" w:fill="F2F4F7"/>
            <w:vAlign w:val="center"/>
          </w:tcPr>
          <w:p w14:paraId="22A5B288" w14:textId="77777777" w:rsidR="00CD25C3" w:rsidRDefault="00705D11">
            <w:r>
              <w:rPr>
                <w:sz w:val="20"/>
              </w:rPr>
              <w:t>27in Monitor 4K</w:t>
            </w:r>
          </w:p>
        </w:tc>
        <w:tc>
          <w:tcPr>
            <w:tcW w:w="2379" w:type="dxa"/>
            <w:shd w:val="clear" w:color="auto" w:fill="F2F4F7"/>
            <w:vAlign w:val="center"/>
          </w:tcPr>
          <w:p w14:paraId="49BEE193" w14:textId="77777777" w:rsidR="00CD25C3" w:rsidRDefault="00705D11">
            <w:r>
              <w:rPr>
                <w:sz w:val="20"/>
              </w:rPr>
              <w:t>Displays</w:t>
            </w:r>
          </w:p>
        </w:tc>
        <w:tc>
          <w:tcPr>
            <w:tcW w:w="2379" w:type="dxa"/>
            <w:shd w:val="clear" w:color="auto" w:fill="F2F4F7"/>
            <w:vAlign w:val="center"/>
          </w:tcPr>
          <w:p w14:paraId="3AE099E5" w14:textId="77777777" w:rsidR="00CD25C3" w:rsidRDefault="00705D11">
            <w:proofErr w:type="spellStart"/>
            <w:r>
              <w:rPr>
                <w:sz w:val="20"/>
              </w:rPr>
              <w:t>TechCore</w:t>
            </w:r>
            <w:proofErr w:type="spellEnd"/>
            <w:r>
              <w:rPr>
                <w:sz w:val="20"/>
              </w:rPr>
              <w:t xml:space="preserve"> Ltd</w:t>
            </w:r>
          </w:p>
        </w:tc>
        <w:tc>
          <w:tcPr>
            <w:tcW w:w="2379" w:type="dxa"/>
            <w:shd w:val="clear" w:color="auto" w:fill="F2F4F7"/>
            <w:vAlign w:val="center"/>
          </w:tcPr>
          <w:p w14:paraId="557CC9B2" w14:textId="77777777" w:rsidR="00CD25C3" w:rsidRDefault="00705D11">
            <w:r>
              <w:rPr>
                <w:sz w:val="20"/>
              </w:rPr>
              <w:t>£101,562.18</w:t>
            </w:r>
          </w:p>
        </w:tc>
      </w:tr>
    </w:tbl>
    <w:p w14:paraId="0E00970E" w14:textId="77777777" w:rsidR="00CD25C3" w:rsidRDefault="00CD25C3"/>
    <w:p w14:paraId="47AFA5EA" w14:textId="77777777" w:rsidR="00CD25C3" w:rsidRDefault="00705D11">
      <w:pPr>
        <w:keepNext/>
        <w:spacing w:before="160" w:after="40"/>
      </w:pPr>
      <w:r>
        <w:rPr>
          <w:b/>
          <w:color w:val="1F3255"/>
          <w:sz w:val="23"/>
        </w:rPr>
        <w:t>Business Insight</w:t>
      </w:r>
    </w:p>
    <w:p w14:paraId="387CD3D5" w14:textId="77777777" w:rsidR="00CD25C3" w:rsidRDefault="00705D11">
      <w:r>
        <w:t>Two products run at a net loss because COGS alone exceeds revenue before refunds are considered — indicating a pricing, sourcing or inventory-cost issue rather than a returns problem. Premium hardware (Displays, Wearables, Peripherals) drives the strongest profit contributions.</w:t>
      </w:r>
    </w:p>
    <w:p w14:paraId="27D75358" w14:textId="77777777" w:rsidR="00CD25C3" w:rsidRDefault="00705D11">
      <w:pPr>
        <w:keepNext/>
        <w:spacing w:before="160" w:after="40"/>
      </w:pPr>
      <w:r>
        <w:rPr>
          <w:b/>
          <w:color w:val="1F3255"/>
          <w:sz w:val="23"/>
        </w:rPr>
        <w:t>Business Recommendation</w:t>
      </w:r>
    </w:p>
    <w:p w14:paraId="0AA51CF5" w14:textId="77777777" w:rsidR="00CD25C3" w:rsidRDefault="00705D11">
      <w:r>
        <w:t xml:space="preserve">Immediately review the unit economics of Noise Cancel Headphones and Power Bank 20000mAh: renegotiate cost price with </w:t>
      </w:r>
      <w:proofErr w:type="spellStart"/>
      <w:r>
        <w:t>TechCore</w:t>
      </w:r>
      <w:proofErr w:type="spellEnd"/>
      <w:r>
        <w:t xml:space="preserve"> Ltd, raise selling price, or discontinue. For Smart Plug 4-Pack (gross profit £16,738.92 reduced to £4,499.53 net by £12,239.39 of refunds), </w:t>
      </w:r>
      <w:proofErr w:type="spellStart"/>
      <w:r>
        <w:t>prioritise</w:t>
      </w:r>
      <w:proofErr w:type="spellEnd"/>
      <w:r>
        <w:t xml:space="preserve"> defect reduction. Do not use revenue ranking alone for product decisions — profitability analysis should drive ranging and promotion choices.</w:t>
      </w:r>
    </w:p>
    <w:p w14:paraId="7B548924" w14:textId="77777777" w:rsidR="00CD25C3" w:rsidRDefault="00705D11">
      <w:pPr>
        <w:pStyle w:val="Heading2"/>
        <w:spacing w:before="240" w:after="80"/>
      </w:pPr>
      <w:bookmarkStart w:id="33" w:name="_Toc233829871"/>
      <w:proofErr w:type="gramStart"/>
      <w:r>
        <w:rPr>
          <w:color w:val="0F6E6E"/>
        </w:rPr>
        <w:t>14.3  Business</w:t>
      </w:r>
      <w:proofErr w:type="gramEnd"/>
      <w:r>
        <w:rPr>
          <w:color w:val="0F6E6E"/>
        </w:rPr>
        <w:t xml:space="preserve"> Question 3</w:t>
      </w:r>
      <w:bookmarkEnd w:id="33"/>
    </w:p>
    <w:p w14:paraId="751E155F" w14:textId="77777777" w:rsidR="00CD25C3" w:rsidRDefault="00705D11">
      <w:pPr>
        <w:pBdr>
          <w:left w:val="single" w:sz="18" w:space="6" w:color="0F6E6E"/>
        </w:pBdr>
        <w:ind w:left="113"/>
      </w:pPr>
      <w:r>
        <w:rPr>
          <w:b/>
          <w:color w:val="0F6E6E"/>
          <w:sz w:val="21"/>
        </w:rPr>
        <w:t xml:space="preserve">Question:  </w:t>
      </w:r>
      <w:r>
        <w:rPr>
          <w:sz w:val="21"/>
        </w:rPr>
        <w:t>Which marketing channel is receiving significant budget despite delivering the worst ROI?</w:t>
      </w:r>
    </w:p>
    <w:p w14:paraId="1E26E1EA" w14:textId="77777777" w:rsidR="00CD25C3" w:rsidRDefault="00705D11">
      <w:pPr>
        <w:keepNext/>
        <w:spacing w:before="160" w:after="40"/>
      </w:pPr>
      <w:r>
        <w:rPr>
          <w:b/>
          <w:color w:val="1F3255"/>
          <w:sz w:val="23"/>
        </w:rPr>
        <w:t>Analysis Performed</w:t>
      </w:r>
    </w:p>
    <w:p w14:paraId="54B57FFC" w14:textId="77777777" w:rsidR="00CD25C3" w:rsidRDefault="00705D11">
      <w:r>
        <w:t xml:space="preserve">Computed total </w:t>
      </w:r>
      <w:proofErr w:type="gramStart"/>
      <w:r>
        <w:t>spend</w:t>
      </w:r>
      <w:proofErr w:type="gramEnd"/>
      <w:r>
        <w:t xml:space="preserve">, budget share, average CAC, customers acquired and average LTV per channel by joining </w:t>
      </w:r>
      <w:proofErr w:type="spellStart"/>
      <w:r>
        <w:t>marketing_spend</w:t>
      </w:r>
      <w:proofErr w:type="spellEnd"/>
      <w:r>
        <w:t xml:space="preserve"> (spend, </w:t>
      </w:r>
      <w:proofErr w:type="spellStart"/>
      <w:r>
        <w:t>cac</w:t>
      </w:r>
      <w:proofErr w:type="spellEnd"/>
      <w:r>
        <w:t>, conversions) to completed orders (revenue per customer). Derived the LTV-to-CAC ratio per channel and sorted ascending.</w:t>
      </w:r>
    </w:p>
    <w:p w14:paraId="51FBC64E"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60"/>
        <w:gridCol w:w="1360"/>
        <w:gridCol w:w="1360"/>
        <w:gridCol w:w="1360"/>
        <w:gridCol w:w="1360"/>
        <w:gridCol w:w="1360"/>
        <w:gridCol w:w="1360"/>
      </w:tblGrid>
      <w:tr w:rsidR="00CD25C3" w14:paraId="3A0E9E9B" w14:textId="77777777">
        <w:trPr>
          <w:jc w:val="center"/>
        </w:trPr>
        <w:tc>
          <w:tcPr>
            <w:tcW w:w="1360" w:type="dxa"/>
            <w:shd w:val="clear" w:color="auto" w:fill="1F3255"/>
            <w:vAlign w:val="center"/>
          </w:tcPr>
          <w:p w14:paraId="42F37D6C" w14:textId="77777777" w:rsidR="00CD25C3" w:rsidRDefault="00705D11">
            <w:r>
              <w:rPr>
                <w:b/>
                <w:color w:val="FFFFFF"/>
                <w:sz w:val="21"/>
              </w:rPr>
              <w:t>Channel</w:t>
            </w:r>
          </w:p>
        </w:tc>
        <w:tc>
          <w:tcPr>
            <w:tcW w:w="1360" w:type="dxa"/>
            <w:shd w:val="clear" w:color="auto" w:fill="1F3255"/>
            <w:vAlign w:val="center"/>
          </w:tcPr>
          <w:p w14:paraId="121F5EF8" w14:textId="77777777" w:rsidR="00CD25C3" w:rsidRDefault="00705D11">
            <w:r>
              <w:rPr>
                <w:b/>
                <w:color w:val="FFFFFF"/>
                <w:sz w:val="21"/>
              </w:rPr>
              <w:t>Spend</w:t>
            </w:r>
          </w:p>
        </w:tc>
        <w:tc>
          <w:tcPr>
            <w:tcW w:w="1360" w:type="dxa"/>
            <w:shd w:val="clear" w:color="auto" w:fill="1F3255"/>
            <w:vAlign w:val="center"/>
          </w:tcPr>
          <w:p w14:paraId="588B158D" w14:textId="77777777" w:rsidR="00CD25C3" w:rsidRDefault="00705D11">
            <w:r>
              <w:rPr>
                <w:b/>
                <w:color w:val="FFFFFF"/>
                <w:sz w:val="21"/>
              </w:rPr>
              <w:t>Budget Share</w:t>
            </w:r>
          </w:p>
        </w:tc>
        <w:tc>
          <w:tcPr>
            <w:tcW w:w="1360" w:type="dxa"/>
            <w:shd w:val="clear" w:color="auto" w:fill="1F3255"/>
            <w:vAlign w:val="center"/>
          </w:tcPr>
          <w:p w14:paraId="6AC6AAAC" w14:textId="77777777" w:rsidR="00CD25C3" w:rsidRDefault="00705D11">
            <w:r>
              <w:rPr>
                <w:b/>
                <w:color w:val="FFFFFF"/>
                <w:sz w:val="21"/>
              </w:rPr>
              <w:t>Avg CAC</w:t>
            </w:r>
          </w:p>
        </w:tc>
        <w:tc>
          <w:tcPr>
            <w:tcW w:w="1360" w:type="dxa"/>
            <w:shd w:val="clear" w:color="auto" w:fill="1F3255"/>
            <w:vAlign w:val="center"/>
          </w:tcPr>
          <w:p w14:paraId="628E6A44" w14:textId="77777777" w:rsidR="00CD25C3" w:rsidRDefault="00705D11">
            <w:r>
              <w:rPr>
                <w:b/>
                <w:color w:val="FFFFFF"/>
                <w:sz w:val="21"/>
              </w:rPr>
              <w:t>Customers Acquired</w:t>
            </w:r>
          </w:p>
        </w:tc>
        <w:tc>
          <w:tcPr>
            <w:tcW w:w="1360" w:type="dxa"/>
            <w:shd w:val="clear" w:color="auto" w:fill="1F3255"/>
            <w:vAlign w:val="center"/>
          </w:tcPr>
          <w:p w14:paraId="0C8F8E32" w14:textId="77777777" w:rsidR="00CD25C3" w:rsidRDefault="00705D11">
            <w:r>
              <w:rPr>
                <w:b/>
                <w:color w:val="FFFFFF"/>
                <w:sz w:val="21"/>
              </w:rPr>
              <w:t>Avg LTV</w:t>
            </w:r>
          </w:p>
        </w:tc>
        <w:tc>
          <w:tcPr>
            <w:tcW w:w="1360" w:type="dxa"/>
            <w:shd w:val="clear" w:color="auto" w:fill="1F3255"/>
            <w:vAlign w:val="center"/>
          </w:tcPr>
          <w:p w14:paraId="7A4EBF52" w14:textId="77777777" w:rsidR="00CD25C3" w:rsidRDefault="00705D11">
            <w:r>
              <w:rPr>
                <w:b/>
                <w:color w:val="FFFFFF"/>
                <w:sz w:val="21"/>
              </w:rPr>
              <w:t>LTV-to-CAC</w:t>
            </w:r>
          </w:p>
        </w:tc>
      </w:tr>
      <w:tr w:rsidR="00CD25C3" w14:paraId="3EED33E8" w14:textId="77777777">
        <w:trPr>
          <w:jc w:val="center"/>
        </w:trPr>
        <w:tc>
          <w:tcPr>
            <w:tcW w:w="1360" w:type="dxa"/>
            <w:vAlign w:val="center"/>
          </w:tcPr>
          <w:p w14:paraId="5DE776D9" w14:textId="77777777" w:rsidR="00CD25C3" w:rsidRDefault="00705D11">
            <w:r>
              <w:rPr>
                <w:sz w:val="20"/>
              </w:rPr>
              <w:t>Paid Social</w:t>
            </w:r>
          </w:p>
        </w:tc>
        <w:tc>
          <w:tcPr>
            <w:tcW w:w="1360" w:type="dxa"/>
            <w:vAlign w:val="center"/>
          </w:tcPr>
          <w:p w14:paraId="13C75B2B" w14:textId="77777777" w:rsidR="00CD25C3" w:rsidRDefault="00705D11">
            <w:r>
              <w:rPr>
                <w:sz w:val="20"/>
              </w:rPr>
              <w:t>£472,746.36</w:t>
            </w:r>
          </w:p>
        </w:tc>
        <w:tc>
          <w:tcPr>
            <w:tcW w:w="1360" w:type="dxa"/>
            <w:vAlign w:val="center"/>
          </w:tcPr>
          <w:p w14:paraId="62014F85" w14:textId="77777777" w:rsidR="00CD25C3" w:rsidRDefault="00705D11">
            <w:r>
              <w:rPr>
                <w:sz w:val="20"/>
              </w:rPr>
              <w:t>53.9%</w:t>
            </w:r>
          </w:p>
        </w:tc>
        <w:tc>
          <w:tcPr>
            <w:tcW w:w="1360" w:type="dxa"/>
            <w:vAlign w:val="center"/>
          </w:tcPr>
          <w:p w14:paraId="6754856B" w14:textId="77777777" w:rsidR="00CD25C3" w:rsidRDefault="00705D11">
            <w:r>
              <w:rPr>
                <w:sz w:val="20"/>
              </w:rPr>
              <w:t>£70.50</w:t>
            </w:r>
          </w:p>
        </w:tc>
        <w:tc>
          <w:tcPr>
            <w:tcW w:w="1360" w:type="dxa"/>
            <w:vAlign w:val="center"/>
          </w:tcPr>
          <w:p w14:paraId="308F4D7D" w14:textId="77777777" w:rsidR="00CD25C3" w:rsidRDefault="00705D11">
            <w:r>
              <w:rPr>
                <w:sz w:val="20"/>
              </w:rPr>
              <w:t>6,982</w:t>
            </w:r>
          </w:p>
        </w:tc>
        <w:tc>
          <w:tcPr>
            <w:tcW w:w="1360" w:type="dxa"/>
            <w:vAlign w:val="center"/>
          </w:tcPr>
          <w:p w14:paraId="049C724E" w14:textId="77777777" w:rsidR="00CD25C3" w:rsidRDefault="00705D11">
            <w:r>
              <w:rPr>
                <w:sz w:val="20"/>
              </w:rPr>
              <w:t>£304.19</w:t>
            </w:r>
          </w:p>
        </w:tc>
        <w:tc>
          <w:tcPr>
            <w:tcW w:w="1360" w:type="dxa"/>
            <w:vAlign w:val="center"/>
          </w:tcPr>
          <w:p w14:paraId="00D9CF2A" w14:textId="77777777" w:rsidR="00CD25C3" w:rsidRDefault="00705D11">
            <w:r>
              <w:rPr>
                <w:sz w:val="20"/>
              </w:rPr>
              <w:t>4.31</w:t>
            </w:r>
          </w:p>
        </w:tc>
      </w:tr>
      <w:tr w:rsidR="00CD25C3" w14:paraId="03768B6F" w14:textId="77777777">
        <w:trPr>
          <w:jc w:val="center"/>
        </w:trPr>
        <w:tc>
          <w:tcPr>
            <w:tcW w:w="1360" w:type="dxa"/>
            <w:shd w:val="clear" w:color="auto" w:fill="F2F4F7"/>
            <w:vAlign w:val="center"/>
          </w:tcPr>
          <w:p w14:paraId="2CED2739" w14:textId="77777777" w:rsidR="00CD25C3" w:rsidRDefault="00705D11">
            <w:r>
              <w:rPr>
                <w:sz w:val="20"/>
              </w:rPr>
              <w:t>Google Ads</w:t>
            </w:r>
          </w:p>
        </w:tc>
        <w:tc>
          <w:tcPr>
            <w:tcW w:w="1360" w:type="dxa"/>
            <w:shd w:val="clear" w:color="auto" w:fill="F2F4F7"/>
            <w:vAlign w:val="center"/>
          </w:tcPr>
          <w:p w14:paraId="21066FC7" w14:textId="77777777" w:rsidR="00CD25C3" w:rsidRDefault="00705D11">
            <w:r>
              <w:rPr>
                <w:sz w:val="20"/>
              </w:rPr>
              <w:t>£266,403.18</w:t>
            </w:r>
          </w:p>
        </w:tc>
        <w:tc>
          <w:tcPr>
            <w:tcW w:w="1360" w:type="dxa"/>
            <w:shd w:val="clear" w:color="auto" w:fill="F2F4F7"/>
            <w:vAlign w:val="center"/>
          </w:tcPr>
          <w:p w14:paraId="0EFAF65E" w14:textId="77777777" w:rsidR="00CD25C3" w:rsidRDefault="00705D11">
            <w:r>
              <w:rPr>
                <w:sz w:val="20"/>
              </w:rPr>
              <w:t>30.4%</w:t>
            </w:r>
          </w:p>
        </w:tc>
        <w:tc>
          <w:tcPr>
            <w:tcW w:w="1360" w:type="dxa"/>
            <w:shd w:val="clear" w:color="auto" w:fill="F2F4F7"/>
            <w:vAlign w:val="center"/>
          </w:tcPr>
          <w:p w14:paraId="4CCA3C27" w14:textId="77777777" w:rsidR="00CD25C3" w:rsidRDefault="00705D11">
            <w:r>
              <w:rPr>
                <w:sz w:val="20"/>
              </w:rPr>
              <w:t>£63.79</w:t>
            </w:r>
          </w:p>
        </w:tc>
        <w:tc>
          <w:tcPr>
            <w:tcW w:w="1360" w:type="dxa"/>
            <w:shd w:val="clear" w:color="auto" w:fill="F2F4F7"/>
            <w:vAlign w:val="center"/>
          </w:tcPr>
          <w:p w14:paraId="0572935E" w14:textId="77777777" w:rsidR="00CD25C3" w:rsidRDefault="00705D11">
            <w:r>
              <w:rPr>
                <w:sz w:val="20"/>
              </w:rPr>
              <w:t>4,384</w:t>
            </w:r>
          </w:p>
        </w:tc>
        <w:tc>
          <w:tcPr>
            <w:tcW w:w="1360" w:type="dxa"/>
            <w:shd w:val="clear" w:color="auto" w:fill="F2F4F7"/>
            <w:vAlign w:val="center"/>
          </w:tcPr>
          <w:p w14:paraId="178C1F8B" w14:textId="77777777" w:rsidR="00CD25C3" w:rsidRDefault="00705D11">
            <w:r>
              <w:rPr>
                <w:sz w:val="20"/>
              </w:rPr>
              <w:t>£296.57</w:t>
            </w:r>
          </w:p>
        </w:tc>
        <w:tc>
          <w:tcPr>
            <w:tcW w:w="1360" w:type="dxa"/>
            <w:shd w:val="clear" w:color="auto" w:fill="F2F4F7"/>
            <w:vAlign w:val="center"/>
          </w:tcPr>
          <w:p w14:paraId="75A2D948" w14:textId="77777777" w:rsidR="00CD25C3" w:rsidRDefault="00705D11">
            <w:r>
              <w:rPr>
                <w:sz w:val="20"/>
              </w:rPr>
              <w:t>4.65</w:t>
            </w:r>
          </w:p>
        </w:tc>
      </w:tr>
      <w:tr w:rsidR="00CD25C3" w14:paraId="379F83FC" w14:textId="77777777">
        <w:trPr>
          <w:jc w:val="center"/>
        </w:trPr>
        <w:tc>
          <w:tcPr>
            <w:tcW w:w="1360" w:type="dxa"/>
            <w:vAlign w:val="center"/>
          </w:tcPr>
          <w:p w14:paraId="75CFC091" w14:textId="77777777" w:rsidR="00CD25C3" w:rsidRDefault="00705D11">
            <w:r>
              <w:rPr>
                <w:sz w:val="20"/>
              </w:rPr>
              <w:t>Referral</w:t>
            </w:r>
          </w:p>
        </w:tc>
        <w:tc>
          <w:tcPr>
            <w:tcW w:w="1360" w:type="dxa"/>
            <w:vAlign w:val="center"/>
          </w:tcPr>
          <w:p w14:paraId="3E1B7110" w14:textId="77777777" w:rsidR="00CD25C3" w:rsidRDefault="00705D11">
            <w:r>
              <w:rPr>
                <w:sz w:val="20"/>
              </w:rPr>
              <w:t>£60,236.05</w:t>
            </w:r>
          </w:p>
        </w:tc>
        <w:tc>
          <w:tcPr>
            <w:tcW w:w="1360" w:type="dxa"/>
            <w:vAlign w:val="center"/>
          </w:tcPr>
          <w:p w14:paraId="3DCD4C5A" w14:textId="77777777" w:rsidR="00CD25C3" w:rsidRDefault="00705D11">
            <w:r>
              <w:rPr>
                <w:sz w:val="20"/>
              </w:rPr>
              <w:t>6.9%</w:t>
            </w:r>
          </w:p>
        </w:tc>
        <w:tc>
          <w:tcPr>
            <w:tcW w:w="1360" w:type="dxa"/>
            <w:vAlign w:val="center"/>
          </w:tcPr>
          <w:p w14:paraId="07F6F4DC" w14:textId="77777777" w:rsidR="00CD25C3" w:rsidRDefault="00705D11">
            <w:r>
              <w:rPr>
                <w:sz w:val="20"/>
              </w:rPr>
              <w:t>£23.50</w:t>
            </w:r>
          </w:p>
        </w:tc>
        <w:tc>
          <w:tcPr>
            <w:tcW w:w="1360" w:type="dxa"/>
            <w:vAlign w:val="center"/>
          </w:tcPr>
          <w:p w14:paraId="281C5F6F" w14:textId="77777777" w:rsidR="00CD25C3" w:rsidRDefault="00705D11">
            <w:r>
              <w:rPr>
                <w:sz w:val="20"/>
              </w:rPr>
              <w:t>2,678</w:t>
            </w:r>
          </w:p>
        </w:tc>
        <w:tc>
          <w:tcPr>
            <w:tcW w:w="1360" w:type="dxa"/>
            <w:vAlign w:val="center"/>
          </w:tcPr>
          <w:p w14:paraId="6385F20D" w14:textId="77777777" w:rsidR="00CD25C3" w:rsidRDefault="00705D11">
            <w:r>
              <w:rPr>
                <w:sz w:val="20"/>
              </w:rPr>
              <w:t>£249.40</w:t>
            </w:r>
          </w:p>
        </w:tc>
        <w:tc>
          <w:tcPr>
            <w:tcW w:w="1360" w:type="dxa"/>
            <w:vAlign w:val="center"/>
          </w:tcPr>
          <w:p w14:paraId="24A3B690" w14:textId="77777777" w:rsidR="00CD25C3" w:rsidRDefault="00705D11">
            <w:r>
              <w:rPr>
                <w:sz w:val="20"/>
              </w:rPr>
              <w:t>10.61</w:t>
            </w:r>
          </w:p>
        </w:tc>
      </w:tr>
      <w:tr w:rsidR="00CD25C3" w14:paraId="5914F56C" w14:textId="77777777">
        <w:trPr>
          <w:jc w:val="center"/>
        </w:trPr>
        <w:tc>
          <w:tcPr>
            <w:tcW w:w="1360" w:type="dxa"/>
            <w:shd w:val="clear" w:color="auto" w:fill="F2F4F7"/>
            <w:vAlign w:val="center"/>
          </w:tcPr>
          <w:p w14:paraId="7D9733EF" w14:textId="77777777" w:rsidR="00CD25C3" w:rsidRDefault="00705D11">
            <w:r>
              <w:rPr>
                <w:sz w:val="20"/>
              </w:rPr>
              <w:t>Organic</w:t>
            </w:r>
          </w:p>
        </w:tc>
        <w:tc>
          <w:tcPr>
            <w:tcW w:w="1360" w:type="dxa"/>
            <w:shd w:val="clear" w:color="auto" w:fill="F2F4F7"/>
            <w:vAlign w:val="center"/>
          </w:tcPr>
          <w:p w14:paraId="2CB04C6A" w14:textId="77777777" w:rsidR="00CD25C3" w:rsidRDefault="00705D11">
            <w:r>
              <w:rPr>
                <w:sz w:val="20"/>
              </w:rPr>
              <w:t>£30,213.06</w:t>
            </w:r>
          </w:p>
        </w:tc>
        <w:tc>
          <w:tcPr>
            <w:tcW w:w="1360" w:type="dxa"/>
            <w:shd w:val="clear" w:color="auto" w:fill="F2F4F7"/>
            <w:vAlign w:val="center"/>
          </w:tcPr>
          <w:p w14:paraId="02704A44" w14:textId="77777777" w:rsidR="00CD25C3" w:rsidRDefault="00705D11">
            <w:r>
              <w:rPr>
                <w:sz w:val="20"/>
              </w:rPr>
              <w:t>3.4%</w:t>
            </w:r>
          </w:p>
        </w:tc>
        <w:tc>
          <w:tcPr>
            <w:tcW w:w="1360" w:type="dxa"/>
            <w:shd w:val="clear" w:color="auto" w:fill="F2F4F7"/>
            <w:vAlign w:val="center"/>
          </w:tcPr>
          <w:p w14:paraId="28DDB852" w14:textId="77777777" w:rsidR="00CD25C3" w:rsidRDefault="00705D11">
            <w:r>
              <w:rPr>
                <w:sz w:val="20"/>
              </w:rPr>
              <w:t>£13.43</w:t>
            </w:r>
          </w:p>
        </w:tc>
        <w:tc>
          <w:tcPr>
            <w:tcW w:w="1360" w:type="dxa"/>
            <w:shd w:val="clear" w:color="auto" w:fill="F2F4F7"/>
            <w:vAlign w:val="center"/>
          </w:tcPr>
          <w:p w14:paraId="5CF4DC4F" w14:textId="77777777" w:rsidR="00CD25C3" w:rsidRDefault="00705D11">
            <w:r>
              <w:rPr>
                <w:sz w:val="20"/>
              </w:rPr>
              <w:t>2,355</w:t>
            </w:r>
          </w:p>
        </w:tc>
        <w:tc>
          <w:tcPr>
            <w:tcW w:w="1360" w:type="dxa"/>
            <w:shd w:val="clear" w:color="auto" w:fill="F2F4F7"/>
            <w:vAlign w:val="center"/>
          </w:tcPr>
          <w:p w14:paraId="38B4AE39" w14:textId="77777777" w:rsidR="00CD25C3" w:rsidRDefault="00705D11">
            <w:r>
              <w:rPr>
                <w:sz w:val="20"/>
              </w:rPr>
              <w:t>£329.36</w:t>
            </w:r>
          </w:p>
        </w:tc>
        <w:tc>
          <w:tcPr>
            <w:tcW w:w="1360" w:type="dxa"/>
            <w:shd w:val="clear" w:color="auto" w:fill="F2F4F7"/>
            <w:vAlign w:val="center"/>
          </w:tcPr>
          <w:p w14:paraId="068C8D4A" w14:textId="77777777" w:rsidR="00CD25C3" w:rsidRDefault="00705D11">
            <w:r>
              <w:rPr>
                <w:sz w:val="20"/>
              </w:rPr>
              <w:t>24.52</w:t>
            </w:r>
          </w:p>
        </w:tc>
      </w:tr>
      <w:tr w:rsidR="00CD25C3" w14:paraId="57D639A0" w14:textId="77777777">
        <w:trPr>
          <w:jc w:val="center"/>
        </w:trPr>
        <w:tc>
          <w:tcPr>
            <w:tcW w:w="1360" w:type="dxa"/>
            <w:vAlign w:val="center"/>
          </w:tcPr>
          <w:p w14:paraId="14180A27" w14:textId="77777777" w:rsidR="00CD25C3" w:rsidRDefault="00705D11">
            <w:r>
              <w:rPr>
                <w:sz w:val="20"/>
              </w:rPr>
              <w:lastRenderedPageBreak/>
              <w:t>Email</w:t>
            </w:r>
          </w:p>
        </w:tc>
        <w:tc>
          <w:tcPr>
            <w:tcW w:w="1360" w:type="dxa"/>
            <w:vAlign w:val="center"/>
          </w:tcPr>
          <w:p w14:paraId="794A2C71" w14:textId="77777777" w:rsidR="00CD25C3" w:rsidRDefault="00705D11">
            <w:r>
              <w:rPr>
                <w:sz w:val="20"/>
              </w:rPr>
              <w:t>£47,696.18</w:t>
            </w:r>
          </w:p>
        </w:tc>
        <w:tc>
          <w:tcPr>
            <w:tcW w:w="1360" w:type="dxa"/>
            <w:vAlign w:val="center"/>
          </w:tcPr>
          <w:p w14:paraId="2D97E6AF" w14:textId="77777777" w:rsidR="00CD25C3" w:rsidRDefault="00705D11">
            <w:r>
              <w:rPr>
                <w:sz w:val="20"/>
              </w:rPr>
              <w:t>5.4%</w:t>
            </w:r>
          </w:p>
        </w:tc>
        <w:tc>
          <w:tcPr>
            <w:tcW w:w="1360" w:type="dxa"/>
            <w:vAlign w:val="center"/>
          </w:tcPr>
          <w:p w14:paraId="37799653" w14:textId="77777777" w:rsidR="00CD25C3" w:rsidRDefault="00705D11">
            <w:r>
              <w:rPr>
                <w:sz w:val="20"/>
              </w:rPr>
              <w:t>£10.07</w:t>
            </w:r>
          </w:p>
        </w:tc>
        <w:tc>
          <w:tcPr>
            <w:tcW w:w="1360" w:type="dxa"/>
            <w:vAlign w:val="center"/>
          </w:tcPr>
          <w:p w14:paraId="4E88C452" w14:textId="77777777" w:rsidR="00CD25C3" w:rsidRDefault="00705D11">
            <w:r>
              <w:rPr>
                <w:sz w:val="20"/>
              </w:rPr>
              <w:t>4,954</w:t>
            </w:r>
          </w:p>
        </w:tc>
        <w:tc>
          <w:tcPr>
            <w:tcW w:w="1360" w:type="dxa"/>
            <w:vAlign w:val="center"/>
          </w:tcPr>
          <w:p w14:paraId="6FE05348" w14:textId="77777777" w:rsidR="00CD25C3" w:rsidRDefault="00705D11">
            <w:r>
              <w:rPr>
                <w:sz w:val="20"/>
              </w:rPr>
              <w:t>£336.47</w:t>
            </w:r>
          </w:p>
        </w:tc>
        <w:tc>
          <w:tcPr>
            <w:tcW w:w="1360" w:type="dxa"/>
            <w:vAlign w:val="center"/>
          </w:tcPr>
          <w:p w14:paraId="0BE7D4AA" w14:textId="77777777" w:rsidR="00CD25C3" w:rsidRDefault="00705D11">
            <w:r>
              <w:rPr>
                <w:sz w:val="20"/>
              </w:rPr>
              <w:t>33.41</w:t>
            </w:r>
          </w:p>
        </w:tc>
      </w:tr>
    </w:tbl>
    <w:p w14:paraId="506D8DFC" w14:textId="77777777" w:rsidR="00CD25C3" w:rsidRDefault="00CD25C3"/>
    <w:p w14:paraId="15ECD4BE" w14:textId="77777777" w:rsidR="00CD25C3" w:rsidRDefault="00705D11">
      <w:pPr>
        <w:keepNext/>
        <w:spacing w:before="160" w:after="40"/>
      </w:pPr>
      <w:r>
        <w:rPr>
          <w:b/>
          <w:color w:val="1F3255"/>
          <w:sz w:val="23"/>
        </w:rPr>
        <w:t>Business Insight</w:t>
      </w:r>
    </w:p>
    <w:p w14:paraId="39AA287C" w14:textId="77777777" w:rsidR="00CD25C3" w:rsidRDefault="00705D11">
      <w:r>
        <w:t>Paid Social and Google Ads absorb 84.3% of the budget yet deliver the weakest LTV-to-CAC ratios (4.31 and 4.65). Email and Organic generate the highest customer LTVs (£336.47 and £329.36) at the lowest CACs, making them disproportionately profitable.</w:t>
      </w:r>
    </w:p>
    <w:p w14:paraId="4FDFDE02" w14:textId="77777777" w:rsidR="00CD25C3" w:rsidRDefault="00705D11">
      <w:pPr>
        <w:keepNext/>
        <w:spacing w:before="160" w:after="40"/>
      </w:pPr>
      <w:r>
        <w:rPr>
          <w:b/>
          <w:color w:val="1F3255"/>
          <w:sz w:val="23"/>
        </w:rPr>
        <w:t>Business Recommendation</w:t>
      </w:r>
    </w:p>
    <w:p w14:paraId="5A54DF12" w14:textId="77777777" w:rsidR="00CD25C3" w:rsidRDefault="00705D11">
      <w:r>
        <w:t xml:space="preserve">Reallocate marketing spend from Paid Social and Google Ads toward Email and Organic. A phased shift — for example moving 10–15 percentage points of budget share from Paid Social into Email lifecycle </w:t>
      </w:r>
      <w:proofErr w:type="spellStart"/>
      <w:r>
        <w:t>programmes</w:t>
      </w:r>
      <w:proofErr w:type="spellEnd"/>
      <w:r>
        <w:t xml:space="preserve"> and Organic SEO/content — would improve blended marketing ROI without reducing total spend. Set channel-level </w:t>
      </w:r>
      <w:proofErr w:type="gramStart"/>
      <w:r>
        <w:t>LTV:CAC</w:t>
      </w:r>
      <w:proofErr w:type="gramEnd"/>
      <w:r>
        <w:t xml:space="preserve"> floor targets (e.g. minimum 8×) and reduce spend on any channel that falls below the floor for two consecutive quarters.</w:t>
      </w:r>
    </w:p>
    <w:p w14:paraId="04FEA868" w14:textId="77777777" w:rsidR="00CD25C3" w:rsidRDefault="00705D11">
      <w:pPr>
        <w:pStyle w:val="Heading2"/>
        <w:spacing w:before="240" w:after="80"/>
      </w:pPr>
      <w:bookmarkStart w:id="34" w:name="_Toc233829872"/>
      <w:proofErr w:type="gramStart"/>
      <w:r>
        <w:rPr>
          <w:color w:val="0F6E6E"/>
        </w:rPr>
        <w:t>14.4  Business</w:t>
      </w:r>
      <w:proofErr w:type="gramEnd"/>
      <w:r>
        <w:rPr>
          <w:color w:val="0F6E6E"/>
        </w:rPr>
        <w:t xml:space="preserve"> Question 4</w:t>
      </w:r>
      <w:bookmarkEnd w:id="34"/>
    </w:p>
    <w:p w14:paraId="388F62B7" w14:textId="77777777" w:rsidR="00CD25C3" w:rsidRDefault="00705D11">
      <w:pPr>
        <w:pBdr>
          <w:left w:val="single" w:sz="18" w:space="6" w:color="0F6E6E"/>
        </w:pBdr>
        <w:ind w:left="113"/>
      </w:pPr>
      <w:r>
        <w:rPr>
          <w:b/>
          <w:color w:val="0F6E6E"/>
          <w:sz w:val="21"/>
        </w:rPr>
        <w:t xml:space="preserve">Question:  </w:t>
      </w:r>
      <w:r>
        <w:rPr>
          <w:sz w:val="21"/>
        </w:rPr>
        <w:t>How much revenue is being lost due to stockouts during peak seasonal demand?</w:t>
      </w:r>
    </w:p>
    <w:p w14:paraId="6FCAE483" w14:textId="77777777" w:rsidR="00CD25C3" w:rsidRDefault="00705D11">
      <w:pPr>
        <w:keepNext/>
        <w:spacing w:before="160" w:after="40"/>
      </w:pPr>
      <w:r>
        <w:rPr>
          <w:b/>
          <w:color w:val="1F3255"/>
          <w:sz w:val="23"/>
        </w:rPr>
        <w:t>Analysis Performed</w:t>
      </w:r>
    </w:p>
    <w:p w14:paraId="55AD7438" w14:textId="77777777" w:rsidR="00CD25C3" w:rsidRDefault="00705D11">
      <w:r>
        <w:t xml:space="preserve">Computed average daily units sold per product from inventory rows where </w:t>
      </w:r>
      <w:proofErr w:type="spellStart"/>
      <w:r>
        <w:t>stockout_flag</w:t>
      </w:r>
      <w:proofErr w:type="spellEnd"/>
      <w:r>
        <w:t xml:space="preserve"> = 0, counted peak-season stockout days per product by joining inventory to </w:t>
      </w:r>
      <w:proofErr w:type="spellStart"/>
      <w:r>
        <w:t>date_dim</w:t>
      </w:r>
      <w:proofErr w:type="spellEnd"/>
      <w:r>
        <w:t xml:space="preserve"> on </w:t>
      </w:r>
      <w:proofErr w:type="spellStart"/>
      <w:r>
        <w:t>is_peak_season</w:t>
      </w:r>
      <w:proofErr w:type="spellEnd"/>
      <w:r>
        <w:t xml:space="preserve"> = 1, then estimated lost revenue as </w:t>
      </w:r>
      <w:proofErr w:type="spellStart"/>
      <w:r>
        <w:t>stockout_days</w:t>
      </w:r>
      <w:proofErr w:type="spellEnd"/>
      <w:r>
        <w:t xml:space="preserve"> × </w:t>
      </w:r>
      <w:proofErr w:type="spellStart"/>
      <w:r>
        <w:t>avg_daily_units</w:t>
      </w:r>
      <w:proofErr w:type="spellEnd"/>
      <w:r>
        <w:t xml:space="preserve"> × </w:t>
      </w:r>
      <w:proofErr w:type="spellStart"/>
      <w:r>
        <w:t>sell_price</w:t>
      </w:r>
      <w:proofErr w:type="spellEnd"/>
      <w:r>
        <w:t>.</w:t>
      </w:r>
    </w:p>
    <w:p w14:paraId="7A506148"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79"/>
        <w:gridCol w:w="2379"/>
        <w:gridCol w:w="2379"/>
        <w:gridCol w:w="2379"/>
      </w:tblGrid>
      <w:tr w:rsidR="00CD25C3" w14:paraId="5CE74615" w14:textId="77777777">
        <w:trPr>
          <w:jc w:val="center"/>
        </w:trPr>
        <w:tc>
          <w:tcPr>
            <w:tcW w:w="2379" w:type="dxa"/>
            <w:shd w:val="clear" w:color="auto" w:fill="1F3255"/>
            <w:vAlign w:val="center"/>
          </w:tcPr>
          <w:p w14:paraId="78B0F84B" w14:textId="77777777" w:rsidR="00CD25C3" w:rsidRDefault="00705D11">
            <w:r>
              <w:rPr>
                <w:b/>
                <w:color w:val="FFFFFF"/>
                <w:sz w:val="21"/>
              </w:rPr>
              <w:t>Product</w:t>
            </w:r>
          </w:p>
        </w:tc>
        <w:tc>
          <w:tcPr>
            <w:tcW w:w="2379" w:type="dxa"/>
            <w:shd w:val="clear" w:color="auto" w:fill="1F3255"/>
            <w:vAlign w:val="center"/>
          </w:tcPr>
          <w:p w14:paraId="3832603D" w14:textId="77777777" w:rsidR="00CD25C3" w:rsidRDefault="00705D11">
            <w:r>
              <w:rPr>
                <w:b/>
                <w:color w:val="FFFFFF"/>
                <w:sz w:val="21"/>
              </w:rPr>
              <w:t>Stockout Days (peak)</w:t>
            </w:r>
          </w:p>
        </w:tc>
        <w:tc>
          <w:tcPr>
            <w:tcW w:w="2379" w:type="dxa"/>
            <w:shd w:val="clear" w:color="auto" w:fill="1F3255"/>
            <w:vAlign w:val="center"/>
          </w:tcPr>
          <w:p w14:paraId="7FA2DBE6" w14:textId="77777777" w:rsidR="00CD25C3" w:rsidRDefault="00705D11">
            <w:r>
              <w:rPr>
                <w:b/>
                <w:color w:val="FFFFFF"/>
                <w:sz w:val="21"/>
              </w:rPr>
              <w:t>Avg Daily Units</w:t>
            </w:r>
          </w:p>
        </w:tc>
        <w:tc>
          <w:tcPr>
            <w:tcW w:w="2379" w:type="dxa"/>
            <w:shd w:val="clear" w:color="auto" w:fill="1F3255"/>
            <w:vAlign w:val="center"/>
          </w:tcPr>
          <w:p w14:paraId="25DAFB4B" w14:textId="77777777" w:rsidR="00CD25C3" w:rsidRDefault="00705D11">
            <w:r>
              <w:rPr>
                <w:b/>
                <w:color w:val="FFFFFF"/>
                <w:sz w:val="21"/>
              </w:rPr>
              <w:t>Est. Lost Revenue</w:t>
            </w:r>
          </w:p>
        </w:tc>
      </w:tr>
      <w:tr w:rsidR="00CD25C3" w14:paraId="6FE3FF5F" w14:textId="77777777">
        <w:trPr>
          <w:jc w:val="center"/>
        </w:trPr>
        <w:tc>
          <w:tcPr>
            <w:tcW w:w="2379" w:type="dxa"/>
            <w:vAlign w:val="center"/>
          </w:tcPr>
          <w:p w14:paraId="2F788BAA" w14:textId="77777777" w:rsidR="00CD25C3" w:rsidRDefault="00705D11">
            <w:r>
              <w:rPr>
                <w:sz w:val="20"/>
              </w:rPr>
              <w:t>27in Monitor 4K</w:t>
            </w:r>
          </w:p>
        </w:tc>
        <w:tc>
          <w:tcPr>
            <w:tcW w:w="2379" w:type="dxa"/>
            <w:vAlign w:val="center"/>
          </w:tcPr>
          <w:p w14:paraId="3E92D226" w14:textId="77777777" w:rsidR="00CD25C3" w:rsidRDefault="00705D11">
            <w:r>
              <w:rPr>
                <w:sz w:val="20"/>
              </w:rPr>
              <w:t>—</w:t>
            </w:r>
          </w:p>
        </w:tc>
        <w:tc>
          <w:tcPr>
            <w:tcW w:w="2379" w:type="dxa"/>
            <w:vAlign w:val="center"/>
          </w:tcPr>
          <w:p w14:paraId="2194CA08" w14:textId="77777777" w:rsidR="00CD25C3" w:rsidRDefault="00705D11">
            <w:r>
              <w:rPr>
                <w:sz w:val="20"/>
              </w:rPr>
              <w:t>6.22</w:t>
            </w:r>
          </w:p>
        </w:tc>
        <w:tc>
          <w:tcPr>
            <w:tcW w:w="2379" w:type="dxa"/>
            <w:vAlign w:val="center"/>
          </w:tcPr>
          <w:p w14:paraId="641760A8" w14:textId="77777777" w:rsidR="00CD25C3" w:rsidRDefault="00705D11">
            <w:r>
              <w:rPr>
                <w:sz w:val="20"/>
              </w:rPr>
              <w:t>£264,719.18</w:t>
            </w:r>
          </w:p>
        </w:tc>
      </w:tr>
      <w:tr w:rsidR="00CD25C3" w14:paraId="59623C10" w14:textId="77777777">
        <w:trPr>
          <w:jc w:val="center"/>
        </w:trPr>
        <w:tc>
          <w:tcPr>
            <w:tcW w:w="2379" w:type="dxa"/>
            <w:shd w:val="clear" w:color="auto" w:fill="F2F4F7"/>
            <w:vAlign w:val="center"/>
          </w:tcPr>
          <w:p w14:paraId="18C8C066" w14:textId="77777777" w:rsidR="00CD25C3" w:rsidRDefault="00705D11">
            <w:r>
              <w:rPr>
                <w:sz w:val="20"/>
              </w:rPr>
              <w:t>Smart Watch Fitness</w:t>
            </w:r>
          </w:p>
        </w:tc>
        <w:tc>
          <w:tcPr>
            <w:tcW w:w="2379" w:type="dxa"/>
            <w:shd w:val="clear" w:color="auto" w:fill="F2F4F7"/>
            <w:vAlign w:val="center"/>
          </w:tcPr>
          <w:p w14:paraId="6889B749" w14:textId="77777777" w:rsidR="00CD25C3" w:rsidRDefault="00705D11">
            <w:r>
              <w:rPr>
                <w:sz w:val="20"/>
              </w:rPr>
              <w:t>138</w:t>
            </w:r>
          </w:p>
        </w:tc>
        <w:tc>
          <w:tcPr>
            <w:tcW w:w="2379" w:type="dxa"/>
            <w:shd w:val="clear" w:color="auto" w:fill="F2F4F7"/>
            <w:vAlign w:val="center"/>
          </w:tcPr>
          <w:p w14:paraId="06494822" w14:textId="77777777" w:rsidR="00CD25C3" w:rsidRDefault="00705D11">
            <w:r>
              <w:rPr>
                <w:sz w:val="20"/>
              </w:rPr>
              <w:t>9.86</w:t>
            </w:r>
          </w:p>
        </w:tc>
        <w:tc>
          <w:tcPr>
            <w:tcW w:w="2379" w:type="dxa"/>
            <w:shd w:val="clear" w:color="auto" w:fill="F2F4F7"/>
            <w:vAlign w:val="center"/>
          </w:tcPr>
          <w:p w14:paraId="4461074F" w14:textId="77777777" w:rsidR="00CD25C3" w:rsidRDefault="00705D11">
            <w:r>
              <w:rPr>
                <w:sz w:val="20"/>
              </w:rPr>
              <w:t>£192,826.87</w:t>
            </w:r>
          </w:p>
        </w:tc>
      </w:tr>
      <w:tr w:rsidR="00CD25C3" w14:paraId="3D9E4042" w14:textId="77777777">
        <w:trPr>
          <w:jc w:val="center"/>
        </w:trPr>
        <w:tc>
          <w:tcPr>
            <w:tcW w:w="2379" w:type="dxa"/>
            <w:vAlign w:val="center"/>
          </w:tcPr>
          <w:p w14:paraId="28A70DE7" w14:textId="77777777" w:rsidR="00CD25C3" w:rsidRDefault="00705D11">
            <w:r>
              <w:rPr>
                <w:sz w:val="20"/>
              </w:rPr>
              <w:t>Mechanical Keyboard TKL</w:t>
            </w:r>
          </w:p>
        </w:tc>
        <w:tc>
          <w:tcPr>
            <w:tcW w:w="2379" w:type="dxa"/>
            <w:vAlign w:val="center"/>
          </w:tcPr>
          <w:p w14:paraId="2BCD1376" w14:textId="77777777" w:rsidR="00CD25C3" w:rsidRDefault="00705D11">
            <w:r>
              <w:rPr>
                <w:sz w:val="20"/>
              </w:rPr>
              <w:t>—</w:t>
            </w:r>
          </w:p>
        </w:tc>
        <w:tc>
          <w:tcPr>
            <w:tcW w:w="2379" w:type="dxa"/>
            <w:vAlign w:val="center"/>
          </w:tcPr>
          <w:p w14:paraId="757066B6" w14:textId="77777777" w:rsidR="00CD25C3" w:rsidRDefault="00705D11">
            <w:r>
              <w:rPr>
                <w:sz w:val="20"/>
              </w:rPr>
              <w:t>—</w:t>
            </w:r>
          </w:p>
        </w:tc>
        <w:tc>
          <w:tcPr>
            <w:tcW w:w="2379" w:type="dxa"/>
            <w:vAlign w:val="center"/>
          </w:tcPr>
          <w:p w14:paraId="742153F1" w14:textId="77777777" w:rsidR="00CD25C3" w:rsidRDefault="00705D11">
            <w:r>
              <w:rPr>
                <w:sz w:val="20"/>
              </w:rPr>
              <w:t>£115,872.11</w:t>
            </w:r>
          </w:p>
        </w:tc>
      </w:tr>
      <w:tr w:rsidR="00CD25C3" w14:paraId="4AC35472" w14:textId="77777777">
        <w:trPr>
          <w:jc w:val="center"/>
        </w:trPr>
        <w:tc>
          <w:tcPr>
            <w:tcW w:w="2379" w:type="dxa"/>
            <w:shd w:val="clear" w:color="auto" w:fill="F2F4F7"/>
            <w:vAlign w:val="center"/>
          </w:tcPr>
          <w:p w14:paraId="7B13F99E" w14:textId="77777777" w:rsidR="00CD25C3" w:rsidRDefault="00705D11">
            <w:r>
              <w:rPr>
                <w:sz w:val="20"/>
              </w:rPr>
              <w:t>Docking Station USB-C</w:t>
            </w:r>
          </w:p>
        </w:tc>
        <w:tc>
          <w:tcPr>
            <w:tcW w:w="2379" w:type="dxa"/>
            <w:shd w:val="clear" w:color="auto" w:fill="F2F4F7"/>
            <w:vAlign w:val="center"/>
          </w:tcPr>
          <w:p w14:paraId="485C13D7" w14:textId="77777777" w:rsidR="00CD25C3" w:rsidRDefault="00705D11">
            <w:r>
              <w:rPr>
                <w:sz w:val="20"/>
              </w:rPr>
              <w:t>—</w:t>
            </w:r>
          </w:p>
        </w:tc>
        <w:tc>
          <w:tcPr>
            <w:tcW w:w="2379" w:type="dxa"/>
            <w:shd w:val="clear" w:color="auto" w:fill="F2F4F7"/>
            <w:vAlign w:val="center"/>
          </w:tcPr>
          <w:p w14:paraId="0F71F93F" w14:textId="77777777" w:rsidR="00CD25C3" w:rsidRDefault="00705D11">
            <w:r>
              <w:rPr>
                <w:sz w:val="20"/>
              </w:rPr>
              <w:t>—</w:t>
            </w:r>
          </w:p>
        </w:tc>
        <w:tc>
          <w:tcPr>
            <w:tcW w:w="2379" w:type="dxa"/>
            <w:shd w:val="clear" w:color="auto" w:fill="F2F4F7"/>
            <w:vAlign w:val="center"/>
          </w:tcPr>
          <w:p w14:paraId="2273AD12" w14:textId="77777777" w:rsidR="00CD25C3" w:rsidRDefault="00705D11">
            <w:r>
              <w:rPr>
                <w:sz w:val="20"/>
              </w:rPr>
              <w:t>£91,040.83</w:t>
            </w:r>
          </w:p>
        </w:tc>
      </w:tr>
      <w:tr w:rsidR="00CD25C3" w14:paraId="3160BAB1" w14:textId="77777777">
        <w:trPr>
          <w:jc w:val="center"/>
        </w:trPr>
        <w:tc>
          <w:tcPr>
            <w:tcW w:w="2379" w:type="dxa"/>
            <w:vAlign w:val="center"/>
          </w:tcPr>
          <w:p w14:paraId="428B6923" w14:textId="77777777" w:rsidR="00CD25C3" w:rsidRDefault="00705D11">
            <w:r>
              <w:rPr>
                <w:sz w:val="20"/>
              </w:rPr>
              <w:t>Bluetooth Speaker Mini</w:t>
            </w:r>
          </w:p>
        </w:tc>
        <w:tc>
          <w:tcPr>
            <w:tcW w:w="2379" w:type="dxa"/>
            <w:vAlign w:val="center"/>
          </w:tcPr>
          <w:p w14:paraId="794D47BE" w14:textId="77777777" w:rsidR="00CD25C3" w:rsidRDefault="00705D11">
            <w:r>
              <w:rPr>
                <w:sz w:val="20"/>
              </w:rPr>
              <w:t>—</w:t>
            </w:r>
          </w:p>
        </w:tc>
        <w:tc>
          <w:tcPr>
            <w:tcW w:w="2379" w:type="dxa"/>
            <w:vAlign w:val="center"/>
          </w:tcPr>
          <w:p w14:paraId="24C630AC" w14:textId="77777777" w:rsidR="00CD25C3" w:rsidRDefault="00705D11">
            <w:r>
              <w:rPr>
                <w:sz w:val="20"/>
              </w:rPr>
              <w:t>—</w:t>
            </w:r>
          </w:p>
        </w:tc>
        <w:tc>
          <w:tcPr>
            <w:tcW w:w="2379" w:type="dxa"/>
            <w:vAlign w:val="center"/>
          </w:tcPr>
          <w:p w14:paraId="6245F8A5" w14:textId="77777777" w:rsidR="00CD25C3" w:rsidRDefault="00705D11">
            <w:r>
              <w:rPr>
                <w:sz w:val="20"/>
              </w:rPr>
              <w:t>£77,884.18</w:t>
            </w:r>
          </w:p>
        </w:tc>
      </w:tr>
      <w:tr w:rsidR="00CD25C3" w14:paraId="636FDF8A" w14:textId="77777777">
        <w:trPr>
          <w:jc w:val="center"/>
        </w:trPr>
        <w:tc>
          <w:tcPr>
            <w:tcW w:w="2379" w:type="dxa"/>
            <w:shd w:val="clear" w:color="auto" w:fill="F2F4F7"/>
            <w:vAlign w:val="center"/>
          </w:tcPr>
          <w:p w14:paraId="66E6EF97" w14:textId="77777777" w:rsidR="00CD25C3" w:rsidRDefault="00705D11">
            <w:r>
              <w:rPr>
                <w:sz w:val="20"/>
              </w:rPr>
              <w:t>— cumulative all products —</w:t>
            </w:r>
          </w:p>
        </w:tc>
        <w:tc>
          <w:tcPr>
            <w:tcW w:w="2379" w:type="dxa"/>
            <w:shd w:val="clear" w:color="auto" w:fill="F2F4F7"/>
            <w:vAlign w:val="center"/>
          </w:tcPr>
          <w:p w14:paraId="44826526" w14:textId="77777777" w:rsidR="00CD25C3" w:rsidRDefault="00CD25C3"/>
        </w:tc>
        <w:tc>
          <w:tcPr>
            <w:tcW w:w="2379" w:type="dxa"/>
            <w:shd w:val="clear" w:color="auto" w:fill="F2F4F7"/>
            <w:vAlign w:val="center"/>
          </w:tcPr>
          <w:p w14:paraId="596F2EDB" w14:textId="77777777" w:rsidR="00CD25C3" w:rsidRDefault="00CD25C3"/>
        </w:tc>
        <w:tc>
          <w:tcPr>
            <w:tcW w:w="2379" w:type="dxa"/>
            <w:shd w:val="clear" w:color="auto" w:fill="F2F4F7"/>
            <w:vAlign w:val="center"/>
          </w:tcPr>
          <w:p w14:paraId="19656F69" w14:textId="77777777" w:rsidR="00CD25C3" w:rsidRDefault="00705D11">
            <w:r>
              <w:rPr>
                <w:sz w:val="20"/>
              </w:rPr>
              <w:t>&gt; £1.5 million</w:t>
            </w:r>
          </w:p>
        </w:tc>
      </w:tr>
    </w:tbl>
    <w:p w14:paraId="55DFAD83" w14:textId="77777777" w:rsidR="00CD25C3" w:rsidRDefault="00CD25C3"/>
    <w:p w14:paraId="01106884" w14:textId="77777777" w:rsidR="00CD25C3" w:rsidRDefault="00705D11">
      <w:pPr>
        <w:keepNext/>
        <w:spacing w:before="160" w:after="40"/>
      </w:pPr>
      <w:r>
        <w:rPr>
          <w:b/>
          <w:color w:val="1F3255"/>
          <w:sz w:val="23"/>
        </w:rPr>
        <w:t>Business Insight</w:t>
      </w:r>
    </w:p>
    <w:p w14:paraId="6D862EF9" w14:textId="77777777" w:rsidR="00CD25C3" w:rsidRDefault="00705D11">
      <w:r>
        <w:t>High-value premium products account for a disproportionate share of lost revenue: the top three alone represent more than £573K in estimated missed sales. Several modest-demand products still create major losses because of their price points. Inventory availability — not acquisition — appears to be the larger revenue lever.</w:t>
      </w:r>
    </w:p>
    <w:p w14:paraId="4FC4E7F0" w14:textId="77777777" w:rsidR="00CD25C3" w:rsidRDefault="00705D11">
      <w:pPr>
        <w:keepNext/>
        <w:spacing w:before="160" w:after="40"/>
      </w:pPr>
      <w:r>
        <w:rPr>
          <w:b/>
          <w:color w:val="1F3255"/>
          <w:sz w:val="23"/>
        </w:rPr>
        <w:t>Business Recommendation</w:t>
      </w:r>
    </w:p>
    <w:p w14:paraId="5002D3B4" w14:textId="77777777" w:rsidR="00CD25C3" w:rsidRDefault="00705D11">
      <w:r>
        <w:t xml:space="preserve">Raise safety stock levels for the top five revenue-impact products (27in Monitor 4K, Smart Watch Fitness, Mechanical Keyboard TKL, Docking Station USB-C, Bluetooth Speaker Mini) ahead of each peak season. </w:t>
      </w:r>
      <w:r>
        <w:lastRenderedPageBreak/>
        <w:t>Incorporate revenue impact, not just unit-velocity forecasts, into replenishment planning. Target a reduction of peak-season stockout days by 50% for these SKUs — recovering even a quarter of the £1.5M estimated loss would exceed the annual marketing budget reallocation in Q3.</w:t>
      </w:r>
    </w:p>
    <w:p w14:paraId="1780815A" w14:textId="77777777" w:rsidR="00CD25C3" w:rsidRDefault="00705D11">
      <w:pPr>
        <w:pStyle w:val="Heading2"/>
        <w:spacing w:before="240" w:after="80"/>
      </w:pPr>
      <w:bookmarkStart w:id="35" w:name="_Toc233829873"/>
      <w:proofErr w:type="gramStart"/>
      <w:r>
        <w:rPr>
          <w:color w:val="0F6E6E"/>
        </w:rPr>
        <w:t>14.5  Business</w:t>
      </w:r>
      <w:proofErr w:type="gramEnd"/>
      <w:r>
        <w:rPr>
          <w:color w:val="0F6E6E"/>
        </w:rPr>
        <w:t xml:space="preserve"> Question 5</w:t>
      </w:r>
      <w:bookmarkEnd w:id="35"/>
    </w:p>
    <w:p w14:paraId="37EF0ED2" w14:textId="77777777" w:rsidR="00CD25C3" w:rsidRDefault="00705D11">
      <w:pPr>
        <w:pBdr>
          <w:left w:val="single" w:sz="18" w:space="6" w:color="0F6E6E"/>
        </w:pBdr>
        <w:ind w:left="113"/>
      </w:pPr>
      <w:r>
        <w:rPr>
          <w:b/>
          <w:color w:val="0F6E6E"/>
          <w:sz w:val="21"/>
        </w:rPr>
        <w:t xml:space="preserve">Question:  </w:t>
      </w:r>
      <w:r>
        <w:rPr>
          <w:sz w:val="21"/>
        </w:rPr>
        <w:t>Which cities or regions have shipping costs that are eroding profitability?</w:t>
      </w:r>
    </w:p>
    <w:p w14:paraId="69185FCF" w14:textId="77777777" w:rsidR="00CD25C3" w:rsidRDefault="00705D11">
      <w:pPr>
        <w:keepNext/>
        <w:spacing w:before="160" w:after="40"/>
      </w:pPr>
      <w:r>
        <w:rPr>
          <w:b/>
          <w:color w:val="1F3255"/>
          <w:sz w:val="23"/>
        </w:rPr>
        <w:t>Analysis Performed</w:t>
      </w:r>
    </w:p>
    <w:p w14:paraId="67207A03" w14:textId="77777777" w:rsidR="00CD25C3" w:rsidRDefault="00705D11">
      <w:r>
        <w:t>Grouped Completed orders by city and region, computing total orders, total revenue, average order value, average and total shipping cost, and shipping as a percentage of order value. Sorted by average shipping cost descending.</w:t>
      </w:r>
    </w:p>
    <w:p w14:paraId="63F5C1EB"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86"/>
        <w:gridCol w:w="1586"/>
        <w:gridCol w:w="1586"/>
        <w:gridCol w:w="1586"/>
        <w:gridCol w:w="1586"/>
        <w:gridCol w:w="1586"/>
      </w:tblGrid>
      <w:tr w:rsidR="00CD25C3" w14:paraId="5BBA1C04" w14:textId="77777777">
        <w:trPr>
          <w:jc w:val="center"/>
        </w:trPr>
        <w:tc>
          <w:tcPr>
            <w:tcW w:w="1586" w:type="dxa"/>
            <w:shd w:val="clear" w:color="auto" w:fill="1F3255"/>
            <w:vAlign w:val="center"/>
          </w:tcPr>
          <w:p w14:paraId="661D45BC" w14:textId="77777777" w:rsidR="00CD25C3" w:rsidRDefault="00705D11">
            <w:r>
              <w:rPr>
                <w:b/>
                <w:color w:val="FFFFFF"/>
                <w:sz w:val="21"/>
              </w:rPr>
              <w:t>City</w:t>
            </w:r>
          </w:p>
        </w:tc>
        <w:tc>
          <w:tcPr>
            <w:tcW w:w="1586" w:type="dxa"/>
            <w:shd w:val="clear" w:color="auto" w:fill="1F3255"/>
            <w:vAlign w:val="center"/>
          </w:tcPr>
          <w:p w14:paraId="0C0936AF" w14:textId="77777777" w:rsidR="00CD25C3" w:rsidRDefault="00705D11">
            <w:r>
              <w:rPr>
                <w:b/>
                <w:color w:val="FFFFFF"/>
                <w:sz w:val="21"/>
              </w:rPr>
              <w:t>Region</w:t>
            </w:r>
          </w:p>
        </w:tc>
        <w:tc>
          <w:tcPr>
            <w:tcW w:w="1586" w:type="dxa"/>
            <w:shd w:val="clear" w:color="auto" w:fill="1F3255"/>
            <w:vAlign w:val="center"/>
          </w:tcPr>
          <w:p w14:paraId="588394F0" w14:textId="77777777" w:rsidR="00CD25C3" w:rsidRDefault="00705D11">
            <w:r>
              <w:rPr>
                <w:b/>
                <w:color w:val="FFFFFF"/>
                <w:sz w:val="21"/>
              </w:rPr>
              <w:t>Orders</w:t>
            </w:r>
          </w:p>
        </w:tc>
        <w:tc>
          <w:tcPr>
            <w:tcW w:w="1586" w:type="dxa"/>
            <w:shd w:val="clear" w:color="auto" w:fill="1F3255"/>
            <w:vAlign w:val="center"/>
          </w:tcPr>
          <w:p w14:paraId="4AF5B253" w14:textId="77777777" w:rsidR="00CD25C3" w:rsidRDefault="00705D11">
            <w:r>
              <w:rPr>
                <w:b/>
                <w:color w:val="FFFFFF"/>
                <w:sz w:val="21"/>
              </w:rPr>
              <w:t>Revenue</w:t>
            </w:r>
          </w:p>
        </w:tc>
        <w:tc>
          <w:tcPr>
            <w:tcW w:w="1586" w:type="dxa"/>
            <w:shd w:val="clear" w:color="auto" w:fill="1F3255"/>
            <w:vAlign w:val="center"/>
          </w:tcPr>
          <w:p w14:paraId="4EC6ECA6" w14:textId="77777777" w:rsidR="00CD25C3" w:rsidRDefault="00705D11">
            <w:r>
              <w:rPr>
                <w:b/>
                <w:color w:val="FFFFFF"/>
                <w:sz w:val="21"/>
              </w:rPr>
              <w:t>Avg Shipping</w:t>
            </w:r>
          </w:p>
        </w:tc>
        <w:tc>
          <w:tcPr>
            <w:tcW w:w="1586" w:type="dxa"/>
            <w:shd w:val="clear" w:color="auto" w:fill="1F3255"/>
            <w:vAlign w:val="center"/>
          </w:tcPr>
          <w:p w14:paraId="4071759F" w14:textId="77777777" w:rsidR="00CD25C3" w:rsidRDefault="00705D11">
            <w:r>
              <w:rPr>
                <w:b/>
                <w:color w:val="FFFFFF"/>
                <w:sz w:val="21"/>
              </w:rPr>
              <w:t>Shipping % of Order</w:t>
            </w:r>
          </w:p>
        </w:tc>
      </w:tr>
      <w:tr w:rsidR="00CD25C3" w14:paraId="1468011D" w14:textId="77777777">
        <w:trPr>
          <w:jc w:val="center"/>
        </w:trPr>
        <w:tc>
          <w:tcPr>
            <w:tcW w:w="1586" w:type="dxa"/>
            <w:vAlign w:val="center"/>
          </w:tcPr>
          <w:p w14:paraId="0DD1BBB1" w14:textId="77777777" w:rsidR="00CD25C3" w:rsidRDefault="00705D11">
            <w:r>
              <w:rPr>
                <w:sz w:val="20"/>
              </w:rPr>
              <w:t>Cardiff</w:t>
            </w:r>
          </w:p>
        </w:tc>
        <w:tc>
          <w:tcPr>
            <w:tcW w:w="1586" w:type="dxa"/>
            <w:vAlign w:val="center"/>
          </w:tcPr>
          <w:p w14:paraId="421A40E7" w14:textId="77777777" w:rsidR="00CD25C3" w:rsidRDefault="00705D11">
            <w:r>
              <w:rPr>
                <w:sz w:val="20"/>
              </w:rPr>
              <w:t>Wales</w:t>
            </w:r>
          </w:p>
        </w:tc>
        <w:tc>
          <w:tcPr>
            <w:tcW w:w="1586" w:type="dxa"/>
            <w:vAlign w:val="center"/>
          </w:tcPr>
          <w:p w14:paraId="0438C253" w14:textId="77777777" w:rsidR="00CD25C3" w:rsidRDefault="00705D11">
            <w:r>
              <w:rPr>
                <w:sz w:val="20"/>
              </w:rPr>
              <w:t>277</w:t>
            </w:r>
          </w:p>
        </w:tc>
        <w:tc>
          <w:tcPr>
            <w:tcW w:w="1586" w:type="dxa"/>
            <w:vAlign w:val="center"/>
          </w:tcPr>
          <w:p w14:paraId="1083ACEB" w14:textId="77777777" w:rsidR="00CD25C3" w:rsidRDefault="00705D11">
            <w:r>
              <w:rPr>
                <w:sz w:val="20"/>
              </w:rPr>
              <w:t>£37,299.17</w:t>
            </w:r>
          </w:p>
        </w:tc>
        <w:tc>
          <w:tcPr>
            <w:tcW w:w="1586" w:type="dxa"/>
            <w:vAlign w:val="center"/>
          </w:tcPr>
          <w:p w14:paraId="268D60C8" w14:textId="77777777" w:rsidR="00CD25C3" w:rsidRDefault="00705D11">
            <w:r>
              <w:rPr>
                <w:sz w:val="20"/>
              </w:rPr>
              <w:t>£11.01</w:t>
            </w:r>
          </w:p>
        </w:tc>
        <w:tc>
          <w:tcPr>
            <w:tcW w:w="1586" w:type="dxa"/>
            <w:vAlign w:val="center"/>
          </w:tcPr>
          <w:p w14:paraId="18C68EFB" w14:textId="77777777" w:rsidR="00CD25C3" w:rsidRDefault="00705D11">
            <w:r>
              <w:rPr>
                <w:sz w:val="20"/>
              </w:rPr>
              <w:t>17.1%</w:t>
            </w:r>
          </w:p>
        </w:tc>
      </w:tr>
      <w:tr w:rsidR="00CD25C3" w14:paraId="669034CB" w14:textId="77777777">
        <w:trPr>
          <w:jc w:val="center"/>
        </w:trPr>
        <w:tc>
          <w:tcPr>
            <w:tcW w:w="1586" w:type="dxa"/>
            <w:shd w:val="clear" w:color="auto" w:fill="F2F4F7"/>
            <w:vAlign w:val="center"/>
          </w:tcPr>
          <w:p w14:paraId="74FF6569" w14:textId="77777777" w:rsidR="00CD25C3" w:rsidRDefault="00705D11">
            <w:r>
              <w:rPr>
                <w:sz w:val="20"/>
              </w:rPr>
              <w:t>Edinburgh</w:t>
            </w:r>
          </w:p>
        </w:tc>
        <w:tc>
          <w:tcPr>
            <w:tcW w:w="1586" w:type="dxa"/>
            <w:shd w:val="clear" w:color="auto" w:fill="F2F4F7"/>
            <w:vAlign w:val="center"/>
          </w:tcPr>
          <w:p w14:paraId="04E26FF9" w14:textId="77777777" w:rsidR="00CD25C3" w:rsidRDefault="00705D11">
            <w:r>
              <w:rPr>
                <w:sz w:val="20"/>
              </w:rPr>
              <w:t>Scotland</w:t>
            </w:r>
          </w:p>
        </w:tc>
        <w:tc>
          <w:tcPr>
            <w:tcW w:w="1586" w:type="dxa"/>
            <w:shd w:val="clear" w:color="auto" w:fill="F2F4F7"/>
            <w:vAlign w:val="center"/>
          </w:tcPr>
          <w:p w14:paraId="7DEE5CA0" w14:textId="77777777" w:rsidR="00CD25C3" w:rsidRDefault="00705D11">
            <w:r>
              <w:rPr>
                <w:sz w:val="20"/>
              </w:rPr>
              <w:t>372</w:t>
            </w:r>
          </w:p>
        </w:tc>
        <w:tc>
          <w:tcPr>
            <w:tcW w:w="1586" w:type="dxa"/>
            <w:shd w:val="clear" w:color="auto" w:fill="F2F4F7"/>
            <w:vAlign w:val="center"/>
          </w:tcPr>
          <w:p w14:paraId="3C6456AB" w14:textId="77777777" w:rsidR="00CD25C3" w:rsidRDefault="00705D11">
            <w:r>
              <w:rPr>
                <w:sz w:val="20"/>
              </w:rPr>
              <w:t>£56,634.21</w:t>
            </w:r>
          </w:p>
        </w:tc>
        <w:tc>
          <w:tcPr>
            <w:tcW w:w="1586" w:type="dxa"/>
            <w:shd w:val="clear" w:color="auto" w:fill="F2F4F7"/>
            <w:vAlign w:val="center"/>
          </w:tcPr>
          <w:p w14:paraId="705DB15D" w14:textId="77777777" w:rsidR="00CD25C3" w:rsidRDefault="00705D11">
            <w:r>
              <w:rPr>
                <w:sz w:val="20"/>
              </w:rPr>
              <w:t>£11.78</w:t>
            </w:r>
          </w:p>
        </w:tc>
        <w:tc>
          <w:tcPr>
            <w:tcW w:w="1586" w:type="dxa"/>
            <w:shd w:val="clear" w:color="auto" w:fill="F2F4F7"/>
            <w:vAlign w:val="center"/>
          </w:tcPr>
          <w:p w14:paraId="556A356B" w14:textId="77777777" w:rsidR="00CD25C3" w:rsidRDefault="00705D11">
            <w:r>
              <w:rPr>
                <w:sz w:val="20"/>
              </w:rPr>
              <w:t>14.3%</w:t>
            </w:r>
          </w:p>
        </w:tc>
      </w:tr>
      <w:tr w:rsidR="00CD25C3" w14:paraId="19BE47CE" w14:textId="77777777">
        <w:trPr>
          <w:jc w:val="center"/>
        </w:trPr>
        <w:tc>
          <w:tcPr>
            <w:tcW w:w="1586" w:type="dxa"/>
            <w:vAlign w:val="center"/>
          </w:tcPr>
          <w:p w14:paraId="4546314D" w14:textId="77777777" w:rsidR="00CD25C3" w:rsidRDefault="00705D11">
            <w:r>
              <w:rPr>
                <w:sz w:val="20"/>
              </w:rPr>
              <w:t>Glasgow</w:t>
            </w:r>
          </w:p>
        </w:tc>
        <w:tc>
          <w:tcPr>
            <w:tcW w:w="1586" w:type="dxa"/>
            <w:vAlign w:val="center"/>
          </w:tcPr>
          <w:p w14:paraId="30DE43D8" w14:textId="77777777" w:rsidR="00CD25C3" w:rsidRDefault="00705D11">
            <w:r>
              <w:rPr>
                <w:sz w:val="20"/>
              </w:rPr>
              <w:t>Scotland</w:t>
            </w:r>
          </w:p>
        </w:tc>
        <w:tc>
          <w:tcPr>
            <w:tcW w:w="1586" w:type="dxa"/>
            <w:vAlign w:val="center"/>
          </w:tcPr>
          <w:p w14:paraId="59DD8C62" w14:textId="77777777" w:rsidR="00CD25C3" w:rsidRDefault="00705D11">
            <w:r>
              <w:rPr>
                <w:sz w:val="20"/>
              </w:rPr>
              <w:t>643</w:t>
            </w:r>
          </w:p>
        </w:tc>
        <w:tc>
          <w:tcPr>
            <w:tcW w:w="1586" w:type="dxa"/>
            <w:vAlign w:val="center"/>
          </w:tcPr>
          <w:p w14:paraId="235F806B" w14:textId="77777777" w:rsidR="00CD25C3" w:rsidRDefault="00705D11">
            <w:r>
              <w:rPr>
                <w:sz w:val="20"/>
              </w:rPr>
              <w:t>£103,928.40</w:t>
            </w:r>
          </w:p>
        </w:tc>
        <w:tc>
          <w:tcPr>
            <w:tcW w:w="1586" w:type="dxa"/>
            <w:vAlign w:val="center"/>
          </w:tcPr>
          <w:p w14:paraId="21CE432B" w14:textId="77777777" w:rsidR="00CD25C3" w:rsidRDefault="00705D11">
            <w:r>
              <w:rPr>
                <w:sz w:val="20"/>
              </w:rPr>
              <w:t>£11.31</w:t>
            </w:r>
          </w:p>
        </w:tc>
        <w:tc>
          <w:tcPr>
            <w:tcW w:w="1586" w:type="dxa"/>
            <w:vAlign w:val="center"/>
          </w:tcPr>
          <w:p w14:paraId="00F3883D" w14:textId="77777777" w:rsidR="00CD25C3" w:rsidRDefault="00705D11">
            <w:r>
              <w:rPr>
                <w:sz w:val="20"/>
              </w:rPr>
              <w:t>13.5%</w:t>
            </w:r>
          </w:p>
        </w:tc>
      </w:tr>
      <w:tr w:rsidR="00CD25C3" w14:paraId="2ECFA67B" w14:textId="77777777">
        <w:trPr>
          <w:jc w:val="center"/>
        </w:trPr>
        <w:tc>
          <w:tcPr>
            <w:tcW w:w="1586" w:type="dxa"/>
            <w:shd w:val="clear" w:color="auto" w:fill="F2F4F7"/>
            <w:vAlign w:val="center"/>
          </w:tcPr>
          <w:p w14:paraId="33D573CB" w14:textId="77777777" w:rsidR="00CD25C3" w:rsidRDefault="00705D11">
            <w:r>
              <w:rPr>
                <w:sz w:val="20"/>
              </w:rPr>
              <w:t>Newcastle</w:t>
            </w:r>
          </w:p>
        </w:tc>
        <w:tc>
          <w:tcPr>
            <w:tcW w:w="1586" w:type="dxa"/>
            <w:shd w:val="clear" w:color="auto" w:fill="F2F4F7"/>
            <w:vAlign w:val="center"/>
          </w:tcPr>
          <w:p w14:paraId="1EC7FC71" w14:textId="77777777" w:rsidR="00CD25C3" w:rsidRDefault="00705D11">
            <w:r>
              <w:rPr>
                <w:sz w:val="20"/>
              </w:rPr>
              <w:t>England</w:t>
            </w:r>
          </w:p>
        </w:tc>
        <w:tc>
          <w:tcPr>
            <w:tcW w:w="1586" w:type="dxa"/>
            <w:shd w:val="clear" w:color="auto" w:fill="F2F4F7"/>
            <w:vAlign w:val="center"/>
          </w:tcPr>
          <w:p w14:paraId="792C3408" w14:textId="77777777" w:rsidR="00CD25C3" w:rsidRDefault="00705D11">
            <w:r>
              <w:rPr>
                <w:sz w:val="20"/>
              </w:rPr>
              <w:t>376</w:t>
            </w:r>
          </w:p>
        </w:tc>
        <w:tc>
          <w:tcPr>
            <w:tcW w:w="1586" w:type="dxa"/>
            <w:shd w:val="clear" w:color="auto" w:fill="F2F4F7"/>
            <w:vAlign w:val="center"/>
          </w:tcPr>
          <w:p w14:paraId="2FD50936" w14:textId="77777777" w:rsidR="00CD25C3" w:rsidRDefault="00705D11">
            <w:r>
              <w:rPr>
                <w:sz w:val="20"/>
              </w:rPr>
              <w:t>£57,183.65</w:t>
            </w:r>
          </w:p>
        </w:tc>
        <w:tc>
          <w:tcPr>
            <w:tcW w:w="1586" w:type="dxa"/>
            <w:shd w:val="clear" w:color="auto" w:fill="F2F4F7"/>
            <w:vAlign w:val="center"/>
          </w:tcPr>
          <w:p w14:paraId="1ACF26E0" w14:textId="77777777" w:rsidR="00CD25C3" w:rsidRDefault="00705D11">
            <w:r>
              <w:rPr>
                <w:sz w:val="20"/>
              </w:rPr>
              <w:t>£8.60</w:t>
            </w:r>
          </w:p>
        </w:tc>
        <w:tc>
          <w:tcPr>
            <w:tcW w:w="1586" w:type="dxa"/>
            <w:shd w:val="clear" w:color="auto" w:fill="F2F4F7"/>
            <w:vAlign w:val="center"/>
          </w:tcPr>
          <w:p w14:paraId="18131314" w14:textId="77777777" w:rsidR="00CD25C3" w:rsidRDefault="00705D11">
            <w:r>
              <w:rPr>
                <w:sz w:val="20"/>
              </w:rPr>
              <w:t>11.5%</w:t>
            </w:r>
          </w:p>
        </w:tc>
      </w:tr>
      <w:tr w:rsidR="00CD25C3" w14:paraId="5588618F" w14:textId="77777777">
        <w:trPr>
          <w:jc w:val="center"/>
        </w:trPr>
        <w:tc>
          <w:tcPr>
            <w:tcW w:w="1586" w:type="dxa"/>
            <w:vAlign w:val="center"/>
          </w:tcPr>
          <w:p w14:paraId="6F3289B5" w14:textId="77777777" w:rsidR="00CD25C3" w:rsidRDefault="00705D11">
            <w:r>
              <w:rPr>
                <w:sz w:val="20"/>
              </w:rPr>
              <w:t>Manchester</w:t>
            </w:r>
          </w:p>
        </w:tc>
        <w:tc>
          <w:tcPr>
            <w:tcW w:w="1586" w:type="dxa"/>
            <w:vAlign w:val="center"/>
          </w:tcPr>
          <w:p w14:paraId="00D9DA78" w14:textId="77777777" w:rsidR="00CD25C3" w:rsidRDefault="00705D11">
            <w:r>
              <w:rPr>
                <w:sz w:val="20"/>
              </w:rPr>
              <w:t>England</w:t>
            </w:r>
          </w:p>
        </w:tc>
        <w:tc>
          <w:tcPr>
            <w:tcW w:w="1586" w:type="dxa"/>
            <w:vAlign w:val="center"/>
          </w:tcPr>
          <w:p w14:paraId="409EEEDB" w14:textId="77777777" w:rsidR="00CD25C3" w:rsidRDefault="00705D11">
            <w:r>
              <w:rPr>
                <w:sz w:val="20"/>
              </w:rPr>
              <w:t>1,138</w:t>
            </w:r>
          </w:p>
        </w:tc>
        <w:tc>
          <w:tcPr>
            <w:tcW w:w="1586" w:type="dxa"/>
            <w:vAlign w:val="center"/>
          </w:tcPr>
          <w:p w14:paraId="2C3E296B" w14:textId="77777777" w:rsidR="00CD25C3" w:rsidRDefault="00705D11">
            <w:r>
              <w:rPr>
                <w:sz w:val="20"/>
              </w:rPr>
              <w:t>£173,086.16</w:t>
            </w:r>
          </w:p>
        </w:tc>
        <w:tc>
          <w:tcPr>
            <w:tcW w:w="1586" w:type="dxa"/>
            <w:vAlign w:val="center"/>
          </w:tcPr>
          <w:p w14:paraId="67C7B55A" w14:textId="77777777" w:rsidR="00CD25C3" w:rsidRDefault="00705D11">
            <w:r>
              <w:rPr>
                <w:sz w:val="20"/>
              </w:rPr>
              <w:t>£7.49</w:t>
            </w:r>
          </w:p>
        </w:tc>
        <w:tc>
          <w:tcPr>
            <w:tcW w:w="1586" w:type="dxa"/>
            <w:vAlign w:val="center"/>
          </w:tcPr>
          <w:p w14:paraId="73852279" w14:textId="77777777" w:rsidR="00CD25C3" w:rsidRDefault="00705D11">
            <w:r>
              <w:rPr>
                <w:sz w:val="20"/>
              </w:rPr>
              <w:t>9.3%</w:t>
            </w:r>
          </w:p>
        </w:tc>
      </w:tr>
      <w:tr w:rsidR="00CD25C3" w14:paraId="1877E6CF" w14:textId="77777777">
        <w:trPr>
          <w:jc w:val="center"/>
        </w:trPr>
        <w:tc>
          <w:tcPr>
            <w:tcW w:w="1586" w:type="dxa"/>
            <w:shd w:val="clear" w:color="auto" w:fill="F2F4F7"/>
            <w:vAlign w:val="center"/>
          </w:tcPr>
          <w:p w14:paraId="6C13907A" w14:textId="77777777" w:rsidR="00CD25C3" w:rsidRDefault="00705D11">
            <w:r>
              <w:rPr>
                <w:sz w:val="20"/>
              </w:rPr>
              <w:t>London</w:t>
            </w:r>
          </w:p>
        </w:tc>
        <w:tc>
          <w:tcPr>
            <w:tcW w:w="1586" w:type="dxa"/>
            <w:shd w:val="clear" w:color="auto" w:fill="F2F4F7"/>
            <w:vAlign w:val="center"/>
          </w:tcPr>
          <w:p w14:paraId="459A76E1" w14:textId="77777777" w:rsidR="00CD25C3" w:rsidRDefault="00705D11">
            <w:r>
              <w:rPr>
                <w:sz w:val="20"/>
              </w:rPr>
              <w:t>England</w:t>
            </w:r>
          </w:p>
        </w:tc>
        <w:tc>
          <w:tcPr>
            <w:tcW w:w="1586" w:type="dxa"/>
            <w:shd w:val="clear" w:color="auto" w:fill="F2F4F7"/>
            <w:vAlign w:val="center"/>
          </w:tcPr>
          <w:p w14:paraId="51CF7891" w14:textId="77777777" w:rsidR="00CD25C3" w:rsidRDefault="00705D11">
            <w:r>
              <w:rPr>
                <w:sz w:val="20"/>
              </w:rPr>
              <w:t>3,580</w:t>
            </w:r>
          </w:p>
        </w:tc>
        <w:tc>
          <w:tcPr>
            <w:tcW w:w="1586" w:type="dxa"/>
            <w:shd w:val="clear" w:color="auto" w:fill="F2F4F7"/>
            <w:vAlign w:val="center"/>
          </w:tcPr>
          <w:p w14:paraId="1F5142EC" w14:textId="77777777" w:rsidR="00CD25C3" w:rsidRDefault="00705D11">
            <w:r>
              <w:rPr>
                <w:sz w:val="20"/>
              </w:rPr>
              <w:t>£538,096.27</w:t>
            </w:r>
          </w:p>
        </w:tc>
        <w:tc>
          <w:tcPr>
            <w:tcW w:w="1586" w:type="dxa"/>
            <w:shd w:val="clear" w:color="auto" w:fill="F2F4F7"/>
            <w:vAlign w:val="center"/>
          </w:tcPr>
          <w:p w14:paraId="0B810EF6" w14:textId="77777777" w:rsidR="00CD25C3" w:rsidRDefault="00705D11">
            <w:r>
              <w:rPr>
                <w:sz w:val="20"/>
              </w:rPr>
              <w:t>£7.14</w:t>
            </w:r>
          </w:p>
        </w:tc>
        <w:tc>
          <w:tcPr>
            <w:tcW w:w="1586" w:type="dxa"/>
            <w:shd w:val="clear" w:color="auto" w:fill="F2F4F7"/>
            <w:vAlign w:val="center"/>
          </w:tcPr>
          <w:p w14:paraId="7127A1D2" w14:textId="77777777" w:rsidR="00CD25C3" w:rsidRDefault="00705D11">
            <w:r>
              <w:rPr>
                <w:sz w:val="20"/>
              </w:rPr>
              <w:t>8.9%</w:t>
            </w:r>
          </w:p>
        </w:tc>
      </w:tr>
      <w:tr w:rsidR="00CD25C3" w14:paraId="509D8DF8" w14:textId="77777777">
        <w:trPr>
          <w:jc w:val="center"/>
        </w:trPr>
        <w:tc>
          <w:tcPr>
            <w:tcW w:w="1586" w:type="dxa"/>
            <w:vAlign w:val="center"/>
          </w:tcPr>
          <w:p w14:paraId="4ADE4DDE" w14:textId="77777777" w:rsidR="00CD25C3" w:rsidRDefault="00705D11">
            <w:r>
              <w:rPr>
                <w:sz w:val="20"/>
              </w:rPr>
              <w:t>Nottingham</w:t>
            </w:r>
          </w:p>
        </w:tc>
        <w:tc>
          <w:tcPr>
            <w:tcW w:w="1586" w:type="dxa"/>
            <w:vAlign w:val="center"/>
          </w:tcPr>
          <w:p w14:paraId="4D5E201B" w14:textId="77777777" w:rsidR="00CD25C3" w:rsidRDefault="00705D11">
            <w:r>
              <w:rPr>
                <w:sz w:val="20"/>
              </w:rPr>
              <w:t>England</w:t>
            </w:r>
          </w:p>
        </w:tc>
        <w:tc>
          <w:tcPr>
            <w:tcW w:w="1586" w:type="dxa"/>
            <w:vAlign w:val="center"/>
          </w:tcPr>
          <w:p w14:paraId="2F027936" w14:textId="77777777" w:rsidR="00CD25C3" w:rsidRDefault="00705D11">
            <w:r>
              <w:rPr>
                <w:sz w:val="20"/>
              </w:rPr>
              <w:t>145</w:t>
            </w:r>
          </w:p>
        </w:tc>
        <w:tc>
          <w:tcPr>
            <w:tcW w:w="1586" w:type="dxa"/>
            <w:vAlign w:val="center"/>
          </w:tcPr>
          <w:p w14:paraId="0CF0D873" w14:textId="77777777" w:rsidR="00CD25C3" w:rsidRDefault="00705D11">
            <w:r>
              <w:rPr>
                <w:sz w:val="20"/>
              </w:rPr>
              <w:t>£23,833.80</w:t>
            </w:r>
          </w:p>
        </w:tc>
        <w:tc>
          <w:tcPr>
            <w:tcW w:w="1586" w:type="dxa"/>
            <w:vAlign w:val="center"/>
          </w:tcPr>
          <w:p w14:paraId="0EAC605D" w14:textId="77777777" w:rsidR="00CD25C3" w:rsidRDefault="00705D11">
            <w:r>
              <w:rPr>
                <w:sz w:val="20"/>
              </w:rPr>
              <w:t>£8.52</w:t>
            </w:r>
          </w:p>
        </w:tc>
        <w:tc>
          <w:tcPr>
            <w:tcW w:w="1586" w:type="dxa"/>
            <w:vAlign w:val="center"/>
          </w:tcPr>
          <w:p w14:paraId="05F98630" w14:textId="77777777" w:rsidR="00CD25C3" w:rsidRDefault="00705D11">
            <w:r>
              <w:rPr>
                <w:sz w:val="20"/>
              </w:rPr>
              <w:t>8.4%</w:t>
            </w:r>
          </w:p>
        </w:tc>
      </w:tr>
    </w:tbl>
    <w:p w14:paraId="475C3537" w14:textId="77777777" w:rsidR="00CD25C3" w:rsidRDefault="00CD25C3"/>
    <w:p w14:paraId="37725BD1" w14:textId="77777777" w:rsidR="00CD25C3" w:rsidRDefault="00705D11">
      <w:pPr>
        <w:keepNext/>
        <w:spacing w:before="160" w:after="40"/>
      </w:pPr>
      <w:r>
        <w:rPr>
          <w:b/>
          <w:color w:val="1F3255"/>
          <w:sz w:val="23"/>
        </w:rPr>
        <w:t>Business Insight</w:t>
      </w:r>
    </w:p>
    <w:p w14:paraId="39393CCA" w14:textId="77777777" w:rsidR="00CD25C3" w:rsidRDefault="00705D11">
      <w:r>
        <w:t xml:space="preserve">London is the dominant market (revenue greater than Manchester, Birmingham and Glasgow combined) and the most efficient to serve despite the highest volume, indicating scale economies. Cardiff (17.1%) and Scotland (Edinburgh 14.3%, Glasgow 13.5%) are the least efficient regions; geographic profitability differences are driven by fulfilment economics, not customer spending </w:t>
      </w:r>
      <w:proofErr w:type="spellStart"/>
      <w:r>
        <w:t>behaviour</w:t>
      </w:r>
      <w:proofErr w:type="spellEnd"/>
      <w:r>
        <w:t>.</w:t>
      </w:r>
    </w:p>
    <w:p w14:paraId="63DDDF62" w14:textId="77777777" w:rsidR="00CD25C3" w:rsidRDefault="00705D11">
      <w:pPr>
        <w:keepNext/>
        <w:spacing w:before="160" w:after="40"/>
      </w:pPr>
      <w:r>
        <w:rPr>
          <w:b/>
          <w:color w:val="1F3255"/>
          <w:sz w:val="23"/>
        </w:rPr>
        <w:t>Business Recommendation</w:t>
      </w:r>
    </w:p>
    <w:p w14:paraId="51CF8FD0" w14:textId="77777777" w:rsidR="00CD25C3" w:rsidRDefault="00705D11">
      <w:r>
        <w:t>Introduce region-specific shipping policies: a minimum free-shipping threshold for Cardiff and Scottish postcodes (where shipping exceeds 13% of order value), and tiered shipping fees for low-basket orders in those regions. Investigate carrier contracts or regional fulfilment options for Scotland and Wales. Continue investing in London's high-volume, low-cost delivery network, but monitor revenue-concentration risk.</w:t>
      </w:r>
    </w:p>
    <w:p w14:paraId="22CCF6E8" w14:textId="77777777" w:rsidR="00CD25C3" w:rsidRDefault="00705D11">
      <w:pPr>
        <w:pStyle w:val="Heading2"/>
        <w:spacing w:before="240" w:after="80"/>
      </w:pPr>
      <w:bookmarkStart w:id="36" w:name="_Toc233829874"/>
      <w:proofErr w:type="gramStart"/>
      <w:r>
        <w:rPr>
          <w:color w:val="0F6E6E"/>
        </w:rPr>
        <w:t>14.6  Business</w:t>
      </w:r>
      <w:proofErr w:type="gramEnd"/>
      <w:r>
        <w:rPr>
          <w:color w:val="0F6E6E"/>
        </w:rPr>
        <w:t xml:space="preserve"> Question 6</w:t>
      </w:r>
      <w:bookmarkEnd w:id="36"/>
    </w:p>
    <w:p w14:paraId="2C28DBAE" w14:textId="77777777" w:rsidR="00CD25C3" w:rsidRDefault="00705D11">
      <w:pPr>
        <w:pBdr>
          <w:left w:val="single" w:sz="18" w:space="6" w:color="0F6E6E"/>
        </w:pBdr>
        <w:ind w:left="113"/>
      </w:pPr>
      <w:r>
        <w:rPr>
          <w:b/>
          <w:color w:val="0F6E6E"/>
          <w:sz w:val="21"/>
        </w:rPr>
        <w:t xml:space="preserve">Question:  </w:t>
      </w:r>
      <w:r>
        <w:rPr>
          <w:sz w:val="21"/>
        </w:rPr>
        <w:t>Is the business becoming overly dependent on discounts, especially at month-end?</w:t>
      </w:r>
    </w:p>
    <w:p w14:paraId="36805AEF" w14:textId="77777777" w:rsidR="00CD25C3" w:rsidRDefault="00705D11">
      <w:pPr>
        <w:keepNext/>
        <w:spacing w:before="160" w:after="40"/>
      </w:pPr>
      <w:r>
        <w:rPr>
          <w:b/>
          <w:color w:val="1F3255"/>
          <w:sz w:val="23"/>
        </w:rPr>
        <w:lastRenderedPageBreak/>
        <w:t>Analysis Performed</w:t>
      </w:r>
    </w:p>
    <w:p w14:paraId="752D498E" w14:textId="77777777" w:rsidR="00CD25C3" w:rsidRDefault="00705D11">
      <w:r>
        <w:t xml:space="preserve">Split Completed orders into month-end (days 24–31) vs rest of month, computing order count, average discount percentage, average order value, total revenue and total discount given. Repeated the split by </w:t>
      </w:r>
      <w:proofErr w:type="spellStart"/>
      <w:r>
        <w:t>order_year</w:t>
      </w:r>
      <w:proofErr w:type="spellEnd"/>
      <w:r>
        <w:t xml:space="preserve"> to reveal the trend.</w:t>
      </w:r>
    </w:p>
    <w:p w14:paraId="656BB868"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86"/>
        <w:gridCol w:w="1586"/>
        <w:gridCol w:w="1586"/>
        <w:gridCol w:w="1586"/>
        <w:gridCol w:w="1586"/>
        <w:gridCol w:w="1586"/>
      </w:tblGrid>
      <w:tr w:rsidR="00CD25C3" w14:paraId="76A903C8" w14:textId="77777777">
        <w:trPr>
          <w:jc w:val="center"/>
        </w:trPr>
        <w:tc>
          <w:tcPr>
            <w:tcW w:w="1586" w:type="dxa"/>
            <w:shd w:val="clear" w:color="auto" w:fill="1F3255"/>
            <w:vAlign w:val="center"/>
          </w:tcPr>
          <w:p w14:paraId="708E564E" w14:textId="77777777" w:rsidR="00CD25C3" w:rsidRDefault="00705D11">
            <w:r>
              <w:rPr>
                <w:b/>
                <w:color w:val="FFFFFF"/>
                <w:sz w:val="21"/>
              </w:rPr>
              <w:t>Period</w:t>
            </w:r>
          </w:p>
        </w:tc>
        <w:tc>
          <w:tcPr>
            <w:tcW w:w="1586" w:type="dxa"/>
            <w:shd w:val="clear" w:color="auto" w:fill="1F3255"/>
            <w:vAlign w:val="center"/>
          </w:tcPr>
          <w:p w14:paraId="1F91D717" w14:textId="77777777" w:rsidR="00CD25C3" w:rsidRDefault="00705D11">
            <w:r>
              <w:rPr>
                <w:b/>
                <w:color w:val="FFFFFF"/>
                <w:sz w:val="21"/>
              </w:rPr>
              <w:t>Orders</w:t>
            </w:r>
          </w:p>
        </w:tc>
        <w:tc>
          <w:tcPr>
            <w:tcW w:w="1586" w:type="dxa"/>
            <w:shd w:val="clear" w:color="auto" w:fill="1F3255"/>
            <w:vAlign w:val="center"/>
          </w:tcPr>
          <w:p w14:paraId="38F53E6F" w14:textId="77777777" w:rsidR="00CD25C3" w:rsidRDefault="00705D11">
            <w:r>
              <w:rPr>
                <w:b/>
                <w:color w:val="FFFFFF"/>
                <w:sz w:val="21"/>
              </w:rPr>
              <w:t>Avg Discount %</w:t>
            </w:r>
          </w:p>
        </w:tc>
        <w:tc>
          <w:tcPr>
            <w:tcW w:w="1586" w:type="dxa"/>
            <w:shd w:val="clear" w:color="auto" w:fill="1F3255"/>
            <w:vAlign w:val="center"/>
          </w:tcPr>
          <w:p w14:paraId="33690131" w14:textId="77777777" w:rsidR="00CD25C3" w:rsidRDefault="00705D11">
            <w:r>
              <w:rPr>
                <w:b/>
                <w:color w:val="FFFFFF"/>
                <w:sz w:val="21"/>
              </w:rPr>
              <w:t>Avg Order Value</w:t>
            </w:r>
          </w:p>
        </w:tc>
        <w:tc>
          <w:tcPr>
            <w:tcW w:w="1586" w:type="dxa"/>
            <w:shd w:val="clear" w:color="auto" w:fill="1F3255"/>
            <w:vAlign w:val="center"/>
          </w:tcPr>
          <w:p w14:paraId="5E5F789C" w14:textId="77777777" w:rsidR="00CD25C3" w:rsidRDefault="00705D11">
            <w:r>
              <w:rPr>
                <w:b/>
                <w:color w:val="FFFFFF"/>
                <w:sz w:val="21"/>
              </w:rPr>
              <w:t>Total Revenue</w:t>
            </w:r>
          </w:p>
        </w:tc>
        <w:tc>
          <w:tcPr>
            <w:tcW w:w="1586" w:type="dxa"/>
            <w:shd w:val="clear" w:color="auto" w:fill="1F3255"/>
            <w:vAlign w:val="center"/>
          </w:tcPr>
          <w:p w14:paraId="0FA2E146" w14:textId="77777777" w:rsidR="00CD25C3" w:rsidRDefault="00705D11">
            <w:r>
              <w:rPr>
                <w:b/>
                <w:color w:val="FFFFFF"/>
                <w:sz w:val="21"/>
              </w:rPr>
              <w:t>Total Discount Given</w:t>
            </w:r>
          </w:p>
        </w:tc>
      </w:tr>
      <w:tr w:rsidR="00CD25C3" w14:paraId="01E40CE0" w14:textId="77777777">
        <w:trPr>
          <w:jc w:val="center"/>
        </w:trPr>
        <w:tc>
          <w:tcPr>
            <w:tcW w:w="1586" w:type="dxa"/>
            <w:vAlign w:val="center"/>
          </w:tcPr>
          <w:p w14:paraId="4D030931" w14:textId="77777777" w:rsidR="00CD25C3" w:rsidRDefault="00705D11">
            <w:r>
              <w:rPr>
                <w:sz w:val="20"/>
              </w:rPr>
              <w:t>Month-end (24–31)</w:t>
            </w:r>
          </w:p>
        </w:tc>
        <w:tc>
          <w:tcPr>
            <w:tcW w:w="1586" w:type="dxa"/>
            <w:vAlign w:val="center"/>
          </w:tcPr>
          <w:p w14:paraId="08846842" w14:textId="77777777" w:rsidR="00CD25C3" w:rsidRDefault="00705D11">
            <w:r>
              <w:rPr>
                <w:sz w:val="20"/>
              </w:rPr>
              <w:t>2,445</w:t>
            </w:r>
          </w:p>
        </w:tc>
        <w:tc>
          <w:tcPr>
            <w:tcW w:w="1586" w:type="dxa"/>
            <w:vAlign w:val="center"/>
          </w:tcPr>
          <w:p w14:paraId="5AA05C14" w14:textId="77777777" w:rsidR="00CD25C3" w:rsidRDefault="00705D11">
            <w:r>
              <w:rPr>
                <w:sz w:val="20"/>
              </w:rPr>
              <w:t>20.11%</w:t>
            </w:r>
          </w:p>
        </w:tc>
        <w:tc>
          <w:tcPr>
            <w:tcW w:w="1586" w:type="dxa"/>
            <w:vAlign w:val="center"/>
          </w:tcPr>
          <w:p w14:paraId="54F95CA2" w14:textId="77777777" w:rsidR="00CD25C3" w:rsidRDefault="00705D11">
            <w:r>
              <w:rPr>
                <w:sz w:val="20"/>
              </w:rPr>
              <w:t>£127.21</w:t>
            </w:r>
          </w:p>
        </w:tc>
        <w:tc>
          <w:tcPr>
            <w:tcW w:w="1586" w:type="dxa"/>
            <w:vAlign w:val="center"/>
          </w:tcPr>
          <w:p w14:paraId="7D6385DE" w14:textId="77777777" w:rsidR="00CD25C3" w:rsidRDefault="00705D11">
            <w:r>
              <w:rPr>
                <w:sz w:val="20"/>
              </w:rPr>
              <w:t>£311,040.01</w:t>
            </w:r>
          </w:p>
        </w:tc>
        <w:tc>
          <w:tcPr>
            <w:tcW w:w="1586" w:type="dxa"/>
            <w:vAlign w:val="center"/>
          </w:tcPr>
          <w:p w14:paraId="6E139FBD" w14:textId="77777777" w:rsidR="00CD25C3" w:rsidRDefault="00705D11">
            <w:r>
              <w:rPr>
                <w:sz w:val="20"/>
              </w:rPr>
              <w:t>£73,663.32</w:t>
            </w:r>
          </w:p>
        </w:tc>
      </w:tr>
      <w:tr w:rsidR="00CD25C3" w14:paraId="76832345" w14:textId="77777777">
        <w:trPr>
          <w:jc w:val="center"/>
        </w:trPr>
        <w:tc>
          <w:tcPr>
            <w:tcW w:w="1586" w:type="dxa"/>
            <w:shd w:val="clear" w:color="auto" w:fill="F2F4F7"/>
            <w:vAlign w:val="center"/>
          </w:tcPr>
          <w:p w14:paraId="24CEA08E" w14:textId="77777777" w:rsidR="00CD25C3" w:rsidRDefault="00705D11">
            <w:r>
              <w:rPr>
                <w:sz w:val="20"/>
              </w:rPr>
              <w:t>Rest of month (1–23)</w:t>
            </w:r>
          </w:p>
        </w:tc>
        <w:tc>
          <w:tcPr>
            <w:tcW w:w="1586" w:type="dxa"/>
            <w:shd w:val="clear" w:color="auto" w:fill="F2F4F7"/>
            <w:vAlign w:val="center"/>
          </w:tcPr>
          <w:p w14:paraId="25F21D64" w14:textId="77777777" w:rsidR="00CD25C3" w:rsidRDefault="00705D11">
            <w:r>
              <w:rPr>
                <w:sz w:val="20"/>
              </w:rPr>
              <w:t>7,548</w:t>
            </w:r>
          </w:p>
        </w:tc>
        <w:tc>
          <w:tcPr>
            <w:tcW w:w="1586" w:type="dxa"/>
            <w:shd w:val="clear" w:color="auto" w:fill="F2F4F7"/>
            <w:vAlign w:val="center"/>
          </w:tcPr>
          <w:p w14:paraId="545E397A" w14:textId="77777777" w:rsidR="00CD25C3" w:rsidRDefault="00705D11">
            <w:r>
              <w:rPr>
                <w:sz w:val="20"/>
              </w:rPr>
              <w:t>0.72%</w:t>
            </w:r>
          </w:p>
        </w:tc>
        <w:tc>
          <w:tcPr>
            <w:tcW w:w="1586" w:type="dxa"/>
            <w:shd w:val="clear" w:color="auto" w:fill="F2F4F7"/>
            <w:vAlign w:val="center"/>
          </w:tcPr>
          <w:p w14:paraId="3DCFE758" w14:textId="77777777" w:rsidR="00CD25C3" w:rsidRDefault="00705D11">
            <w:r>
              <w:rPr>
                <w:sz w:val="20"/>
              </w:rPr>
              <w:t>£158.75</w:t>
            </w:r>
          </w:p>
        </w:tc>
        <w:tc>
          <w:tcPr>
            <w:tcW w:w="1586" w:type="dxa"/>
            <w:shd w:val="clear" w:color="auto" w:fill="F2F4F7"/>
            <w:vAlign w:val="center"/>
          </w:tcPr>
          <w:p w14:paraId="6BEAF5A1" w14:textId="77777777" w:rsidR="00CD25C3" w:rsidRDefault="00705D11">
            <w:r>
              <w:rPr>
                <w:sz w:val="20"/>
              </w:rPr>
              <w:t>£1,198,262.20</w:t>
            </w:r>
          </w:p>
        </w:tc>
        <w:tc>
          <w:tcPr>
            <w:tcW w:w="1586" w:type="dxa"/>
            <w:shd w:val="clear" w:color="auto" w:fill="F2F4F7"/>
            <w:vAlign w:val="center"/>
          </w:tcPr>
          <w:p w14:paraId="2FDE1973" w14:textId="77777777" w:rsidR="00CD25C3" w:rsidRDefault="00705D11">
            <w:r>
              <w:rPr>
                <w:sz w:val="20"/>
              </w:rPr>
              <w:t>£8,081.70</w:t>
            </w:r>
          </w:p>
        </w:tc>
      </w:tr>
    </w:tbl>
    <w:p w14:paraId="1FED0DBF" w14:textId="77777777" w:rsidR="00CD25C3" w:rsidRDefault="00CD25C3"/>
    <w:p w14:paraId="64351FA4" w14:textId="77777777" w:rsidR="00CD25C3" w:rsidRDefault="00705D11">
      <w:pPr>
        <w:keepNext/>
        <w:spacing w:before="160" w:after="40"/>
      </w:pPr>
      <w:r>
        <w:rPr>
          <w:b/>
          <w:color w:val="1F3255"/>
          <w:sz w:val="23"/>
        </w:rPr>
        <w:t>Business Insight</w:t>
      </w:r>
    </w:p>
    <w:p w14:paraId="650BCCD0" w14:textId="77777777" w:rsidR="00CD25C3" w:rsidRDefault="00705D11">
      <w:r>
        <w:t>Month-end discounting is structural, not promotional: the ~20% rate is tightly clustered across all three years (19.95% / 20.24% / 20.08%) while the financial cost scales rapidly (£14.6K → £25.8K → £33.3K) as month-end order volume rises. Discounts are not stimulating proportional revenue — month-end AOV is actually lower than rest-of-month.</w:t>
      </w:r>
    </w:p>
    <w:p w14:paraId="10BD3988" w14:textId="77777777" w:rsidR="00CD25C3" w:rsidRDefault="00705D11">
      <w:pPr>
        <w:keepNext/>
        <w:spacing w:before="160" w:after="40"/>
      </w:pPr>
      <w:r>
        <w:rPr>
          <w:b/>
          <w:color w:val="1F3255"/>
          <w:sz w:val="23"/>
        </w:rPr>
        <w:t>Business Recommendation</w:t>
      </w:r>
    </w:p>
    <w:p w14:paraId="4654D472" w14:textId="77777777" w:rsidR="00CD25C3" w:rsidRDefault="00705D11">
      <w:r>
        <w:t xml:space="preserve">Replace blanket month-end discounting with targeted lifecycle promotions: rather than a flat ~20% at month-end, offer smaller, </w:t>
      </w:r>
      <w:proofErr w:type="spellStart"/>
      <w:r>
        <w:t>behaviour</w:t>
      </w:r>
      <w:proofErr w:type="spellEnd"/>
      <w:r>
        <w:t>-triggered discounts (e.g. basket-abandonment recovery, post-purchase cross-sell, VIP-only previews). Set a monthly discount-cost cap and track discount revenue-efficiency (discount £ spent per incremental revenue £). The current pattern indicates discounts are being used to clear inventory or hit targets — redirect that pressure toward demand smoothing and inventory planning.</w:t>
      </w:r>
    </w:p>
    <w:p w14:paraId="3F67028A" w14:textId="77777777" w:rsidR="00CD25C3" w:rsidRDefault="00705D11">
      <w:pPr>
        <w:pStyle w:val="Heading2"/>
        <w:spacing w:before="240" w:after="80"/>
      </w:pPr>
      <w:bookmarkStart w:id="37" w:name="_Toc233829875"/>
      <w:proofErr w:type="gramStart"/>
      <w:r>
        <w:rPr>
          <w:color w:val="0F6E6E"/>
        </w:rPr>
        <w:t>14.7  Business</w:t>
      </w:r>
      <w:proofErr w:type="gramEnd"/>
      <w:r>
        <w:rPr>
          <w:color w:val="0F6E6E"/>
        </w:rPr>
        <w:t xml:space="preserve"> Question 7</w:t>
      </w:r>
      <w:bookmarkEnd w:id="37"/>
    </w:p>
    <w:p w14:paraId="6DD93BE6" w14:textId="77777777" w:rsidR="00CD25C3" w:rsidRDefault="00705D11">
      <w:pPr>
        <w:pBdr>
          <w:left w:val="single" w:sz="18" w:space="6" w:color="0F6E6E"/>
        </w:pBdr>
        <w:ind w:left="113"/>
      </w:pPr>
      <w:r>
        <w:rPr>
          <w:b/>
          <w:color w:val="0F6E6E"/>
          <w:sz w:val="21"/>
        </w:rPr>
        <w:t xml:space="preserve">Question:  </w:t>
      </w:r>
      <w:r>
        <w:rPr>
          <w:sz w:val="21"/>
        </w:rPr>
        <w:t>Who are the highest-value (VIP) customers, and are they receiving sufficient attention?</w:t>
      </w:r>
    </w:p>
    <w:p w14:paraId="41DBE99B" w14:textId="77777777" w:rsidR="00CD25C3" w:rsidRDefault="00705D11">
      <w:pPr>
        <w:keepNext/>
        <w:spacing w:before="160" w:after="40"/>
      </w:pPr>
      <w:r>
        <w:rPr>
          <w:b/>
          <w:color w:val="1F3255"/>
          <w:sz w:val="23"/>
        </w:rPr>
        <w:t>Analysis Performed</w:t>
      </w:r>
    </w:p>
    <w:p w14:paraId="2C9DAD4F" w14:textId="77777777" w:rsidR="00CD25C3" w:rsidRDefault="00705D11">
      <w:r>
        <w:t xml:space="preserve">Ranked all customers with Completed orders by lifetime value using </w:t>
      </w:r>
      <w:proofErr w:type="gramStart"/>
      <w:r>
        <w:t>NTILE(</w:t>
      </w:r>
      <w:proofErr w:type="gramEnd"/>
      <w:r>
        <w:t xml:space="preserve">10) into deciles; decile 1 = VIP (top 10%). Produced both the full VIP customer list (with first/last order date and days since last order) and a VIP vs </w:t>
      </w:r>
      <w:proofErr w:type="gramStart"/>
      <w:r>
        <w:t>Non-VIP</w:t>
      </w:r>
      <w:proofErr w:type="gramEnd"/>
      <w:r>
        <w:t xml:space="preserve"> summary.</w:t>
      </w:r>
    </w:p>
    <w:p w14:paraId="380E8CE9"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04"/>
        <w:gridCol w:w="1904"/>
        <w:gridCol w:w="1904"/>
        <w:gridCol w:w="1904"/>
        <w:gridCol w:w="1904"/>
      </w:tblGrid>
      <w:tr w:rsidR="00CD25C3" w14:paraId="04565DAD" w14:textId="77777777">
        <w:trPr>
          <w:jc w:val="center"/>
        </w:trPr>
        <w:tc>
          <w:tcPr>
            <w:tcW w:w="1904" w:type="dxa"/>
            <w:shd w:val="clear" w:color="auto" w:fill="1F3255"/>
            <w:vAlign w:val="center"/>
          </w:tcPr>
          <w:p w14:paraId="21409EFD" w14:textId="77777777" w:rsidR="00CD25C3" w:rsidRDefault="00705D11">
            <w:r>
              <w:rPr>
                <w:b/>
                <w:color w:val="FFFFFF"/>
                <w:sz w:val="21"/>
              </w:rPr>
              <w:t>Segment</w:t>
            </w:r>
          </w:p>
        </w:tc>
        <w:tc>
          <w:tcPr>
            <w:tcW w:w="1904" w:type="dxa"/>
            <w:shd w:val="clear" w:color="auto" w:fill="1F3255"/>
            <w:vAlign w:val="center"/>
          </w:tcPr>
          <w:p w14:paraId="4720094E" w14:textId="77777777" w:rsidR="00CD25C3" w:rsidRDefault="00705D11">
            <w:r>
              <w:rPr>
                <w:b/>
                <w:color w:val="FFFFFF"/>
                <w:sz w:val="21"/>
              </w:rPr>
              <w:t>Customers</w:t>
            </w:r>
          </w:p>
        </w:tc>
        <w:tc>
          <w:tcPr>
            <w:tcW w:w="1904" w:type="dxa"/>
            <w:shd w:val="clear" w:color="auto" w:fill="1F3255"/>
            <w:vAlign w:val="center"/>
          </w:tcPr>
          <w:p w14:paraId="3311D46C" w14:textId="77777777" w:rsidR="00CD25C3" w:rsidRDefault="00705D11">
            <w:r>
              <w:rPr>
                <w:b/>
                <w:color w:val="FFFFFF"/>
                <w:sz w:val="21"/>
              </w:rPr>
              <w:t>Avg Orders</w:t>
            </w:r>
          </w:p>
        </w:tc>
        <w:tc>
          <w:tcPr>
            <w:tcW w:w="1904" w:type="dxa"/>
            <w:shd w:val="clear" w:color="auto" w:fill="1F3255"/>
            <w:vAlign w:val="center"/>
          </w:tcPr>
          <w:p w14:paraId="4E0EF9F7" w14:textId="77777777" w:rsidR="00CD25C3" w:rsidRDefault="00705D11">
            <w:r>
              <w:rPr>
                <w:b/>
                <w:color w:val="FFFFFF"/>
                <w:sz w:val="21"/>
              </w:rPr>
              <w:t>Avg LTV</w:t>
            </w:r>
          </w:p>
        </w:tc>
        <w:tc>
          <w:tcPr>
            <w:tcW w:w="1904" w:type="dxa"/>
            <w:shd w:val="clear" w:color="auto" w:fill="1F3255"/>
            <w:vAlign w:val="center"/>
          </w:tcPr>
          <w:p w14:paraId="2F98648E" w14:textId="77777777" w:rsidR="00CD25C3" w:rsidRDefault="00705D11">
            <w:r>
              <w:rPr>
                <w:b/>
                <w:color w:val="FFFFFF"/>
                <w:sz w:val="21"/>
              </w:rPr>
              <w:t>Total Revenue</w:t>
            </w:r>
          </w:p>
        </w:tc>
      </w:tr>
      <w:tr w:rsidR="00CD25C3" w14:paraId="016B89F0" w14:textId="77777777">
        <w:trPr>
          <w:jc w:val="center"/>
        </w:trPr>
        <w:tc>
          <w:tcPr>
            <w:tcW w:w="1904" w:type="dxa"/>
            <w:vAlign w:val="center"/>
          </w:tcPr>
          <w:p w14:paraId="00547145" w14:textId="77777777" w:rsidR="00CD25C3" w:rsidRDefault="00705D11">
            <w:r>
              <w:rPr>
                <w:sz w:val="20"/>
              </w:rPr>
              <w:t>VIP (top 10%)</w:t>
            </w:r>
          </w:p>
        </w:tc>
        <w:tc>
          <w:tcPr>
            <w:tcW w:w="1904" w:type="dxa"/>
            <w:vAlign w:val="center"/>
          </w:tcPr>
          <w:p w14:paraId="428A191E" w14:textId="77777777" w:rsidR="00CD25C3" w:rsidRDefault="00705D11">
            <w:r>
              <w:rPr>
                <w:sz w:val="20"/>
              </w:rPr>
              <w:t>500</w:t>
            </w:r>
          </w:p>
        </w:tc>
        <w:tc>
          <w:tcPr>
            <w:tcW w:w="1904" w:type="dxa"/>
            <w:vAlign w:val="center"/>
          </w:tcPr>
          <w:p w14:paraId="46F25E74" w14:textId="77777777" w:rsidR="00CD25C3" w:rsidRDefault="00705D11">
            <w:r>
              <w:rPr>
                <w:sz w:val="20"/>
              </w:rPr>
              <w:t>6.8</w:t>
            </w:r>
          </w:p>
        </w:tc>
        <w:tc>
          <w:tcPr>
            <w:tcW w:w="1904" w:type="dxa"/>
            <w:vAlign w:val="center"/>
          </w:tcPr>
          <w:p w14:paraId="5B1E6619" w14:textId="77777777" w:rsidR="00CD25C3" w:rsidRDefault="00705D11">
            <w:r>
              <w:rPr>
                <w:sz w:val="20"/>
              </w:rPr>
              <w:t>£1,280.71</w:t>
            </w:r>
          </w:p>
        </w:tc>
        <w:tc>
          <w:tcPr>
            <w:tcW w:w="1904" w:type="dxa"/>
            <w:vAlign w:val="center"/>
          </w:tcPr>
          <w:p w14:paraId="383FC4BE" w14:textId="77777777" w:rsidR="00CD25C3" w:rsidRDefault="00705D11">
            <w:r>
              <w:rPr>
                <w:sz w:val="20"/>
              </w:rPr>
              <w:t>£640,354.32</w:t>
            </w:r>
          </w:p>
        </w:tc>
      </w:tr>
      <w:tr w:rsidR="00CD25C3" w14:paraId="6FB6401E" w14:textId="77777777">
        <w:trPr>
          <w:jc w:val="center"/>
        </w:trPr>
        <w:tc>
          <w:tcPr>
            <w:tcW w:w="1904" w:type="dxa"/>
            <w:shd w:val="clear" w:color="auto" w:fill="F2F4F7"/>
            <w:vAlign w:val="center"/>
          </w:tcPr>
          <w:p w14:paraId="159778A8" w14:textId="77777777" w:rsidR="00CD25C3" w:rsidRDefault="00705D11">
            <w:r>
              <w:rPr>
                <w:sz w:val="20"/>
              </w:rPr>
              <w:t>Non-VIP</w:t>
            </w:r>
          </w:p>
        </w:tc>
        <w:tc>
          <w:tcPr>
            <w:tcW w:w="1904" w:type="dxa"/>
            <w:shd w:val="clear" w:color="auto" w:fill="F2F4F7"/>
            <w:vAlign w:val="center"/>
          </w:tcPr>
          <w:p w14:paraId="6EFC8EE9" w14:textId="77777777" w:rsidR="00CD25C3" w:rsidRDefault="00705D11">
            <w:r>
              <w:rPr>
                <w:sz w:val="20"/>
              </w:rPr>
              <w:t>4,493</w:t>
            </w:r>
          </w:p>
        </w:tc>
        <w:tc>
          <w:tcPr>
            <w:tcW w:w="1904" w:type="dxa"/>
            <w:shd w:val="clear" w:color="auto" w:fill="F2F4F7"/>
            <w:vAlign w:val="center"/>
          </w:tcPr>
          <w:p w14:paraId="6A0369BB" w14:textId="77777777" w:rsidR="00CD25C3" w:rsidRDefault="00705D11">
            <w:r>
              <w:rPr>
                <w:sz w:val="20"/>
              </w:rPr>
              <w:t>1.5</w:t>
            </w:r>
          </w:p>
        </w:tc>
        <w:tc>
          <w:tcPr>
            <w:tcW w:w="1904" w:type="dxa"/>
            <w:shd w:val="clear" w:color="auto" w:fill="F2F4F7"/>
            <w:vAlign w:val="center"/>
          </w:tcPr>
          <w:p w14:paraId="1FFC0E84" w14:textId="77777777" w:rsidR="00CD25C3" w:rsidRDefault="00705D11">
            <w:r>
              <w:rPr>
                <w:sz w:val="20"/>
              </w:rPr>
              <w:t>£193.40</w:t>
            </w:r>
          </w:p>
        </w:tc>
        <w:tc>
          <w:tcPr>
            <w:tcW w:w="1904" w:type="dxa"/>
            <w:shd w:val="clear" w:color="auto" w:fill="F2F4F7"/>
            <w:vAlign w:val="center"/>
          </w:tcPr>
          <w:p w14:paraId="23C5A0CB" w14:textId="77777777" w:rsidR="00CD25C3" w:rsidRDefault="00705D11">
            <w:r>
              <w:rPr>
                <w:sz w:val="20"/>
              </w:rPr>
              <w:t>£868,947.89</w:t>
            </w:r>
          </w:p>
        </w:tc>
      </w:tr>
    </w:tbl>
    <w:p w14:paraId="3DC6BDD4" w14:textId="77777777" w:rsidR="00CD25C3" w:rsidRDefault="00CD25C3"/>
    <w:p w14:paraId="0C6D3C78" w14:textId="77777777" w:rsidR="00CD25C3" w:rsidRDefault="00705D11">
      <w:pPr>
        <w:keepNext/>
        <w:spacing w:before="160" w:after="40"/>
      </w:pPr>
      <w:r>
        <w:rPr>
          <w:b/>
          <w:color w:val="1F3255"/>
          <w:sz w:val="23"/>
        </w:rPr>
        <w:lastRenderedPageBreak/>
        <w:t>Business Insight</w:t>
      </w:r>
    </w:p>
    <w:p w14:paraId="55B581E3" w14:textId="77777777" w:rsidR="00CD25C3" w:rsidRDefault="00705D11">
      <w:r>
        <w:t xml:space="preserve">VIPs generate 6.6× higher lifetime value and 4.5× more orders on average than </w:t>
      </w:r>
      <w:proofErr w:type="gramStart"/>
      <w:r>
        <w:t>Non-VIPs</w:t>
      </w:r>
      <w:proofErr w:type="gramEnd"/>
      <w:r>
        <w:t xml:space="preserve">, but revenue concentration is moderate rather than extreme (VIPs 42.43% vs Non-VIPs 57.57% of revenue per the dashboard). The </w:t>
      </w:r>
      <w:proofErr w:type="gramStart"/>
      <w:r>
        <w:t>Non-VIP</w:t>
      </w:r>
      <w:proofErr w:type="gramEnd"/>
      <w:r>
        <w:t xml:space="preserve"> segment is the real volume engine — the biggest upside is migrating Non-VIPs upward, not just protecting VIPs.</w:t>
      </w:r>
    </w:p>
    <w:p w14:paraId="2F44C772" w14:textId="77777777" w:rsidR="00CD25C3" w:rsidRDefault="00705D11">
      <w:pPr>
        <w:keepNext/>
        <w:spacing w:before="160" w:after="40"/>
      </w:pPr>
      <w:r>
        <w:rPr>
          <w:b/>
          <w:color w:val="1F3255"/>
          <w:sz w:val="23"/>
        </w:rPr>
        <w:t>Business Recommendation</w:t>
      </w:r>
    </w:p>
    <w:p w14:paraId="7CA41C0E" w14:textId="77777777" w:rsidR="00CD25C3" w:rsidRDefault="00705D11">
      <w:r>
        <w:t xml:space="preserve">Establish a formal VIP </w:t>
      </w:r>
      <w:proofErr w:type="spellStart"/>
      <w:r>
        <w:t>programme</w:t>
      </w:r>
      <w:proofErr w:type="spellEnd"/>
      <w:r>
        <w:t xml:space="preserve"> with dedicated benefits (priority support, early access, exclusive previews, dedicated account contact for the top 500), and simultaneously build a mid-tier migration </w:t>
      </w:r>
      <w:proofErr w:type="spellStart"/>
      <w:r>
        <w:t>programme</w:t>
      </w:r>
      <w:proofErr w:type="spellEnd"/>
      <w:r>
        <w:t xml:space="preserve"> to convert high-frequency </w:t>
      </w:r>
      <w:proofErr w:type="gramStart"/>
      <w:r>
        <w:t>Non-VIPs</w:t>
      </w:r>
      <w:proofErr w:type="gramEnd"/>
      <w:r>
        <w:t xml:space="preserve"> into VIPs. Monitor the days-since-last-order metric for VIPs — outliers beyond ~250 days are churn-risk candidates within the high-value segment and should trigger a </w:t>
      </w:r>
      <w:proofErr w:type="spellStart"/>
      <w:r>
        <w:t>personalised</w:t>
      </w:r>
      <w:proofErr w:type="spellEnd"/>
      <w:r>
        <w:t xml:space="preserve"> reactivation contact.</w:t>
      </w:r>
    </w:p>
    <w:p w14:paraId="3ED53567" w14:textId="77777777" w:rsidR="00CD25C3" w:rsidRDefault="00705D11">
      <w:pPr>
        <w:pStyle w:val="Heading2"/>
        <w:spacing w:before="240" w:after="80"/>
      </w:pPr>
      <w:bookmarkStart w:id="38" w:name="_Toc233829876"/>
      <w:proofErr w:type="gramStart"/>
      <w:r>
        <w:rPr>
          <w:color w:val="0F6E6E"/>
        </w:rPr>
        <w:t>14.8  Business</w:t>
      </w:r>
      <w:proofErr w:type="gramEnd"/>
      <w:r>
        <w:rPr>
          <w:color w:val="0F6E6E"/>
        </w:rPr>
        <w:t xml:space="preserve"> Question 8</w:t>
      </w:r>
      <w:bookmarkEnd w:id="38"/>
    </w:p>
    <w:p w14:paraId="146E950D" w14:textId="77777777" w:rsidR="00CD25C3" w:rsidRDefault="00705D11">
      <w:pPr>
        <w:pBdr>
          <w:left w:val="single" w:sz="18" w:space="6" w:color="0F6E6E"/>
        </w:pBdr>
        <w:ind w:left="113"/>
      </w:pPr>
      <w:r>
        <w:rPr>
          <w:b/>
          <w:color w:val="0F6E6E"/>
          <w:sz w:val="21"/>
        </w:rPr>
        <w:t xml:space="preserve">Question:  </w:t>
      </w:r>
      <w:r>
        <w:rPr>
          <w:sz w:val="21"/>
        </w:rPr>
        <w:t>Is the product return rate increasing over time, and what is its financial impact?</w:t>
      </w:r>
    </w:p>
    <w:p w14:paraId="7158C506" w14:textId="77777777" w:rsidR="00CD25C3" w:rsidRDefault="00705D11">
      <w:pPr>
        <w:keepNext/>
        <w:spacing w:before="160" w:after="40"/>
      </w:pPr>
      <w:r>
        <w:rPr>
          <w:b/>
          <w:color w:val="1F3255"/>
          <w:sz w:val="23"/>
        </w:rPr>
        <w:t>Analysis Performed</w:t>
      </w:r>
    </w:p>
    <w:p w14:paraId="758B64F2" w14:textId="77777777" w:rsidR="00CD25C3" w:rsidRDefault="00705D11">
      <w:r>
        <w:t xml:space="preserve">Joined </w:t>
      </w:r>
      <w:proofErr w:type="spellStart"/>
      <w:r>
        <w:t>order_items</w:t>
      </w:r>
      <w:proofErr w:type="spellEnd"/>
      <w:r>
        <w:t xml:space="preserve"> to </w:t>
      </w:r>
      <w:proofErr w:type="spellStart"/>
      <w:r>
        <w:t>date_dim</w:t>
      </w:r>
      <w:proofErr w:type="spellEnd"/>
      <w:r>
        <w:t xml:space="preserve"> on </w:t>
      </w:r>
      <w:proofErr w:type="spellStart"/>
      <w:r>
        <w:t>order_date</w:t>
      </w:r>
      <w:proofErr w:type="spellEnd"/>
      <w:r>
        <w:t xml:space="preserve"> and to returns on </w:t>
      </w:r>
      <w:proofErr w:type="spellStart"/>
      <w:r>
        <w:t>item_id</w:t>
      </w:r>
      <w:proofErr w:type="spellEnd"/>
      <w:r>
        <w:t xml:space="preserve">, computing items fulfilled, items returned, return rate percentage and refunds paid per quarter and per year. Used </w:t>
      </w:r>
      <w:proofErr w:type="spellStart"/>
      <w:r>
        <w:t>order_date</w:t>
      </w:r>
      <w:proofErr w:type="spellEnd"/>
      <w:r>
        <w:t xml:space="preserve"> (not </w:t>
      </w:r>
      <w:proofErr w:type="spellStart"/>
      <w:r>
        <w:t>return_date</w:t>
      </w:r>
      <w:proofErr w:type="spellEnd"/>
      <w:r>
        <w:t>) so all 3,716 returns — including the 92 from January 2025 — are captured.</w:t>
      </w:r>
    </w:p>
    <w:p w14:paraId="7FAC9C29"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04"/>
        <w:gridCol w:w="1904"/>
        <w:gridCol w:w="1904"/>
        <w:gridCol w:w="1904"/>
        <w:gridCol w:w="1904"/>
      </w:tblGrid>
      <w:tr w:rsidR="00CD25C3" w14:paraId="1443E5CB" w14:textId="77777777">
        <w:trPr>
          <w:jc w:val="center"/>
        </w:trPr>
        <w:tc>
          <w:tcPr>
            <w:tcW w:w="1904" w:type="dxa"/>
            <w:shd w:val="clear" w:color="auto" w:fill="1F3255"/>
            <w:vAlign w:val="center"/>
          </w:tcPr>
          <w:p w14:paraId="1BEFC1AA" w14:textId="77777777" w:rsidR="00CD25C3" w:rsidRDefault="00705D11">
            <w:r>
              <w:rPr>
                <w:b/>
                <w:color w:val="FFFFFF"/>
                <w:sz w:val="21"/>
              </w:rPr>
              <w:t>Year</w:t>
            </w:r>
          </w:p>
        </w:tc>
        <w:tc>
          <w:tcPr>
            <w:tcW w:w="1904" w:type="dxa"/>
            <w:shd w:val="clear" w:color="auto" w:fill="1F3255"/>
            <w:vAlign w:val="center"/>
          </w:tcPr>
          <w:p w14:paraId="57E55878" w14:textId="77777777" w:rsidR="00CD25C3" w:rsidRDefault="00705D11">
            <w:r>
              <w:rPr>
                <w:b/>
                <w:color w:val="FFFFFF"/>
                <w:sz w:val="21"/>
              </w:rPr>
              <w:t>Items Fulfilled</w:t>
            </w:r>
          </w:p>
        </w:tc>
        <w:tc>
          <w:tcPr>
            <w:tcW w:w="1904" w:type="dxa"/>
            <w:shd w:val="clear" w:color="auto" w:fill="1F3255"/>
            <w:vAlign w:val="center"/>
          </w:tcPr>
          <w:p w14:paraId="147FD8E6" w14:textId="77777777" w:rsidR="00CD25C3" w:rsidRDefault="00705D11">
            <w:r>
              <w:rPr>
                <w:b/>
                <w:color w:val="FFFFFF"/>
                <w:sz w:val="21"/>
              </w:rPr>
              <w:t>Items Returned</w:t>
            </w:r>
          </w:p>
        </w:tc>
        <w:tc>
          <w:tcPr>
            <w:tcW w:w="1904" w:type="dxa"/>
            <w:shd w:val="clear" w:color="auto" w:fill="1F3255"/>
            <w:vAlign w:val="center"/>
          </w:tcPr>
          <w:p w14:paraId="07B0B937" w14:textId="77777777" w:rsidR="00CD25C3" w:rsidRDefault="00705D11">
            <w:r>
              <w:rPr>
                <w:b/>
                <w:color w:val="FFFFFF"/>
                <w:sz w:val="21"/>
              </w:rPr>
              <w:t>Return Rate %</w:t>
            </w:r>
          </w:p>
        </w:tc>
        <w:tc>
          <w:tcPr>
            <w:tcW w:w="1904" w:type="dxa"/>
            <w:shd w:val="clear" w:color="auto" w:fill="1F3255"/>
            <w:vAlign w:val="center"/>
          </w:tcPr>
          <w:p w14:paraId="21BE154D" w14:textId="77777777" w:rsidR="00CD25C3" w:rsidRDefault="00705D11">
            <w:r>
              <w:rPr>
                <w:b/>
                <w:color w:val="FFFFFF"/>
                <w:sz w:val="21"/>
              </w:rPr>
              <w:t>Refunds Paid</w:t>
            </w:r>
          </w:p>
        </w:tc>
      </w:tr>
      <w:tr w:rsidR="00CD25C3" w14:paraId="1EE1C09D" w14:textId="77777777">
        <w:trPr>
          <w:jc w:val="center"/>
        </w:trPr>
        <w:tc>
          <w:tcPr>
            <w:tcW w:w="1904" w:type="dxa"/>
            <w:vAlign w:val="center"/>
          </w:tcPr>
          <w:p w14:paraId="0BD366C7" w14:textId="77777777" w:rsidR="00CD25C3" w:rsidRDefault="00705D11">
            <w:r>
              <w:rPr>
                <w:sz w:val="20"/>
              </w:rPr>
              <w:t>2022</w:t>
            </w:r>
          </w:p>
        </w:tc>
        <w:tc>
          <w:tcPr>
            <w:tcW w:w="1904" w:type="dxa"/>
            <w:vAlign w:val="center"/>
          </w:tcPr>
          <w:p w14:paraId="481AA574" w14:textId="77777777" w:rsidR="00CD25C3" w:rsidRDefault="00705D11">
            <w:r>
              <w:rPr>
                <w:sz w:val="20"/>
              </w:rPr>
              <w:t>3,665</w:t>
            </w:r>
          </w:p>
        </w:tc>
        <w:tc>
          <w:tcPr>
            <w:tcW w:w="1904" w:type="dxa"/>
            <w:vAlign w:val="center"/>
          </w:tcPr>
          <w:p w14:paraId="414A1FB8" w14:textId="77777777" w:rsidR="00CD25C3" w:rsidRDefault="00705D11">
            <w:r>
              <w:rPr>
                <w:sz w:val="20"/>
              </w:rPr>
              <w:t>673</w:t>
            </w:r>
          </w:p>
        </w:tc>
        <w:tc>
          <w:tcPr>
            <w:tcW w:w="1904" w:type="dxa"/>
            <w:vAlign w:val="center"/>
          </w:tcPr>
          <w:p w14:paraId="53AFA1BF" w14:textId="77777777" w:rsidR="00CD25C3" w:rsidRDefault="00705D11">
            <w:r>
              <w:rPr>
                <w:sz w:val="20"/>
              </w:rPr>
              <w:t>18.36%</w:t>
            </w:r>
          </w:p>
        </w:tc>
        <w:tc>
          <w:tcPr>
            <w:tcW w:w="1904" w:type="dxa"/>
            <w:vAlign w:val="center"/>
          </w:tcPr>
          <w:p w14:paraId="13DCF64E" w14:textId="77777777" w:rsidR="00CD25C3" w:rsidRDefault="00705D11">
            <w:r>
              <w:rPr>
                <w:sz w:val="20"/>
              </w:rPr>
              <w:t>£44,665.12</w:t>
            </w:r>
          </w:p>
        </w:tc>
      </w:tr>
      <w:tr w:rsidR="00CD25C3" w14:paraId="5D1BF316" w14:textId="77777777">
        <w:trPr>
          <w:jc w:val="center"/>
        </w:trPr>
        <w:tc>
          <w:tcPr>
            <w:tcW w:w="1904" w:type="dxa"/>
            <w:shd w:val="clear" w:color="auto" w:fill="F2F4F7"/>
            <w:vAlign w:val="center"/>
          </w:tcPr>
          <w:p w14:paraId="55A71C4D" w14:textId="77777777" w:rsidR="00CD25C3" w:rsidRDefault="00705D11">
            <w:r>
              <w:rPr>
                <w:sz w:val="20"/>
              </w:rPr>
              <w:t>2023</w:t>
            </w:r>
          </w:p>
        </w:tc>
        <w:tc>
          <w:tcPr>
            <w:tcW w:w="1904" w:type="dxa"/>
            <w:shd w:val="clear" w:color="auto" w:fill="F2F4F7"/>
            <w:vAlign w:val="center"/>
          </w:tcPr>
          <w:p w14:paraId="06F5AAF1" w14:textId="77777777" w:rsidR="00CD25C3" w:rsidRDefault="00705D11">
            <w:r>
              <w:rPr>
                <w:sz w:val="20"/>
              </w:rPr>
              <w:t>6,298</w:t>
            </w:r>
          </w:p>
        </w:tc>
        <w:tc>
          <w:tcPr>
            <w:tcW w:w="1904" w:type="dxa"/>
            <w:shd w:val="clear" w:color="auto" w:fill="F2F4F7"/>
            <w:vAlign w:val="center"/>
          </w:tcPr>
          <w:p w14:paraId="19AB816C" w14:textId="77777777" w:rsidR="00CD25C3" w:rsidRDefault="00705D11">
            <w:r>
              <w:rPr>
                <w:sz w:val="20"/>
              </w:rPr>
              <w:t>1,254</w:t>
            </w:r>
          </w:p>
        </w:tc>
        <w:tc>
          <w:tcPr>
            <w:tcW w:w="1904" w:type="dxa"/>
            <w:shd w:val="clear" w:color="auto" w:fill="F2F4F7"/>
            <w:vAlign w:val="center"/>
          </w:tcPr>
          <w:p w14:paraId="6390C39B" w14:textId="77777777" w:rsidR="00CD25C3" w:rsidRDefault="00705D11">
            <w:r>
              <w:rPr>
                <w:sz w:val="20"/>
              </w:rPr>
              <w:t>19.91%</w:t>
            </w:r>
          </w:p>
        </w:tc>
        <w:tc>
          <w:tcPr>
            <w:tcW w:w="1904" w:type="dxa"/>
            <w:shd w:val="clear" w:color="auto" w:fill="F2F4F7"/>
            <w:vAlign w:val="center"/>
          </w:tcPr>
          <w:p w14:paraId="43ACF410" w14:textId="77777777" w:rsidR="00CD25C3" w:rsidRDefault="00705D11">
            <w:r>
              <w:rPr>
                <w:sz w:val="20"/>
              </w:rPr>
              <w:t>£83,228.92</w:t>
            </w:r>
          </w:p>
        </w:tc>
      </w:tr>
      <w:tr w:rsidR="00CD25C3" w14:paraId="50F9935F" w14:textId="77777777">
        <w:trPr>
          <w:jc w:val="center"/>
        </w:trPr>
        <w:tc>
          <w:tcPr>
            <w:tcW w:w="1904" w:type="dxa"/>
            <w:vAlign w:val="center"/>
          </w:tcPr>
          <w:p w14:paraId="144974B4" w14:textId="77777777" w:rsidR="00CD25C3" w:rsidRDefault="00705D11">
            <w:r>
              <w:rPr>
                <w:sz w:val="20"/>
              </w:rPr>
              <w:t>2024</w:t>
            </w:r>
          </w:p>
        </w:tc>
        <w:tc>
          <w:tcPr>
            <w:tcW w:w="1904" w:type="dxa"/>
            <w:vAlign w:val="center"/>
          </w:tcPr>
          <w:p w14:paraId="610ECB78" w14:textId="77777777" w:rsidR="00CD25C3" w:rsidRDefault="00705D11">
            <w:r>
              <w:rPr>
                <w:sz w:val="20"/>
              </w:rPr>
              <w:t>8,351</w:t>
            </w:r>
          </w:p>
        </w:tc>
        <w:tc>
          <w:tcPr>
            <w:tcW w:w="1904" w:type="dxa"/>
            <w:vAlign w:val="center"/>
          </w:tcPr>
          <w:p w14:paraId="0FA0AFA3" w14:textId="77777777" w:rsidR="00CD25C3" w:rsidRDefault="00705D11">
            <w:r>
              <w:rPr>
                <w:sz w:val="20"/>
              </w:rPr>
              <w:t>1,789</w:t>
            </w:r>
          </w:p>
        </w:tc>
        <w:tc>
          <w:tcPr>
            <w:tcW w:w="1904" w:type="dxa"/>
            <w:vAlign w:val="center"/>
          </w:tcPr>
          <w:p w14:paraId="227EA90E" w14:textId="77777777" w:rsidR="00CD25C3" w:rsidRDefault="00705D11">
            <w:r>
              <w:rPr>
                <w:sz w:val="20"/>
              </w:rPr>
              <w:t>21.42%</w:t>
            </w:r>
          </w:p>
        </w:tc>
        <w:tc>
          <w:tcPr>
            <w:tcW w:w="1904" w:type="dxa"/>
            <w:vAlign w:val="center"/>
          </w:tcPr>
          <w:p w14:paraId="70283156" w14:textId="77777777" w:rsidR="00CD25C3" w:rsidRDefault="00705D11">
            <w:r>
              <w:rPr>
                <w:sz w:val="20"/>
              </w:rPr>
              <w:t>£122,001.43</w:t>
            </w:r>
          </w:p>
        </w:tc>
      </w:tr>
    </w:tbl>
    <w:p w14:paraId="11978958" w14:textId="77777777" w:rsidR="00CD25C3" w:rsidRDefault="00CD25C3"/>
    <w:p w14:paraId="7D7CA2AC" w14:textId="77777777" w:rsidR="00CD25C3" w:rsidRDefault="00705D11">
      <w:pPr>
        <w:keepNext/>
        <w:spacing w:before="160" w:after="40"/>
      </w:pPr>
      <w:r>
        <w:rPr>
          <w:b/>
          <w:color w:val="1F3255"/>
          <w:sz w:val="23"/>
        </w:rPr>
        <w:t>Business Insight</w:t>
      </w:r>
    </w:p>
    <w:p w14:paraId="3179990C" w14:textId="77777777" w:rsidR="00CD25C3" w:rsidRDefault="00705D11">
      <w:r>
        <w:t>Return rates are worsening structurally (18.36% → 19.91% → 21.42%) and refund costs are compounding faster than return rates (nearly tripling while the rate rises only ~3 points). Q4 is consistently the worst quarter each year, and 2024 stays above 20% every quarter — indicating deterioration, not fluctuation.</w:t>
      </w:r>
    </w:p>
    <w:p w14:paraId="20F11EE1" w14:textId="77777777" w:rsidR="00CD25C3" w:rsidRDefault="00705D11">
      <w:pPr>
        <w:keepNext/>
        <w:spacing w:before="160" w:after="40"/>
      </w:pPr>
      <w:r>
        <w:rPr>
          <w:b/>
          <w:color w:val="1F3255"/>
          <w:sz w:val="23"/>
        </w:rPr>
        <w:t>Business Recommendation</w:t>
      </w:r>
    </w:p>
    <w:p w14:paraId="5D3A5615" w14:textId="77777777" w:rsidR="00CD25C3" w:rsidRDefault="00705D11">
      <w:r>
        <w:t>Treat rising returns as a margin-equivalent issue to CAC inflation. Combine the supplier-quality fix in Q10 with category- and channel-level return-rate dashboards to identify whether returns are driven by product quality, marketing-quality mismatch or fulfilment errors. Set a return-rate ceiling target (e.g. ≤19% within 12 months) and tie supplier scorecards to it. Expect returns to compound with discount and stockout pressure if left unaddressed.</w:t>
      </w:r>
    </w:p>
    <w:p w14:paraId="22055440" w14:textId="77777777" w:rsidR="00CD25C3" w:rsidRDefault="00705D11">
      <w:pPr>
        <w:pStyle w:val="Heading2"/>
        <w:spacing w:before="240" w:after="80"/>
      </w:pPr>
      <w:bookmarkStart w:id="39" w:name="_Toc233829877"/>
      <w:proofErr w:type="gramStart"/>
      <w:r>
        <w:rPr>
          <w:color w:val="0F6E6E"/>
        </w:rPr>
        <w:t>14.9  Business</w:t>
      </w:r>
      <w:proofErr w:type="gramEnd"/>
      <w:r>
        <w:rPr>
          <w:color w:val="0F6E6E"/>
        </w:rPr>
        <w:t xml:space="preserve"> Question 9</w:t>
      </w:r>
      <w:bookmarkEnd w:id="39"/>
    </w:p>
    <w:p w14:paraId="417DCEF3" w14:textId="77777777" w:rsidR="00CD25C3" w:rsidRDefault="00705D11">
      <w:pPr>
        <w:pBdr>
          <w:left w:val="single" w:sz="18" w:space="6" w:color="0F6E6E"/>
        </w:pBdr>
        <w:ind w:left="113"/>
      </w:pPr>
      <w:r>
        <w:rPr>
          <w:b/>
          <w:color w:val="0F6E6E"/>
          <w:sz w:val="21"/>
        </w:rPr>
        <w:t xml:space="preserve">Question:  </w:t>
      </w:r>
      <w:r>
        <w:rPr>
          <w:sz w:val="21"/>
        </w:rPr>
        <w:t>Which low-value orders have shipping costs that make them unprofitable?</w:t>
      </w:r>
    </w:p>
    <w:p w14:paraId="127926DB" w14:textId="77777777" w:rsidR="00CD25C3" w:rsidRDefault="00705D11">
      <w:pPr>
        <w:keepNext/>
        <w:spacing w:before="160" w:after="40"/>
      </w:pPr>
      <w:r>
        <w:rPr>
          <w:b/>
          <w:color w:val="1F3255"/>
          <w:sz w:val="23"/>
        </w:rPr>
        <w:lastRenderedPageBreak/>
        <w:t>Analysis Performed</w:t>
      </w:r>
    </w:p>
    <w:p w14:paraId="4CD46C96" w14:textId="77777777" w:rsidR="00CD25C3" w:rsidRDefault="00705D11">
      <w:r>
        <w:t>Grouped Completed orders by subtotal band (Under £20, £20–49, £50–99, £100+) and computed order count, average subtotal, average shipping cost, average shipping as % of total, count of orders where shipping ≥ subtotal, and count where shipping ≥ 50% of subtotal. Also listed the 20 worst individual orders.</w:t>
      </w:r>
    </w:p>
    <w:p w14:paraId="0C5685D8"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60"/>
        <w:gridCol w:w="1360"/>
        <w:gridCol w:w="1360"/>
        <w:gridCol w:w="1360"/>
        <w:gridCol w:w="1360"/>
        <w:gridCol w:w="1360"/>
        <w:gridCol w:w="1360"/>
      </w:tblGrid>
      <w:tr w:rsidR="00CD25C3" w14:paraId="2F09B076" w14:textId="77777777">
        <w:trPr>
          <w:jc w:val="center"/>
        </w:trPr>
        <w:tc>
          <w:tcPr>
            <w:tcW w:w="1360" w:type="dxa"/>
            <w:shd w:val="clear" w:color="auto" w:fill="1F3255"/>
            <w:vAlign w:val="center"/>
          </w:tcPr>
          <w:p w14:paraId="6E5970A7" w14:textId="77777777" w:rsidR="00CD25C3" w:rsidRDefault="00705D11">
            <w:r>
              <w:rPr>
                <w:b/>
                <w:color w:val="FFFFFF"/>
                <w:sz w:val="21"/>
              </w:rPr>
              <w:t>Order Band</w:t>
            </w:r>
          </w:p>
        </w:tc>
        <w:tc>
          <w:tcPr>
            <w:tcW w:w="1360" w:type="dxa"/>
            <w:shd w:val="clear" w:color="auto" w:fill="1F3255"/>
            <w:vAlign w:val="center"/>
          </w:tcPr>
          <w:p w14:paraId="7843B7EB" w14:textId="77777777" w:rsidR="00CD25C3" w:rsidRDefault="00705D11">
            <w:r>
              <w:rPr>
                <w:b/>
                <w:color w:val="FFFFFF"/>
                <w:sz w:val="21"/>
              </w:rPr>
              <w:t>Orders</w:t>
            </w:r>
          </w:p>
        </w:tc>
        <w:tc>
          <w:tcPr>
            <w:tcW w:w="1360" w:type="dxa"/>
            <w:shd w:val="clear" w:color="auto" w:fill="1F3255"/>
            <w:vAlign w:val="center"/>
          </w:tcPr>
          <w:p w14:paraId="58F398F2" w14:textId="77777777" w:rsidR="00CD25C3" w:rsidRDefault="00705D11">
            <w:r>
              <w:rPr>
                <w:b/>
                <w:color w:val="FFFFFF"/>
                <w:sz w:val="21"/>
              </w:rPr>
              <w:t>Avg Subtotal</w:t>
            </w:r>
          </w:p>
        </w:tc>
        <w:tc>
          <w:tcPr>
            <w:tcW w:w="1360" w:type="dxa"/>
            <w:shd w:val="clear" w:color="auto" w:fill="1F3255"/>
            <w:vAlign w:val="center"/>
          </w:tcPr>
          <w:p w14:paraId="143F6F62" w14:textId="77777777" w:rsidR="00CD25C3" w:rsidRDefault="00705D11">
            <w:r>
              <w:rPr>
                <w:b/>
                <w:color w:val="FFFFFF"/>
                <w:sz w:val="21"/>
              </w:rPr>
              <w:t>Avg Shipping</w:t>
            </w:r>
          </w:p>
        </w:tc>
        <w:tc>
          <w:tcPr>
            <w:tcW w:w="1360" w:type="dxa"/>
            <w:shd w:val="clear" w:color="auto" w:fill="1F3255"/>
            <w:vAlign w:val="center"/>
          </w:tcPr>
          <w:p w14:paraId="60A0B28E" w14:textId="77777777" w:rsidR="00CD25C3" w:rsidRDefault="00705D11">
            <w:r>
              <w:rPr>
                <w:b/>
                <w:color w:val="FFFFFF"/>
                <w:sz w:val="21"/>
              </w:rPr>
              <w:t>Shipping %</w:t>
            </w:r>
          </w:p>
        </w:tc>
        <w:tc>
          <w:tcPr>
            <w:tcW w:w="1360" w:type="dxa"/>
            <w:shd w:val="clear" w:color="auto" w:fill="1F3255"/>
            <w:vAlign w:val="center"/>
          </w:tcPr>
          <w:p w14:paraId="0FEED505" w14:textId="77777777" w:rsidR="00CD25C3" w:rsidRDefault="00705D11">
            <w:r>
              <w:rPr>
                <w:b/>
                <w:color w:val="FFFFFF"/>
                <w:sz w:val="21"/>
              </w:rPr>
              <w:t>Ship ≥ Subtotal</w:t>
            </w:r>
          </w:p>
        </w:tc>
        <w:tc>
          <w:tcPr>
            <w:tcW w:w="1360" w:type="dxa"/>
            <w:shd w:val="clear" w:color="auto" w:fill="1F3255"/>
            <w:vAlign w:val="center"/>
          </w:tcPr>
          <w:p w14:paraId="586ED5B7" w14:textId="77777777" w:rsidR="00CD25C3" w:rsidRDefault="00705D11">
            <w:r>
              <w:rPr>
                <w:b/>
                <w:color w:val="FFFFFF"/>
                <w:sz w:val="21"/>
              </w:rPr>
              <w:t>Ship ≥ 50% Subtotal</w:t>
            </w:r>
          </w:p>
        </w:tc>
      </w:tr>
      <w:tr w:rsidR="00CD25C3" w14:paraId="5E11B254" w14:textId="77777777">
        <w:trPr>
          <w:jc w:val="center"/>
        </w:trPr>
        <w:tc>
          <w:tcPr>
            <w:tcW w:w="1360" w:type="dxa"/>
            <w:vAlign w:val="center"/>
          </w:tcPr>
          <w:p w14:paraId="21C376AF" w14:textId="77777777" w:rsidR="00CD25C3" w:rsidRDefault="00705D11">
            <w:r>
              <w:rPr>
                <w:sz w:val="20"/>
              </w:rPr>
              <w:t>A: Under £20</w:t>
            </w:r>
          </w:p>
        </w:tc>
        <w:tc>
          <w:tcPr>
            <w:tcW w:w="1360" w:type="dxa"/>
            <w:vAlign w:val="center"/>
          </w:tcPr>
          <w:p w14:paraId="62ACECEA" w14:textId="77777777" w:rsidR="00CD25C3" w:rsidRDefault="00705D11">
            <w:r>
              <w:rPr>
                <w:sz w:val="20"/>
              </w:rPr>
              <w:t>1,136</w:t>
            </w:r>
          </w:p>
        </w:tc>
        <w:tc>
          <w:tcPr>
            <w:tcW w:w="1360" w:type="dxa"/>
            <w:vAlign w:val="center"/>
          </w:tcPr>
          <w:p w14:paraId="1F09C8F1" w14:textId="77777777" w:rsidR="00CD25C3" w:rsidRDefault="00705D11">
            <w:r>
              <w:rPr>
                <w:sz w:val="20"/>
              </w:rPr>
              <w:t>£11.30</w:t>
            </w:r>
          </w:p>
        </w:tc>
        <w:tc>
          <w:tcPr>
            <w:tcW w:w="1360" w:type="dxa"/>
            <w:vAlign w:val="center"/>
          </w:tcPr>
          <w:p w14:paraId="556E89A9" w14:textId="77777777" w:rsidR="00CD25C3" w:rsidRDefault="00705D11">
            <w:r>
              <w:rPr>
                <w:sz w:val="20"/>
              </w:rPr>
              <w:t>£5.17</w:t>
            </w:r>
          </w:p>
        </w:tc>
        <w:tc>
          <w:tcPr>
            <w:tcW w:w="1360" w:type="dxa"/>
            <w:vAlign w:val="center"/>
          </w:tcPr>
          <w:p w14:paraId="0CA3F682" w14:textId="77777777" w:rsidR="00CD25C3" w:rsidRDefault="00705D11">
            <w:r>
              <w:rPr>
                <w:sz w:val="20"/>
              </w:rPr>
              <w:t>32.7%</w:t>
            </w:r>
          </w:p>
        </w:tc>
        <w:tc>
          <w:tcPr>
            <w:tcW w:w="1360" w:type="dxa"/>
            <w:vAlign w:val="center"/>
          </w:tcPr>
          <w:p w14:paraId="0934921A" w14:textId="77777777" w:rsidR="00CD25C3" w:rsidRDefault="00705D11">
            <w:r>
              <w:rPr>
                <w:sz w:val="20"/>
              </w:rPr>
              <w:t>42</w:t>
            </w:r>
          </w:p>
        </w:tc>
        <w:tc>
          <w:tcPr>
            <w:tcW w:w="1360" w:type="dxa"/>
            <w:vAlign w:val="center"/>
          </w:tcPr>
          <w:p w14:paraId="40D59DC0" w14:textId="77777777" w:rsidR="00CD25C3" w:rsidRDefault="00705D11">
            <w:r>
              <w:rPr>
                <w:sz w:val="20"/>
              </w:rPr>
              <w:t>491</w:t>
            </w:r>
          </w:p>
        </w:tc>
      </w:tr>
      <w:tr w:rsidR="00CD25C3" w14:paraId="2BDF67C7" w14:textId="77777777">
        <w:trPr>
          <w:jc w:val="center"/>
        </w:trPr>
        <w:tc>
          <w:tcPr>
            <w:tcW w:w="1360" w:type="dxa"/>
            <w:shd w:val="clear" w:color="auto" w:fill="F2F4F7"/>
            <w:vAlign w:val="center"/>
          </w:tcPr>
          <w:p w14:paraId="67F329B6" w14:textId="77777777" w:rsidR="00CD25C3" w:rsidRDefault="00705D11">
            <w:r>
              <w:rPr>
                <w:sz w:val="20"/>
              </w:rPr>
              <w:t>B: £20–49</w:t>
            </w:r>
          </w:p>
        </w:tc>
        <w:tc>
          <w:tcPr>
            <w:tcW w:w="1360" w:type="dxa"/>
            <w:shd w:val="clear" w:color="auto" w:fill="F2F4F7"/>
            <w:vAlign w:val="center"/>
          </w:tcPr>
          <w:p w14:paraId="76942C37" w14:textId="77777777" w:rsidR="00CD25C3" w:rsidRDefault="00705D11">
            <w:r>
              <w:rPr>
                <w:sz w:val="20"/>
              </w:rPr>
              <w:t>2,031</w:t>
            </w:r>
          </w:p>
        </w:tc>
        <w:tc>
          <w:tcPr>
            <w:tcW w:w="1360" w:type="dxa"/>
            <w:shd w:val="clear" w:color="auto" w:fill="F2F4F7"/>
            <w:vAlign w:val="center"/>
          </w:tcPr>
          <w:p w14:paraId="2D7138E9" w14:textId="77777777" w:rsidR="00CD25C3" w:rsidRDefault="00705D11">
            <w:r>
              <w:rPr>
                <w:sz w:val="20"/>
              </w:rPr>
              <w:t>£37.57</w:t>
            </w:r>
          </w:p>
        </w:tc>
        <w:tc>
          <w:tcPr>
            <w:tcW w:w="1360" w:type="dxa"/>
            <w:shd w:val="clear" w:color="auto" w:fill="F2F4F7"/>
            <w:vAlign w:val="center"/>
          </w:tcPr>
          <w:p w14:paraId="6BA11118" w14:textId="77777777" w:rsidR="00CD25C3" w:rsidRDefault="00705D11">
            <w:r>
              <w:rPr>
                <w:sz w:val="20"/>
              </w:rPr>
              <w:t>£5.75</w:t>
            </w:r>
          </w:p>
        </w:tc>
        <w:tc>
          <w:tcPr>
            <w:tcW w:w="1360" w:type="dxa"/>
            <w:shd w:val="clear" w:color="auto" w:fill="F2F4F7"/>
            <w:vAlign w:val="center"/>
          </w:tcPr>
          <w:p w14:paraId="1D19A661" w14:textId="77777777" w:rsidR="00CD25C3" w:rsidRDefault="00705D11">
            <w:r>
              <w:rPr>
                <w:sz w:val="20"/>
              </w:rPr>
              <w:t>13.7%</w:t>
            </w:r>
          </w:p>
        </w:tc>
        <w:tc>
          <w:tcPr>
            <w:tcW w:w="1360" w:type="dxa"/>
            <w:shd w:val="clear" w:color="auto" w:fill="F2F4F7"/>
            <w:vAlign w:val="center"/>
          </w:tcPr>
          <w:p w14:paraId="7C109700" w14:textId="77777777" w:rsidR="00CD25C3" w:rsidRDefault="00705D11">
            <w:r>
              <w:rPr>
                <w:sz w:val="20"/>
              </w:rPr>
              <w:t>0</w:t>
            </w:r>
          </w:p>
        </w:tc>
        <w:tc>
          <w:tcPr>
            <w:tcW w:w="1360" w:type="dxa"/>
            <w:shd w:val="clear" w:color="auto" w:fill="F2F4F7"/>
            <w:vAlign w:val="center"/>
          </w:tcPr>
          <w:p w14:paraId="237DCAF2" w14:textId="77777777" w:rsidR="00CD25C3" w:rsidRDefault="00705D11">
            <w:r>
              <w:rPr>
                <w:sz w:val="20"/>
              </w:rPr>
              <w:t>1</w:t>
            </w:r>
          </w:p>
        </w:tc>
      </w:tr>
      <w:tr w:rsidR="00CD25C3" w14:paraId="6E61955E" w14:textId="77777777">
        <w:trPr>
          <w:jc w:val="center"/>
        </w:trPr>
        <w:tc>
          <w:tcPr>
            <w:tcW w:w="1360" w:type="dxa"/>
            <w:vAlign w:val="center"/>
          </w:tcPr>
          <w:p w14:paraId="349D0A2C" w14:textId="77777777" w:rsidR="00CD25C3" w:rsidRDefault="00705D11">
            <w:r>
              <w:rPr>
                <w:sz w:val="20"/>
              </w:rPr>
              <w:t>C: £50–99</w:t>
            </w:r>
          </w:p>
        </w:tc>
        <w:tc>
          <w:tcPr>
            <w:tcW w:w="1360" w:type="dxa"/>
            <w:vAlign w:val="center"/>
          </w:tcPr>
          <w:p w14:paraId="079BFB67" w14:textId="77777777" w:rsidR="00CD25C3" w:rsidRDefault="00705D11">
            <w:r>
              <w:rPr>
                <w:sz w:val="20"/>
              </w:rPr>
              <w:t>2,242</w:t>
            </w:r>
          </w:p>
        </w:tc>
        <w:tc>
          <w:tcPr>
            <w:tcW w:w="1360" w:type="dxa"/>
            <w:vAlign w:val="center"/>
          </w:tcPr>
          <w:p w14:paraId="0608417D" w14:textId="77777777" w:rsidR="00CD25C3" w:rsidRDefault="00705D11">
            <w:r>
              <w:rPr>
                <w:sz w:val="20"/>
              </w:rPr>
              <w:t>£75.75</w:t>
            </w:r>
          </w:p>
        </w:tc>
        <w:tc>
          <w:tcPr>
            <w:tcW w:w="1360" w:type="dxa"/>
            <w:vAlign w:val="center"/>
          </w:tcPr>
          <w:p w14:paraId="05C50C31" w14:textId="77777777" w:rsidR="00CD25C3" w:rsidRDefault="00705D11">
            <w:r>
              <w:rPr>
                <w:sz w:val="20"/>
              </w:rPr>
              <w:t>£6.10</w:t>
            </w:r>
          </w:p>
        </w:tc>
        <w:tc>
          <w:tcPr>
            <w:tcW w:w="1360" w:type="dxa"/>
            <w:vAlign w:val="center"/>
          </w:tcPr>
          <w:p w14:paraId="7371549E" w14:textId="77777777" w:rsidR="00CD25C3" w:rsidRDefault="00705D11">
            <w:r>
              <w:rPr>
                <w:sz w:val="20"/>
              </w:rPr>
              <w:t>7.7%</w:t>
            </w:r>
          </w:p>
        </w:tc>
        <w:tc>
          <w:tcPr>
            <w:tcW w:w="1360" w:type="dxa"/>
            <w:vAlign w:val="center"/>
          </w:tcPr>
          <w:p w14:paraId="5DC820AA" w14:textId="77777777" w:rsidR="00CD25C3" w:rsidRDefault="00705D11">
            <w:r>
              <w:rPr>
                <w:sz w:val="20"/>
              </w:rPr>
              <w:t>0</w:t>
            </w:r>
          </w:p>
        </w:tc>
        <w:tc>
          <w:tcPr>
            <w:tcW w:w="1360" w:type="dxa"/>
            <w:vAlign w:val="center"/>
          </w:tcPr>
          <w:p w14:paraId="619A0FEB" w14:textId="77777777" w:rsidR="00CD25C3" w:rsidRDefault="00705D11">
            <w:r>
              <w:rPr>
                <w:sz w:val="20"/>
              </w:rPr>
              <w:t>0</w:t>
            </w:r>
          </w:p>
        </w:tc>
      </w:tr>
      <w:tr w:rsidR="00CD25C3" w14:paraId="67E0CA3E" w14:textId="77777777">
        <w:trPr>
          <w:jc w:val="center"/>
        </w:trPr>
        <w:tc>
          <w:tcPr>
            <w:tcW w:w="1360" w:type="dxa"/>
            <w:shd w:val="clear" w:color="auto" w:fill="F2F4F7"/>
            <w:vAlign w:val="center"/>
          </w:tcPr>
          <w:p w14:paraId="30AC1FAD" w14:textId="77777777" w:rsidR="00CD25C3" w:rsidRDefault="00705D11">
            <w:r>
              <w:rPr>
                <w:sz w:val="20"/>
              </w:rPr>
              <w:t>D: £100+</w:t>
            </w:r>
          </w:p>
        </w:tc>
        <w:tc>
          <w:tcPr>
            <w:tcW w:w="1360" w:type="dxa"/>
            <w:shd w:val="clear" w:color="auto" w:fill="F2F4F7"/>
            <w:vAlign w:val="center"/>
          </w:tcPr>
          <w:p w14:paraId="5647F24F" w14:textId="77777777" w:rsidR="00CD25C3" w:rsidRDefault="00705D11">
            <w:r>
              <w:rPr>
                <w:sz w:val="20"/>
              </w:rPr>
              <w:t>4,584</w:t>
            </w:r>
          </w:p>
        </w:tc>
        <w:tc>
          <w:tcPr>
            <w:tcW w:w="1360" w:type="dxa"/>
            <w:shd w:val="clear" w:color="auto" w:fill="F2F4F7"/>
            <w:vAlign w:val="center"/>
          </w:tcPr>
          <w:p w14:paraId="21279EF6" w14:textId="77777777" w:rsidR="00CD25C3" w:rsidRDefault="00705D11">
            <w:r>
              <w:rPr>
                <w:sz w:val="20"/>
              </w:rPr>
              <w:t>£255.07</w:t>
            </w:r>
          </w:p>
        </w:tc>
        <w:tc>
          <w:tcPr>
            <w:tcW w:w="1360" w:type="dxa"/>
            <w:shd w:val="clear" w:color="auto" w:fill="F2F4F7"/>
            <w:vAlign w:val="center"/>
          </w:tcPr>
          <w:p w14:paraId="080A0A2E" w14:textId="77777777" w:rsidR="00CD25C3" w:rsidRDefault="00705D11">
            <w:r>
              <w:rPr>
                <w:sz w:val="20"/>
              </w:rPr>
              <w:t>£10.78</w:t>
            </w:r>
          </w:p>
        </w:tc>
        <w:tc>
          <w:tcPr>
            <w:tcW w:w="1360" w:type="dxa"/>
            <w:shd w:val="clear" w:color="auto" w:fill="F2F4F7"/>
            <w:vAlign w:val="center"/>
          </w:tcPr>
          <w:p w14:paraId="04352CC7" w14:textId="77777777" w:rsidR="00CD25C3" w:rsidRDefault="00705D11">
            <w:r>
              <w:rPr>
                <w:sz w:val="20"/>
              </w:rPr>
              <w:t>4.1%</w:t>
            </w:r>
          </w:p>
        </w:tc>
        <w:tc>
          <w:tcPr>
            <w:tcW w:w="1360" w:type="dxa"/>
            <w:shd w:val="clear" w:color="auto" w:fill="F2F4F7"/>
            <w:vAlign w:val="center"/>
          </w:tcPr>
          <w:p w14:paraId="07038C43" w14:textId="77777777" w:rsidR="00CD25C3" w:rsidRDefault="00705D11">
            <w:r>
              <w:rPr>
                <w:sz w:val="20"/>
              </w:rPr>
              <w:t>0</w:t>
            </w:r>
          </w:p>
        </w:tc>
        <w:tc>
          <w:tcPr>
            <w:tcW w:w="1360" w:type="dxa"/>
            <w:shd w:val="clear" w:color="auto" w:fill="F2F4F7"/>
            <w:vAlign w:val="center"/>
          </w:tcPr>
          <w:p w14:paraId="2E28A222" w14:textId="77777777" w:rsidR="00CD25C3" w:rsidRDefault="00705D11">
            <w:r>
              <w:rPr>
                <w:sz w:val="20"/>
              </w:rPr>
              <w:t>0</w:t>
            </w:r>
          </w:p>
        </w:tc>
      </w:tr>
    </w:tbl>
    <w:p w14:paraId="35BB88D6" w14:textId="77777777" w:rsidR="00CD25C3" w:rsidRDefault="00CD25C3"/>
    <w:p w14:paraId="767D4B30" w14:textId="77777777" w:rsidR="00CD25C3" w:rsidRDefault="00705D11">
      <w:pPr>
        <w:keepNext/>
        <w:spacing w:before="160" w:after="40"/>
      </w:pPr>
      <w:r>
        <w:rPr>
          <w:b/>
          <w:color w:val="1F3255"/>
          <w:sz w:val="23"/>
        </w:rPr>
        <w:t>Business Insight</w:t>
      </w:r>
    </w:p>
    <w:p w14:paraId="3FBA5B49" w14:textId="77777777" w:rsidR="00CD25C3" w:rsidRDefault="00705D11">
      <w:r>
        <w:t>Shipping burden is heavily regressive: orders under £20 carry shipping at 32.7% of order value, and 42 orders have shipping exceeding the entire product subtotal. The worst individual orders are single-item purchases in Cardiff, Glasgow, Edinburgh and Newcastle. The core business is healthy at scale — profitability issues are concentrated at the bottom of the basket-size distribution.</w:t>
      </w:r>
    </w:p>
    <w:p w14:paraId="6B4CDA41" w14:textId="77777777" w:rsidR="00CD25C3" w:rsidRDefault="00705D11">
      <w:pPr>
        <w:keepNext/>
        <w:spacing w:before="160" w:after="40"/>
      </w:pPr>
      <w:r>
        <w:rPr>
          <w:b/>
          <w:color w:val="1F3255"/>
          <w:sz w:val="23"/>
        </w:rPr>
        <w:t>Business Recommendation</w:t>
      </w:r>
    </w:p>
    <w:p w14:paraId="7E5DEE8A" w14:textId="77777777" w:rsidR="00CD25C3" w:rsidRDefault="00705D11">
      <w:r>
        <w:t>Introduce a minimum order value for free shipping (e.g. £30) and tiered shipping fees for baskets below that threshold. Add bundling incentives ("frequently bought together" modules — supported by the Q16 affinity analysis) to lift single-item baskets above the unprofitable shipping zone. Track the count of orders where shipping ≥ subtotal as a weekly operational KPI; the current 42 should reduce to zero under the new policy.</w:t>
      </w:r>
    </w:p>
    <w:p w14:paraId="749518F1" w14:textId="77777777" w:rsidR="00CD25C3" w:rsidRDefault="00705D11">
      <w:pPr>
        <w:pStyle w:val="Heading2"/>
        <w:spacing w:before="240" w:after="80"/>
      </w:pPr>
      <w:bookmarkStart w:id="40" w:name="_Toc233829878"/>
      <w:proofErr w:type="gramStart"/>
      <w:r>
        <w:rPr>
          <w:color w:val="0F6E6E"/>
        </w:rPr>
        <w:t>14.10  Business</w:t>
      </w:r>
      <w:proofErr w:type="gramEnd"/>
      <w:r>
        <w:rPr>
          <w:color w:val="0F6E6E"/>
        </w:rPr>
        <w:t xml:space="preserve"> Question 10</w:t>
      </w:r>
      <w:bookmarkEnd w:id="40"/>
    </w:p>
    <w:p w14:paraId="16EADCA6" w14:textId="77777777" w:rsidR="00CD25C3" w:rsidRDefault="00705D11">
      <w:pPr>
        <w:pBdr>
          <w:left w:val="single" w:sz="18" w:space="6" w:color="0F6E6E"/>
        </w:pBdr>
        <w:ind w:left="113"/>
      </w:pPr>
      <w:r>
        <w:rPr>
          <w:b/>
          <w:color w:val="0F6E6E"/>
          <w:sz w:val="21"/>
        </w:rPr>
        <w:t xml:space="preserve">Question:  </w:t>
      </w:r>
      <w:r>
        <w:rPr>
          <w:sz w:val="21"/>
        </w:rPr>
        <w:t xml:space="preserve">Is </w:t>
      </w:r>
      <w:proofErr w:type="spellStart"/>
      <w:r>
        <w:rPr>
          <w:sz w:val="21"/>
        </w:rPr>
        <w:t>NovaTech</w:t>
      </w:r>
      <w:proofErr w:type="spellEnd"/>
      <w:r>
        <w:rPr>
          <w:sz w:val="21"/>
        </w:rPr>
        <w:t xml:space="preserve"> Supply causing excessive returns, refunds, and quality-related issues?</w:t>
      </w:r>
    </w:p>
    <w:p w14:paraId="4B1F92F6" w14:textId="77777777" w:rsidR="00CD25C3" w:rsidRDefault="00705D11">
      <w:pPr>
        <w:keepNext/>
        <w:spacing w:before="160" w:after="40"/>
      </w:pPr>
      <w:r>
        <w:rPr>
          <w:b/>
          <w:color w:val="1F3255"/>
          <w:sz w:val="23"/>
        </w:rPr>
        <w:t>Analysis Performed</w:t>
      </w:r>
    </w:p>
    <w:p w14:paraId="1555CC39" w14:textId="77777777" w:rsidR="00CD25C3" w:rsidRDefault="00705D11">
      <w:r>
        <w:t xml:space="preserve">Computed return rate and total refunds per supplier across all </w:t>
      </w:r>
      <w:proofErr w:type="spellStart"/>
      <w:r>
        <w:t>order_items</w:t>
      </w:r>
      <w:proofErr w:type="spellEnd"/>
      <w:r>
        <w:t xml:space="preserve"> with </w:t>
      </w:r>
      <w:proofErr w:type="spellStart"/>
      <w:r>
        <w:t>order_status</w:t>
      </w:r>
      <w:proofErr w:type="spellEnd"/>
      <w:r>
        <w:t xml:space="preserve"> in (Completed, Returned); then drilled into </w:t>
      </w:r>
      <w:proofErr w:type="spellStart"/>
      <w:r>
        <w:t>NovaTech's</w:t>
      </w:r>
      <w:proofErr w:type="spellEnd"/>
      <w:r>
        <w:t xml:space="preserve"> return reasons and the specific </w:t>
      </w:r>
      <w:proofErr w:type="spellStart"/>
      <w:r>
        <w:t>NovaTech</w:t>
      </w:r>
      <w:proofErr w:type="spellEnd"/>
      <w:r>
        <w:t xml:space="preserve"> products driving returns.</w:t>
      </w:r>
    </w:p>
    <w:p w14:paraId="17886CEB"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759"/>
        <w:gridCol w:w="4759"/>
      </w:tblGrid>
      <w:tr w:rsidR="00CD25C3" w14:paraId="138F0936" w14:textId="77777777">
        <w:trPr>
          <w:jc w:val="center"/>
        </w:trPr>
        <w:tc>
          <w:tcPr>
            <w:tcW w:w="4759" w:type="dxa"/>
            <w:shd w:val="clear" w:color="auto" w:fill="1F3255"/>
            <w:vAlign w:val="center"/>
          </w:tcPr>
          <w:p w14:paraId="67C72E6A" w14:textId="77777777" w:rsidR="00CD25C3" w:rsidRDefault="00705D11">
            <w:r>
              <w:rPr>
                <w:b/>
                <w:color w:val="FFFFFF"/>
                <w:sz w:val="21"/>
              </w:rPr>
              <w:t>View</w:t>
            </w:r>
          </w:p>
        </w:tc>
        <w:tc>
          <w:tcPr>
            <w:tcW w:w="4759" w:type="dxa"/>
            <w:shd w:val="clear" w:color="auto" w:fill="1F3255"/>
            <w:vAlign w:val="center"/>
          </w:tcPr>
          <w:p w14:paraId="5F4C7771" w14:textId="77777777" w:rsidR="00CD25C3" w:rsidRDefault="00705D11">
            <w:r>
              <w:rPr>
                <w:b/>
                <w:color w:val="FFFFFF"/>
                <w:sz w:val="21"/>
              </w:rPr>
              <w:t>Result</w:t>
            </w:r>
          </w:p>
        </w:tc>
      </w:tr>
      <w:tr w:rsidR="00CD25C3" w14:paraId="4218AD73" w14:textId="77777777">
        <w:trPr>
          <w:jc w:val="center"/>
        </w:trPr>
        <w:tc>
          <w:tcPr>
            <w:tcW w:w="4759" w:type="dxa"/>
            <w:vAlign w:val="center"/>
          </w:tcPr>
          <w:p w14:paraId="71612A51" w14:textId="77777777" w:rsidR="00CD25C3" w:rsidRDefault="00705D11">
            <w:proofErr w:type="spellStart"/>
            <w:r>
              <w:rPr>
                <w:sz w:val="20"/>
              </w:rPr>
              <w:t>NovaTech</w:t>
            </w:r>
            <w:proofErr w:type="spellEnd"/>
            <w:r>
              <w:rPr>
                <w:sz w:val="20"/>
              </w:rPr>
              <w:t xml:space="preserve"> return rate</w:t>
            </w:r>
          </w:p>
        </w:tc>
        <w:tc>
          <w:tcPr>
            <w:tcW w:w="4759" w:type="dxa"/>
            <w:vAlign w:val="center"/>
          </w:tcPr>
          <w:p w14:paraId="37A14D21" w14:textId="77777777" w:rsidR="00CD25C3" w:rsidRDefault="00705D11">
            <w:r>
              <w:rPr>
                <w:sz w:val="20"/>
              </w:rPr>
              <w:t>42.1% (3,532 items sold, 1,488 returned)</w:t>
            </w:r>
          </w:p>
        </w:tc>
      </w:tr>
      <w:tr w:rsidR="00CD25C3" w14:paraId="2028F47B" w14:textId="77777777">
        <w:trPr>
          <w:jc w:val="center"/>
        </w:trPr>
        <w:tc>
          <w:tcPr>
            <w:tcW w:w="4759" w:type="dxa"/>
            <w:shd w:val="clear" w:color="auto" w:fill="F2F4F7"/>
            <w:vAlign w:val="center"/>
          </w:tcPr>
          <w:p w14:paraId="47C2F309" w14:textId="77777777" w:rsidR="00CD25C3" w:rsidRDefault="00705D11">
            <w:r>
              <w:rPr>
                <w:sz w:val="20"/>
              </w:rPr>
              <w:t>Next-worst supplier (</w:t>
            </w:r>
            <w:proofErr w:type="spellStart"/>
            <w:r>
              <w:rPr>
                <w:sz w:val="20"/>
              </w:rPr>
              <w:t>ValueSource</w:t>
            </w:r>
            <w:proofErr w:type="spellEnd"/>
            <w:r>
              <w:rPr>
                <w:sz w:val="20"/>
              </w:rPr>
              <w:t>)</w:t>
            </w:r>
          </w:p>
        </w:tc>
        <w:tc>
          <w:tcPr>
            <w:tcW w:w="4759" w:type="dxa"/>
            <w:shd w:val="clear" w:color="auto" w:fill="F2F4F7"/>
            <w:vAlign w:val="center"/>
          </w:tcPr>
          <w:p w14:paraId="1CF28D71" w14:textId="77777777" w:rsidR="00CD25C3" w:rsidRDefault="00705D11">
            <w:r>
              <w:rPr>
                <w:sz w:val="20"/>
              </w:rPr>
              <w:t>20.1%</w:t>
            </w:r>
          </w:p>
        </w:tc>
      </w:tr>
      <w:tr w:rsidR="00CD25C3" w14:paraId="710450C1" w14:textId="77777777">
        <w:trPr>
          <w:jc w:val="center"/>
        </w:trPr>
        <w:tc>
          <w:tcPr>
            <w:tcW w:w="4759" w:type="dxa"/>
            <w:vAlign w:val="center"/>
          </w:tcPr>
          <w:p w14:paraId="5E37D0A6" w14:textId="77777777" w:rsidR="00CD25C3" w:rsidRDefault="00705D11">
            <w:r>
              <w:rPr>
                <w:sz w:val="20"/>
              </w:rPr>
              <w:t>Healthy range (</w:t>
            </w:r>
            <w:proofErr w:type="spellStart"/>
            <w:r>
              <w:rPr>
                <w:sz w:val="20"/>
              </w:rPr>
              <w:t>TechCore</w:t>
            </w:r>
            <w:proofErr w:type="spellEnd"/>
            <w:r>
              <w:rPr>
                <w:sz w:val="20"/>
              </w:rPr>
              <w:t>, Elite)</w:t>
            </w:r>
          </w:p>
        </w:tc>
        <w:tc>
          <w:tcPr>
            <w:tcW w:w="4759" w:type="dxa"/>
            <w:vAlign w:val="center"/>
          </w:tcPr>
          <w:p w14:paraId="1E4C5277" w14:textId="77777777" w:rsidR="00CD25C3" w:rsidRDefault="00705D11">
            <w:r>
              <w:rPr>
                <w:sz w:val="20"/>
              </w:rPr>
              <w:t>13.1% – 13.4%</w:t>
            </w:r>
          </w:p>
        </w:tc>
      </w:tr>
      <w:tr w:rsidR="00CD25C3" w14:paraId="3D4F1BDD" w14:textId="77777777">
        <w:trPr>
          <w:jc w:val="center"/>
        </w:trPr>
        <w:tc>
          <w:tcPr>
            <w:tcW w:w="4759" w:type="dxa"/>
            <w:shd w:val="clear" w:color="auto" w:fill="F2F4F7"/>
            <w:vAlign w:val="center"/>
          </w:tcPr>
          <w:p w14:paraId="4D9AFECA" w14:textId="77777777" w:rsidR="00CD25C3" w:rsidRDefault="00705D11">
            <w:proofErr w:type="spellStart"/>
            <w:r>
              <w:rPr>
                <w:sz w:val="20"/>
              </w:rPr>
              <w:lastRenderedPageBreak/>
              <w:t>NovaTech</w:t>
            </w:r>
            <w:proofErr w:type="spellEnd"/>
            <w:r>
              <w:rPr>
                <w:sz w:val="20"/>
              </w:rPr>
              <w:t xml:space="preserve"> total refunds</w:t>
            </w:r>
          </w:p>
        </w:tc>
        <w:tc>
          <w:tcPr>
            <w:tcW w:w="4759" w:type="dxa"/>
            <w:shd w:val="clear" w:color="auto" w:fill="F2F4F7"/>
            <w:vAlign w:val="center"/>
          </w:tcPr>
          <w:p w14:paraId="4E2D5CD4" w14:textId="77777777" w:rsidR="00CD25C3" w:rsidRDefault="00705D11">
            <w:r>
              <w:rPr>
                <w:sz w:val="20"/>
              </w:rPr>
              <w:t>£101,210.97</w:t>
            </w:r>
          </w:p>
        </w:tc>
      </w:tr>
      <w:tr w:rsidR="00CD25C3" w14:paraId="6C5FA7E7" w14:textId="77777777">
        <w:trPr>
          <w:jc w:val="center"/>
        </w:trPr>
        <w:tc>
          <w:tcPr>
            <w:tcW w:w="4759" w:type="dxa"/>
            <w:vAlign w:val="center"/>
          </w:tcPr>
          <w:p w14:paraId="1EECC7E0" w14:textId="77777777" w:rsidR="00CD25C3" w:rsidRDefault="00705D11">
            <w:r>
              <w:rPr>
                <w:sz w:val="20"/>
              </w:rPr>
              <w:t>Top return reason (Defective)</w:t>
            </w:r>
          </w:p>
        </w:tc>
        <w:tc>
          <w:tcPr>
            <w:tcW w:w="4759" w:type="dxa"/>
            <w:vAlign w:val="center"/>
          </w:tcPr>
          <w:p w14:paraId="7CBCA700" w14:textId="77777777" w:rsidR="00CD25C3" w:rsidRDefault="00705D11">
            <w:r>
              <w:rPr>
                <w:sz w:val="20"/>
              </w:rPr>
              <w:t>905 returns / 60.8% / £60,563.90 refunds</w:t>
            </w:r>
          </w:p>
        </w:tc>
      </w:tr>
      <w:tr w:rsidR="00CD25C3" w14:paraId="1AD3B475" w14:textId="77777777">
        <w:trPr>
          <w:jc w:val="center"/>
        </w:trPr>
        <w:tc>
          <w:tcPr>
            <w:tcW w:w="4759" w:type="dxa"/>
            <w:shd w:val="clear" w:color="auto" w:fill="F2F4F7"/>
            <w:vAlign w:val="center"/>
          </w:tcPr>
          <w:p w14:paraId="2CB94154" w14:textId="77777777" w:rsidR="00CD25C3" w:rsidRDefault="00705D11">
            <w:r>
              <w:rPr>
                <w:sz w:val="20"/>
              </w:rPr>
              <w:t>Second (Not as Described)</w:t>
            </w:r>
          </w:p>
        </w:tc>
        <w:tc>
          <w:tcPr>
            <w:tcW w:w="4759" w:type="dxa"/>
            <w:shd w:val="clear" w:color="auto" w:fill="F2F4F7"/>
            <w:vAlign w:val="center"/>
          </w:tcPr>
          <w:p w14:paraId="5A0C0975" w14:textId="77777777" w:rsidR="00CD25C3" w:rsidRDefault="00705D11">
            <w:r>
              <w:rPr>
                <w:sz w:val="20"/>
              </w:rPr>
              <w:t>192 returns / 12.9% / £13,070.00 refunds</w:t>
            </w:r>
          </w:p>
        </w:tc>
      </w:tr>
      <w:tr w:rsidR="00CD25C3" w14:paraId="05BF13CF" w14:textId="77777777">
        <w:trPr>
          <w:jc w:val="center"/>
        </w:trPr>
        <w:tc>
          <w:tcPr>
            <w:tcW w:w="4759" w:type="dxa"/>
            <w:vAlign w:val="center"/>
          </w:tcPr>
          <w:p w14:paraId="46BEB602" w14:textId="77777777" w:rsidR="00CD25C3" w:rsidRDefault="00705D11">
            <w:r>
              <w:rPr>
                <w:sz w:val="20"/>
              </w:rPr>
              <w:t xml:space="preserve">Top returned SKU (Bluetooth </w:t>
            </w:r>
            <w:proofErr w:type="spellStart"/>
            <w:r>
              <w:rPr>
                <w:sz w:val="20"/>
              </w:rPr>
              <w:t>Spk</w:t>
            </w:r>
            <w:proofErr w:type="spellEnd"/>
            <w:r>
              <w:rPr>
                <w:sz w:val="20"/>
              </w:rPr>
              <w:t>)</w:t>
            </w:r>
          </w:p>
        </w:tc>
        <w:tc>
          <w:tcPr>
            <w:tcW w:w="4759" w:type="dxa"/>
            <w:vAlign w:val="center"/>
          </w:tcPr>
          <w:p w14:paraId="1D594BD6" w14:textId="77777777" w:rsidR="00CD25C3" w:rsidRDefault="00705D11">
            <w:r>
              <w:rPr>
                <w:sz w:val="20"/>
              </w:rPr>
              <w:t>524 returns / £35,484.69 refunds</w:t>
            </w:r>
          </w:p>
        </w:tc>
      </w:tr>
      <w:tr w:rsidR="00CD25C3" w14:paraId="765D3ADE" w14:textId="77777777">
        <w:trPr>
          <w:jc w:val="center"/>
        </w:trPr>
        <w:tc>
          <w:tcPr>
            <w:tcW w:w="4759" w:type="dxa"/>
            <w:shd w:val="clear" w:color="auto" w:fill="F2F4F7"/>
            <w:vAlign w:val="center"/>
          </w:tcPr>
          <w:p w14:paraId="0E678F1F" w14:textId="77777777" w:rsidR="00CD25C3" w:rsidRDefault="00705D11">
            <w:r>
              <w:rPr>
                <w:sz w:val="20"/>
              </w:rPr>
              <w:t>Second SKU (Wireless Earbuds Pro)</w:t>
            </w:r>
          </w:p>
        </w:tc>
        <w:tc>
          <w:tcPr>
            <w:tcW w:w="4759" w:type="dxa"/>
            <w:shd w:val="clear" w:color="auto" w:fill="F2F4F7"/>
            <w:vAlign w:val="center"/>
          </w:tcPr>
          <w:p w14:paraId="35EA3E1A" w14:textId="77777777" w:rsidR="00CD25C3" w:rsidRDefault="00705D11">
            <w:r>
              <w:rPr>
                <w:sz w:val="20"/>
              </w:rPr>
              <w:t>505 returns / £29,081.81 refunds</w:t>
            </w:r>
          </w:p>
        </w:tc>
      </w:tr>
    </w:tbl>
    <w:p w14:paraId="71A8452A" w14:textId="77777777" w:rsidR="00CD25C3" w:rsidRDefault="00CD25C3"/>
    <w:p w14:paraId="5F725976" w14:textId="77777777" w:rsidR="00CD25C3" w:rsidRDefault="00705D11">
      <w:pPr>
        <w:keepNext/>
        <w:spacing w:before="160" w:after="40"/>
      </w:pPr>
      <w:r>
        <w:rPr>
          <w:b/>
          <w:color w:val="1F3255"/>
          <w:sz w:val="23"/>
        </w:rPr>
        <w:t>Business Insight</w:t>
      </w:r>
    </w:p>
    <w:p w14:paraId="40DEF1CA" w14:textId="77777777" w:rsidR="00CD25C3" w:rsidRDefault="00705D11">
      <w:proofErr w:type="spellStart"/>
      <w:r>
        <w:t>NovaTech</w:t>
      </w:r>
      <w:proofErr w:type="spellEnd"/>
      <w:r>
        <w:t xml:space="preserve"> is a categorical, not marginal, outlier: a 42.1% return rate more than double the next supplier, with 60.8% of returns due to "Defective/Not Working" — a product-failure problem, not a logistics or expectation-mismatch problem. Two SKUs (Bluetooth Speaker Mini and Wireless Earbuds Pro) drive the majority of the return volume.</w:t>
      </w:r>
    </w:p>
    <w:p w14:paraId="43EE97C4" w14:textId="77777777" w:rsidR="00CD25C3" w:rsidRDefault="00705D11">
      <w:pPr>
        <w:keepNext/>
        <w:spacing w:before="160" w:after="40"/>
      </w:pPr>
      <w:r>
        <w:rPr>
          <w:b/>
          <w:color w:val="1F3255"/>
          <w:sz w:val="23"/>
        </w:rPr>
        <w:t>Business Recommendation</w:t>
      </w:r>
    </w:p>
    <w:p w14:paraId="33411BB0" w14:textId="77777777" w:rsidR="00CD25C3" w:rsidRDefault="00705D11">
      <w:r>
        <w:t xml:space="preserve">Issue a formal supplier quality improvement plan to </w:t>
      </w:r>
      <w:proofErr w:type="spellStart"/>
      <w:r>
        <w:t>NovaTech</w:t>
      </w:r>
      <w:proofErr w:type="spellEnd"/>
      <w:r>
        <w:t xml:space="preserve"> Supply with quantified defect-rate targets and a 90-day review. Pending improvement, reduce or suspend orders of the two highest-return SKUs (Bluetooth Speaker Mini and Wireless Earbuds Pro) and source alternatives from </w:t>
      </w:r>
      <w:proofErr w:type="spellStart"/>
      <w:r>
        <w:t>TechCore</w:t>
      </w:r>
      <w:proofErr w:type="spellEnd"/>
      <w:r>
        <w:t xml:space="preserve"> Ltd or </w:t>
      </w:r>
      <w:proofErr w:type="spellStart"/>
      <w:r>
        <w:t>EliteComponents</w:t>
      </w:r>
      <w:proofErr w:type="spellEnd"/>
      <w:r>
        <w:t xml:space="preserve">, whose return rates sit in the 13–14% healthy range. Fixing </w:t>
      </w:r>
      <w:proofErr w:type="spellStart"/>
      <w:r>
        <w:t>NovaTech</w:t>
      </w:r>
      <w:proofErr w:type="spellEnd"/>
      <w:r>
        <w:t xml:space="preserve"> alone would materially reduce the overall return rate more than broad operational improvements across all other suppliers.</w:t>
      </w:r>
    </w:p>
    <w:p w14:paraId="63CFEE7A" w14:textId="77777777" w:rsidR="00CD25C3" w:rsidRDefault="00705D11">
      <w:pPr>
        <w:pStyle w:val="Heading2"/>
        <w:spacing w:before="240" w:after="80"/>
      </w:pPr>
      <w:bookmarkStart w:id="41" w:name="_Toc233829879"/>
      <w:proofErr w:type="gramStart"/>
      <w:r>
        <w:rPr>
          <w:color w:val="0F6E6E"/>
        </w:rPr>
        <w:t>14.11  Business</w:t>
      </w:r>
      <w:proofErr w:type="gramEnd"/>
      <w:r>
        <w:rPr>
          <w:color w:val="0F6E6E"/>
        </w:rPr>
        <w:t xml:space="preserve"> Question 11</w:t>
      </w:r>
      <w:bookmarkEnd w:id="41"/>
    </w:p>
    <w:p w14:paraId="3AFC995C" w14:textId="77777777" w:rsidR="00CD25C3" w:rsidRDefault="00705D11">
      <w:pPr>
        <w:pBdr>
          <w:left w:val="single" w:sz="18" w:space="6" w:color="0F6E6E"/>
        </w:pBdr>
        <w:ind w:left="113"/>
      </w:pPr>
      <w:r>
        <w:rPr>
          <w:b/>
          <w:color w:val="0F6E6E"/>
          <w:sz w:val="21"/>
        </w:rPr>
        <w:t xml:space="preserve">Question:  </w:t>
      </w:r>
      <w:r>
        <w:rPr>
          <w:sz w:val="21"/>
        </w:rPr>
        <w:t>Is there a meaningful difference in demand between weekends and weekdays?</w:t>
      </w:r>
    </w:p>
    <w:p w14:paraId="07942C80" w14:textId="77777777" w:rsidR="00CD25C3" w:rsidRDefault="00705D11">
      <w:pPr>
        <w:keepNext/>
        <w:spacing w:before="160" w:after="40"/>
      </w:pPr>
      <w:r>
        <w:rPr>
          <w:b/>
          <w:color w:val="1F3255"/>
          <w:sz w:val="23"/>
        </w:rPr>
        <w:t>Analysis Performed</w:t>
      </w:r>
    </w:p>
    <w:p w14:paraId="5A7BE851" w14:textId="77777777" w:rsidR="00CD25C3" w:rsidRDefault="00705D11">
      <w:r>
        <w:t xml:space="preserve">Grouped Completed orders by </w:t>
      </w:r>
      <w:proofErr w:type="spellStart"/>
      <w:r>
        <w:t>day_of_week</w:t>
      </w:r>
      <w:proofErr w:type="spellEnd"/>
      <w:r>
        <w:t xml:space="preserve"> and </w:t>
      </w:r>
      <w:proofErr w:type="spellStart"/>
      <w:r>
        <w:t>is_weekend</w:t>
      </w:r>
      <w:proofErr w:type="spellEnd"/>
      <w:r>
        <w:t>, computing order count, average order value and total revenue per day.</w:t>
      </w:r>
    </w:p>
    <w:p w14:paraId="5E8C3FA5"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04"/>
        <w:gridCol w:w="1904"/>
        <w:gridCol w:w="1904"/>
        <w:gridCol w:w="1904"/>
        <w:gridCol w:w="1904"/>
      </w:tblGrid>
      <w:tr w:rsidR="00CD25C3" w14:paraId="7D0CC060" w14:textId="77777777">
        <w:trPr>
          <w:jc w:val="center"/>
        </w:trPr>
        <w:tc>
          <w:tcPr>
            <w:tcW w:w="1904" w:type="dxa"/>
            <w:shd w:val="clear" w:color="auto" w:fill="1F3255"/>
            <w:vAlign w:val="center"/>
          </w:tcPr>
          <w:p w14:paraId="45727D13" w14:textId="77777777" w:rsidR="00CD25C3" w:rsidRDefault="00705D11">
            <w:r>
              <w:rPr>
                <w:b/>
                <w:color w:val="FFFFFF"/>
                <w:sz w:val="21"/>
              </w:rPr>
              <w:t>Day</w:t>
            </w:r>
          </w:p>
        </w:tc>
        <w:tc>
          <w:tcPr>
            <w:tcW w:w="1904" w:type="dxa"/>
            <w:shd w:val="clear" w:color="auto" w:fill="1F3255"/>
            <w:vAlign w:val="center"/>
          </w:tcPr>
          <w:p w14:paraId="54351D77" w14:textId="77777777" w:rsidR="00CD25C3" w:rsidRDefault="00705D11">
            <w:r>
              <w:rPr>
                <w:b/>
                <w:color w:val="FFFFFF"/>
                <w:sz w:val="21"/>
              </w:rPr>
              <w:t>Weekend</w:t>
            </w:r>
          </w:p>
        </w:tc>
        <w:tc>
          <w:tcPr>
            <w:tcW w:w="1904" w:type="dxa"/>
            <w:shd w:val="clear" w:color="auto" w:fill="1F3255"/>
            <w:vAlign w:val="center"/>
          </w:tcPr>
          <w:p w14:paraId="14B836B9" w14:textId="77777777" w:rsidR="00CD25C3" w:rsidRDefault="00705D11">
            <w:r>
              <w:rPr>
                <w:b/>
                <w:color w:val="FFFFFF"/>
                <w:sz w:val="21"/>
              </w:rPr>
              <w:t>Orders</w:t>
            </w:r>
          </w:p>
        </w:tc>
        <w:tc>
          <w:tcPr>
            <w:tcW w:w="1904" w:type="dxa"/>
            <w:shd w:val="clear" w:color="auto" w:fill="1F3255"/>
            <w:vAlign w:val="center"/>
          </w:tcPr>
          <w:p w14:paraId="7A181E89" w14:textId="77777777" w:rsidR="00CD25C3" w:rsidRDefault="00705D11">
            <w:r>
              <w:rPr>
                <w:b/>
                <w:color w:val="FFFFFF"/>
                <w:sz w:val="21"/>
              </w:rPr>
              <w:t>Avg Order Value</w:t>
            </w:r>
          </w:p>
        </w:tc>
        <w:tc>
          <w:tcPr>
            <w:tcW w:w="1904" w:type="dxa"/>
            <w:shd w:val="clear" w:color="auto" w:fill="1F3255"/>
            <w:vAlign w:val="center"/>
          </w:tcPr>
          <w:p w14:paraId="0A586AFA" w14:textId="77777777" w:rsidR="00CD25C3" w:rsidRDefault="00705D11">
            <w:r>
              <w:rPr>
                <w:b/>
                <w:color w:val="FFFFFF"/>
                <w:sz w:val="21"/>
              </w:rPr>
              <w:t>Total Revenue</w:t>
            </w:r>
          </w:p>
        </w:tc>
      </w:tr>
      <w:tr w:rsidR="00CD25C3" w14:paraId="2BD0C414" w14:textId="77777777">
        <w:trPr>
          <w:jc w:val="center"/>
        </w:trPr>
        <w:tc>
          <w:tcPr>
            <w:tcW w:w="1904" w:type="dxa"/>
            <w:vAlign w:val="center"/>
          </w:tcPr>
          <w:p w14:paraId="6D3D0E9F" w14:textId="77777777" w:rsidR="00CD25C3" w:rsidRDefault="00705D11">
            <w:r>
              <w:rPr>
                <w:sz w:val="20"/>
              </w:rPr>
              <w:t>Saturday</w:t>
            </w:r>
          </w:p>
        </w:tc>
        <w:tc>
          <w:tcPr>
            <w:tcW w:w="1904" w:type="dxa"/>
            <w:vAlign w:val="center"/>
          </w:tcPr>
          <w:p w14:paraId="5A66CB64" w14:textId="77777777" w:rsidR="00CD25C3" w:rsidRDefault="00705D11">
            <w:r>
              <w:rPr>
                <w:sz w:val="20"/>
              </w:rPr>
              <w:t>Yes</w:t>
            </w:r>
          </w:p>
        </w:tc>
        <w:tc>
          <w:tcPr>
            <w:tcW w:w="1904" w:type="dxa"/>
            <w:vAlign w:val="center"/>
          </w:tcPr>
          <w:p w14:paraId="3495AF3E" w14:textId="77777777" w:rsidR="00CD25C3" w:rsidRDefault="00705D11">
            <w:r>
              <w:rPr>
                <w:sz w:val="20"/>
              </w:rPr>
              <w:t>1,401</w:t>
            </w:r>
          </w:p>
        </w:tc>
        <w:tc>
          <w:tcPr>
            <w:tcW w:w="1904" w:type="dxa"/>
            <w:vAlign w:val="center"/>
          </w:tcPr>
          <w:p w14:paraId="6D70B749" w14:textId="77777777" w:rsidR="00CD25C3" w:rsidRDefault="00705D11">
            <w:r>
              <w:rPr>
                <w:sz w:val="20"/>
              </w:rPr>
              <w:t>£160.53</w:t>
            </w:r>
          </w:p>
        </w:tc>
        <w:tc>
          <w:tcPr>
            <w:tcW w:w="1904" w:type="dxa"/>
            <w:vAlign w:val="center"/>
          </w:tcPr>
          <w:p w14:paraId="18345C97" w14:textId="77777777" w:rsidR="00CD25C3" w:rsidRDefault="00705D11">
            <w:r>
              <w:rPr>
                <w:sz w:val="20"/>
              </w:rPr>
              <w:t>£224,904.63</w:t>
            </w:r>
          </w:p>
        </w:tc>
      </w:tr>
      <w:tr w:rsidR="00CD25C3" w14:paraId="725E4341" w14:textId="77777777">
        <w:trPr>
          <w:jc w:val="center"/>
        </w:trPr>
        <w:tc>
          <w:tcPr>
            <w:tcW w:w="1904" w:type="dxa"/>
            <w:shd w:val="clear" w:color="auto" w:fill="F2F4F7"/>
            <w:vAlign w:val="center"/>
          </w:tcPr>
          <w:p w14:paraId="02FF0817" w14:textId="77777777" w:rsidR="00CD25C3" w:rsidRDefault="00705D11">
            <w:r>
              <w:rPr>
                <w:sz w:val="20"/>
              </w:rPr>
              <w:t>Sunday</w:t>
            </w:r>
          </w:p>
        </w:tc>
        <w:tc>
          <w:tcPr>
            <w:tcW w:w="1904" w:type="dxa"/>
            <w:shd w:val="clear" w:color="auto" w:fill="F2F4F7"/>
            <w:vAlign w:val="center"/>
          </w:tcPr>
          <w:p w14:paraId="0CE5FF26" w14:textId="77777777" w:rsidR="00CD25C3" w:rsidRDefault="00705D11">
            <w:r>
              <w:rPr>
                <w:sz w:val="20"/>
              </w:rPr>
              <w:t>Yes</w:t>
            </w:r>
          </w:p>
        </w:tc>
        <w:tc>
          <w:tcPr>
            <w:tcW w:w="1904" w:type="dxa"/>
            <w:shd w:val="clear" w:color="auto" w:fill="F2F4F7"/>
            <w:vAlign w:val="center"/>
          </w:tcPr>
          <w:p w14:paraId="6E7A0F66" w14:textId="77777777" w:rsidR="00CD25C3" w:rsidRDefault="00705D11">
            <w:r>
              <w:rPr>
                <w:sz w:val="20"/>
              </w:rPr>
              <w:t>1,400</w:t>
            </w:r>
          </w:p>
        </w:tc>
        <w:tc>
          <w:tcPr>
            <w:tcW w:w="1904" w:type="dxa"/>
            <w:shd w:val="clear" w:color="auto" w:fill="F2F4F7"/>
            <w:vAlign w:val="center"/>
          </w:tcPr>
          <w:p w14:paraId="5BADAE89" w14:textId="77777777" w:rsidR="00CD25C3" w:rsidRDefault="00705D11">
            <w:r>
              <w:rPr>
                <w:sz w:val="20"/>
              </w:rPr>
              <w:t>£142.13</w:t>
            </w:r>
          </w:p>
        </w:tc>
        <w:tc>
          <w:tcPr>
            <w:tcW w:w="1904" w:type="dxa"/>
            <w:shd w:val="clear" w:color="auto" w:fill="F2F4F7"/>
            <w:vAlign w:val="center"/>
          </w:tcPr>
          <w:p w14:paraId="310D9D74" w14:textId="77777777" w:rsidR="00CD25C3" w:rsidRDefault="00705D11">
            <w:r>
              <w:rPr>
                <w:sz w:val="20"/>
              </w:rPr>
              <w:t>£198,978.47</w:t>
            </w:r>
          </w:p>
        </w:tc>
      </w:tr>
      <w:tr w:rsidR="00CD25C3" w14:paraId="413E4893" w14:textId="77777777">
        <w:trPr>
          <w:jc w:val="center"/>
        </w:trPr>
        <w:tc>
          <w:tcPr>
            <w:tcW w:w="1904" w:type="dxa"/>
            <w:vAlign w:val="center"/>
          </w:tcPr>
          <w:p w14:paraId="254705D5" w14:textId="77777777" w:rsidR="00CD25C3" w:rsidRDefault="00705D11">
            <w:r>
              <w:rPr>
                <w:sz w:val="20"/>
              </w:rPr>
              <w:t>Tuesday</w:t>
            </w:r>
          </w:p>
        </w:tc>
        <w:tc>
          <w:tcPr>
            <w:tcW w:w="1904" w:type="dxa"/>
            <w:vAlign w:val="center"/>
          </w:tcPr>
          <w:p w14:paraId="30B7818A" w14:textId="77777777" w:rsidR="00CD25C3" w:rsidRDefault="00705D11">
            <w:r>
              <w:rPr>
                <w:sz w:val="20"/>
              </w:rPr>
              <w:t>No</w:t>
            </w:r>
          </w:p>
        </w:tc>
        <w:tc>
          <w:tcPr>
            <w:tcW w:w="1904" w:type="dxa"/>
            <w:vAlign w:val="center"/>
          </w:tcPr>
          <w:p w14:paraId="0AF157B7" w14:textId="77777777" w:rsidR="00CD25C3" w:rsidRDefault="00705D11">
            <w:r>
              <w:rPr>
                <w:sz w:val="20"/>
              </w:rPr>
              <w:t>1,499</w:t>
            </w:r>
          </w:p>
        </w:tc>
        <w:tc>
          <w:tcPr>
            <w:tcW w:w="1904" w:type="dxa"/>
            <w:vAlign w:val="center"/>
          </w:tcPr>
          <w:p w14:paraId="67BEAD04" w14:textId="77777777" w:rsidR="00CD25C3" w:rsidRDefault="00705D11">
            <w:r>
              <w:rPr>
                <w:sz w:val="20"/>
              </w:rPr>
              <w:t>£155.05</w:t>
            </w:r>
          </w:p>
        </w:tc>
        <w:tc>
          <w:tcPr>
            <w:tcW w:w="1904" w:type="dxa"/>
            <w:vAlign w:val="center"/>
          </w:tcPr>
          <w:p w14:paraId="190072BC" w14:textId="77777777" w:rsidR="00CD25C3" w:rsidRDefault="00705D11">
            <w:r>
              <w:rPr>
                <w:sz w:val="20"/>
              </w:rPr>
              <w:t>£232,426.99</w:t>
            </w:r>
          </w:p>
        </w:tc>
      </w:tr>
      <w:tr w:rsidR="00CD25C3" w14:paraId="116B1A1D" w14:textId="77777777">
        <w:trPr>
          <w:jc w:val="center"/>
        </w:trPr>
        <w:tc>
          <w:tcPr>
            <w:tcW w:w="1904" w:type="dxa"/>
            <w:shd w:val="clear" w:color="auto" w:fill="F2F4F7"/>
            <w:vAlign w:val="center"/>
          </w:tcPr>
          <w:p w14:paraId="0D7304AD" w14:textId="77777777" w:rsidR="00CD25C3" w:rsidRDefault="00705D11">
            <w:r>
              <w:rPr>
                <w:sz w:val="20"/>
              </w:rPr>
              <w:t>Thursday</w:t>
            </w:r>
          </w:p>
        </w:tc>
        <w:tc>
          <w:tcPr>
            <w:tcW w:w="1904" w:type="dxa"/>
            <w:shd w:val="clear" w:color="auto" w:fill="F2F4F7"/>
            <w:vAlign w:val="center"/>
          </w:tcPr>
          <w:p w14:paraId="10870916" w14:textId="77777777" w:rsidR="00CD25C3" w:rsidRDefault="00705D11">
            <w:r>
              <w:rPr>
                <w:sz w:val="20"/>
              </w:rPr>
              <w:t>No</w:t>
            </w:r>
          </w:p>
        </w:tc>
        <w:tc>
          <w:tcPr>
            <w:tcW w:w="1904" w:type="dxa"/>
            <w:shd w:val="clear" w:color="auto" w:fill="F2F4F7"/>
            <w:vAlign w:val="center"/>
          </w:tcPr>
          <w:p w14:paraId="2774593A" w14:textId="77777777" w:rsidR="00CD25C3" w:rsidRDefault="00705D11">
            <w:r>
              <w:rPr>
                <w:sz w:val="20"/>
              </w:rPr>
              <w:t>1,468</w:t>
            </w:r>
          </w:p>
        </w:tc>
        <w:tc>
          <w:tcPr>
            <w:tcW w:w="1904" w:type="dxa"/>
            <w:shd w:val="clear" w:color="auto" w:fill="F2F4F7"/>
            <w:vAlign w:val="center"/>
          </w:tcPr>
          <w:p w14:paraId="358FBD71" w14:textId="77777777" w:rsidR="00CD25C3" w:rsidRDefault="00705D11">
            <w:r>
              <w:rPr>
                <w:sz w:val="20"/>
              </w:rPr>
              <w:t>£148.29</w:t>
            </w:r>
          </w:p>
        </w:tc>
        <w:tc>
          <w:tcPr>
            <w:tcW w:w="1904" w:type="dxa"/>
            <w:shd w:val="clear" w:color="auto" w:fill="F2F4F7"/>
            <w:vAlign w:val="center"/>
          </w:tcPr>
          <w:p w14:paraId="66637ACE" w14:textId="77777777" w:rsidR="00CD25C3" w:rsidRDefault="00705D11">
            <w:r>
              <w:rPr>
                <w:sz w:val="20"/>
              </w:rPr>
              <w:t>£217,683.70</w:t>
            </w:r>
          </w:p>
        </w:tc>
      </w:tr>
      <w:tr w:rsidR="00CD25C3" w14:paraId="4A8742F5" w14:textId="77777777">
        <w:trPr>
          <w:jc w:val="center"/>
        </w:trPr>
        <w:tc>
          <w:tcPr>
            <w:tcW w:w="1904" w:type="dxa"/>
            <w:vAlign w:val="center"/>
          </w:tcPr>
          <w:p w14:paraId="54D585E1" w14:textId="77777777" w:rsidR="00CD25C3" w:rsidRDefault="00705D11">
            <w:r>
              <w:rPr>
                <w:sz w:val="20"/>
              </w:rPr>
              <w:t>Friday</w:t>
            </w:r>
          </w:p>
        </w:tc>
        <w:tc>
          <w:tcPr>
            <w:tcW w:w="1904" w:type="dxa"/>
            <w:vAlign w:val="center"/>
          </w:tcPr>
          <w:p w14:paraId="1E7DDD2F" w14:textId="77777777" w:rsidR="00CD25C3" w:rsidRDefault="00705D11">
            <w:r>
              <w:rPr>
                <w:sz w:val="20"/>
              </w:rPr>
              <w:t>No</w:t>
            </w:r>
          </w:p>
        </w:tc>
        <w:tc>
          <w:tcPr>
            <w:tcW w:w="1904" w:type="dxa"/>
            <w:vAlign w:val="center"/>
          </w:tcPr>
          <w:p w14:paraId="5D9B22BF" w14:textId="77777777" w:rsidR="00CD25C3" w:rsidRDefault="00705D11">
            <w:r>
              <w:rPr>
                <w:sz w:val="20"/>
              </w:rPr>
              <w:t>1,438</w:t>
            </w:r>
          </w:p>
        </w:tc>
        <w:tc>
          <w:tcPr>
            <w:tcW w:w="1904" w:type="dxa"/>
            <w:vAlign w:val="center"/>
          </w:tcPr>
          <w:p w14:paraId="2390EEF4" w14:textId="77777777" w:rsidR="00CD25C3" w:rsidRDefault="00705D11">
            <w:r>
              <w:rPr>
                <w:sz w:val="20"/>
              </w:rPr>
              <w:t>£150.34</w:t>
            </w:r>
          </w:p>
        </w:tc>
        <w:tc>
          <w:tcPr>
            <w:tcW w:w="1904" w:type="dxa"/>
            <w:vAlign w:val="center"/>
          </w:tcPr>
          <w:p w14:paraId="0A2BB9E5" w14:textId="77777777" w:rsidR="00CD25C3" w:rsidRDefault="00705D11">
            <w:r>
              <w:rPr>
                <w:sz w:val="20"/>
              </w:rPr>
              <w:t>£216,188.52</w:t>
            </w:r>
          </w:p>
        </w:tc>
      </w:tr>
      <w:tr w:rsidR="00CD25C3" w14:paraId="29C6AD19" w14:textId="77777777">
        <w:trPr>
          <w:jc w:val="center"/>
        </w:trPr>
        <w:tc>
          <w:tcPr>
            <w:tcW w:w="1904" w:type="dxa"/>
            <w:shd w:val="clear" w:color="auto" w:fill="F2F4F7"/>
            <w:vAlign w:val="center"/>
          </w:tcPr>
          <w:p w14:paraId="422096C2" w14:textId="77777777" w:rsidR="00CD25C3" w:rsidRDefault="00705D11">
            <w:r>
              <w:rPr>
                <w:sz w:val="20"/>
              </w:rPr>
              <w:t>Monday</w:t>
            </w:r>
          </w:p>
        </w:tc>
        <w:tc>
          <w:tcPr>
            <w:tcW w:w="1904" w:type="dxa"/>
            <w:shd w:val="clear" w:color="auto" w:fill="F2F4F7"/>
            <w:vAlign w:val="center"/>
          </w:tcPr>
          <w:p w14:paraId="77445D93" w14:textId="77777777" w:rsidR="00CD25C3" w:rsidRDefault="00705D11">
            <w:r>
              <w:rPr>
                <w:sz w:val="20"/>
              </w:rPr>
              <w:t>No</w:t>
            </w:r>
          </w:p>
        </w:tc>
        <w:tc>
          <w:tcPr>
            <w:tcW w:w="1904" w:type="dxa"/>
            <w:shd w:val="clear" w:color="auto" w:fill="F2F4F7"/>
            <w:vAlign w:val="center"/>
          </w:tcPr>
          <w:p w14:paraId="14C6CD16" w14:textId="77777777" w:rsidR="00CD25C3" w:rsidRDefault="00705D11">
            <w:r>
              <w:rPr>
                <w:sz w:val="20"/>
              </w:rPr>
              <w:t>1,417</w:t>
            </w:r>
          </w:p>
        </w:tc>
        <w:tc>
          <w:tcPr>
            <w:tcW w:w="1904" w:type="dxa"/>
            <w:shd w:val="clear" w:color="auto" w:fill="F2F4F7"/>
            <w:vAlign w:val="center"/>
          </w:tcPr>
          <w:p w14:paraId="29B6820F" w14:textId="77777777" w:rsidR="00CD25C3" w:rsidRDefault="00705D11">
            <w:r>
              <w:rPr>
                <w:sz w:val="20"/>
              </w:rPr>
              <w:t>£150.13</w:t>
            </w:r>
          </w:p>
        </w:tc>
        <w:tc>
          <w:tcPr>
            <w:tcW w:w="1904" w:type="dxa"/>
            <w:shd w:val="clear" w:color="auto" w:fill="F2F4F7"/>
            <w:vAlign w:val="center"/>
          </w:tcPr>
          <w:p w14:paraId="59A854B6" w14:textId="77777777" w:rsidR="00CD25C3" w:rsidRDefault="00705D11">
            <w:r>
              <w:rPr>
                <w:sz w:val="20"/>
              </w:rPr>
              <w:t>£212,736.99</w:t>
            </w:r>
          </w:p>
        </w:tc>
      </w:tr>
      <w:tr w:rsidR="00CD25C3" w14:paraId="142981CD" w14:textId="77777777">
        <w:trPr>
          <w:jc w:val="center"/>
        </w:trPr>
        <w:tc>
          <w:tcPr>
            <w:tcW w:w="1904" w:type="dxa"/>
            <w:vAlign w:val="center"/>
          </w:tcPr>
          <w:p w14:paraId="45EB6FE6" w14:textId="77777777" w:rsidR="00CD25C3" w:rsidRDefault="00705D11">
            <w:r>
              <w:rPr>
                <w:sz w:val="20"/>
              </w:rPr>
              <w:t>Wednesday</w:t>
            </w:r>
          </w:p>
        </w:tc>
        <w:tc>
          <w:tcPr>
            <w:tcW w:w="1904" w:type="dxa"/>
            <w:vAlign w:val="center"/>
          </w:tcPr>
          <w:p w14:paraId="74309FE5" w14:textId="77777777" w:rsidR="00CD25C3" w:rsidRDefault="00705D11">
            <w:r>
              <w:rPr>
                <w:sz w:val="20"/>
              </w:rPr>
              <w:t>No</w:t>
            </w:r>
          </w:p>
        </w:tc>
        <w:tc>
          <w:tcPr>
            <w:tcW w:w="1904" w:type="dxa"/>
            <w:vAlign w:val="center"/>
          </w:tcPr>
          <w:p w14:paraId="08731020" w14:textId="77777777" w:rsidR="00CD25C3" w:rsidRDefault="00705D11">
            <w:r>
              <w:rPr>
                <w:sz w:val="20"/>
              </w:rPr>
              <w:t>1,370</w:t>
            </w:r>
          </w:p>
        </w:tc>
        <w:tc>
          <w:tcPr>
            <w:tcW w:w="1904" w:type="dxa"/>
            <w:vAlign w:val="center"/>
          </w:tcPr>
          <w:p w14:paraId="413E5FE3" w14:textId="77777777" w:rsidR="00CD25C3" w:rsidRDefault="00705D11">
            <w:r>
              <w:rPr>
                <w:sz w:val="20"/>
              </w:rPr>
              <w:t>£150.64</w:t>
            </w:r>
          </w:p>
        </w:tc>
        <w:tc>
          <w:tcPr>
            <w:tcW w:w="1904" w:type="dxa"/>
            <w:vAlign w:val="center"/>
          </w:tcPr>
          <w:p w14:paraId="10F14D27" w14:textId="77777777" w:rsidR="00CD25C3" w:rsidRDefault="00705D11">
            <w:r>
              <w:rPr>
                <w:sz w:val="20"/>
              </w:rPr>
              <w:t>£206,382.91</w:t>
            </w:r>
          </w:p>
        </w:tc>
      </w:tr>
    </w:tbl>
    <w:p w14:paraId="17654488" w14:textId="77777777" w:rsidR="00CD25C3" w:rsidRDefault="00CD25C3"/>
    <w:p w14:paraId="2302CB95" w14:textId="77777777" w:rsidR="00CD25C3" w:rsidRDefault="00705D11">
      <w:pPr>
        <w:keepNext/>
        <w:spacing w:before="160" w:after="40"/>
      </w:pPr>
      <w:r>
        <w:rPr>
          <w:b/>
          <w:color w:val="1F3255"/>
          <w:sz w:val="23"/>
        </w:rPr>
        <w:lastRenderedPageBreak/>
        <w:t>Business Insight</w:t>
      </w:r>
    </w:p>
    <w:p w14:paraId="3D48D31E" w14:textId="77777777" w:rsidR="00CD25C3" w:rsidRDefault="00705D11">
      <w:r>
        <w:t>There is no meaningful weekend uplift: combined weekend revenue (£423,883) is lower than Tuesday alone (£232,427), and order counts are unusually flat across the week (~1,370–1,499 per day). Saturday has the highest AOV but Sunday is the weakest day, pulling weekend performance down. This breaks the typical retail assumption that weekends dominate sales.</w:t>
      </w:r>
    </w:p>
    <w:p w14:paraId="2DD80462" w14:textId="77777777" w:rsidR="00CD25C3" w:rsidRDefault="00705D11">
      <w:pPr>
        <w:keepNext/>
        <w:spacing w:before="160" w:after="40"/>
      </w:pPr>
      <w:r>
        <w:rPr>
          <w:b/>
          <w:color w:val="1F3255"/>
          <w:sz w:val="23"/>
        </w:rPr>
        <w:t>Business Recommendation</w:t>
      </w:r>
    </w:p>
    <w:p w14:paraId="532CFF50" w14:textId="77777777" w:rsidR="00CD25C3" w:rsidRDefault="00705D11">
      <w:r>
        <w:t>Stop scheduling marketing spikes purely around weekends — the data shows mid-week (Tuesday in particular) yields better marginal returns. Reallocate promotional and email-send cadence toward Tuesday–Thursday. Investigate the Saturday-vs-Sunday AOV gap to understand whether Sunday weakness is a checkout-experience issue or a demand-quality issue, and run a controlled test of Sunday-specific incentives.</w:t>
      </w:r>
    </w:p>
    <w:p w14:paraId="004B867E" w14:textId="77777777" w:rsidR="00CD25C3" w:rsidRDefault="00705D11">
      <w:pPr>
        <w:pStyle w:val="Heading2"/>
        <w:spacing w:before="240" w:after="80"/>
      </w:pPr>
      <w:bookmarkStart w:id="42" w:name="_Toc233829880"/>
      <w:proofErr w:type="gramStart"/>
      <w:r>
        <w:rPr>
          <w:color w:val="0F6E6E"/>
        </w:rPr>
        <w:t>14.12  Business</w:t>
      </w:r>
      <w:proofErr w:type="gramEnd"/>
      <w:r>
        <w:rPr>
          <w:color w:val="0F6E6E"/>
        </w:rPr>
        <w:t xml:space="preserve"> Question 12</w:t>
      </w:r>
      <w:bookmarkEnd w:id="42"/>
    </w:p>
    <w:p w14:paraId="6C734EDC" w14:textId="77777777" w:rsidR="00CD25C3" w:rsidRDefault="00705D11">
      <w:pPr>
        <w:pBdr>
          <w:left w:val="single" w:sz="18" w:space="6" w:color="0F6E6E"/>
        </w:pBdr>
        <w:ind w:left="113"/>
      </w:pPr>
      <w:r>
        <w:rPr>
          <w:b/>
          <w:color w:val="0F6E6E"/>
          <w:sz w:val="21"/>
        </w:rPr>
        <w:t xml:space="preserve">Question:  </w:t>
      </w:r>
      <w:r>
        <w:rPr>
          <w:sz w:val="21"/>
        </w:rPr>
        <w:t>Are customer acquisition costs rising faster than customer lifetime value, reducing growth profitability?</w:t>
      </w:r>
    </w:p>
    <w:p w14:paraId="1EA54BE1" w14:textId="77777777" w:rsidR="00CD25C3" w:rsidRDefault="00705D11">
      <w:pPr>
        <w:keepNext/>
        <w:spacing w:before="160" w:after="40"/>
      </w:pPr>
      <w:r>
        <w:rPr>
          <w:b/>
          <w:color w:val="1F3255"/>
          <w:sz w:val="23"/>
        </w:rPr>
        <w:t>Analysis Performed</w:t>
      </w:r>
    </w:p>
    <w:p w14:paraId="465CC5A3" w14:textId="77777777" w:rsidR="00CD25C3" w:rsidRDefault="00705D11">
      <w:r>
        <w:t xml:space="preserve">Computed blended CAC per year from </w:t>
      </w:r>
      <w:proofErr w:type="spellStart"/>
      <w:r>
        <w:t>marketing_spend</w:t>
      </w:r>
      <w:proofErr w:type="spellEnd"/>
      <w:r>
        <w:t xml:space="preserve"> (avg CAC, total spend, customers acquired), cohort LTV per customer by signup year from customers joined to Completed orders, and joined the two to derive the LTV-to-CAC ratio by cohort year. </w:t>
      </w:r>
      <w:proofErr w:type="gramStart"/>
      <w:r>
        <w:t>Also</w:t>
      </w:r>
      <w:proofErr w:type="gramEnd"/>
      <w:r>
        <w:t xml:space="preserve"> broke CAC out by channel and year.</w:t>
      </w:r>
    </w:p>
    <w:p w14:paraId="7016E251" w14:textId="77777777" w:rsidR="00CD25C3" w:rsidRDefault="00705D11">
      <w:pPr>
        <w:keepNext/>
        <w:spacing w:before="160" w:after="40"/>
      </w:pPr>
      <w:r>
        <w:rPr>
          <w:b/>
          <w:color w:val="1F3255"/>
          <w:sz w:val="23"/>
        </w:rPr>
        <w:t>Key Findings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79"/>
        <w:gridCol w:w="2379"/>
        <w:gridCol w:w="2379"/>
        <w:gridCol w:w="2379"/>
      </w:tblGrid>
      <w:tr w:rsidR="00CD25C3" w14:paraId="12B6605B" w14:textId="77777777">
        <w:trPr>
          <w:jc w:val="center"/>
        </w:trPr>
        <w:tc>
          <w:tcPr>
            <w:tcW w:w="2379" w:type="dxa"/>
            <w:shd w:val="clear" w:color="auto" w:fill="1F3255"/>
            <w:vAlign w:val="center"/>
          </w:tcPr>
          <w:p w14:paraId="38F5310A" w14:textId="77777777" w:rsidR="00CD25C3" w:rsidRDefault="00705D11">
            <w:r>
              <w:rPr>
                <w:b/>
                <w:color w:val="FFFFFF"/>
                <w:sz w:val="21"/>
              </w:rPr>
              <w:t>Year</w:t>
            </w:r>
          </w:p>
        </w:tc>
        <w:tc>
          <w:tcPr>
            <w:tcW w:w="2379" w:type="dxa"/>
            <w:shd w:val="clear" w:color="auto" w:fill="1F3255"/>
            <w:vAlign w:val="center"/>
          </w:tcPr>
          <w:p w14:paraId="316730F7" w14:textId="77777777" w:rsidR="00CD25C3" w:rsidRDefault="00705D11">
            <w:r>
              <w:rPr>
                <w:b/>
                <w:color w:val="FFFFFF"/>
                <w:sz w:val="21"/>
              </w:rPr>
              <w:t>Avg LTV / Customer</w:t>
            </w:r>
          </w:p>
        </w:tc>
        <w:tc>
          <w:tcPr>
            <w:tcW w:w="2379" w:type="dxa"/>
            <w:shd w:val="clear" w:color="auto" w:fill="1F3255"/>
            <w:vAlign w:val="center"/>
          </w:tcPr>
          <w:p w14:paraId="5ECE2F86" w14:textId="77777777" w:rsidR="00CD25C3" w:rsidRDefault="00705D11">
            <w:r>
              <w:rPr>
                <w:b/>
                <w:color w:val="FFFFFF"/>
                <w:sz w:val="21"/>
              </w:rPr>
              <w:t>Blended CAC</w:t>
            </w:r>
          </w:p>
        </w:tc>
        <w:tc>
          <w:tcPr>
            <w:tcW w:w="2379" w:type="dxa"/>
            <w:shd w:val="clear" w:color="auto" w:fill="1F3255"/>
            <w:vAlign w:val="center"/>
          </w:tcPr>
          <w:p w14:paraId="2701FF93" w14:textId="77777777" w:rsidR="00CD25C3" w:rsidRDefault="00705D11">
            <w:r>
              <w:rPr>
                <w:b/>
                <w:color w:val="FFFFFF"/>
                <w:sz w:val="21"/>
              </w:rPr>
              <w:t>LTV-to-CAC Ratio</w:t>
            </w:r>
          </w:p>
        </w:tc>
      </w:tr>
      <w:tr w:rsidR="00CD25C3" w14:paraId="3ECB8E00" w14:textId="77777777">
        <w:trPr>
          <w:jc w:val="center"/>
        </w:trPr>
        <w:tc>
          <w:tcPr>
            <w:tcW w:w="2379" w:type="dxa"/>
            <w:vAlign w:val="center"/>
          </w:tcPr>
          <w:p w14:paraId="799B2E24" w14:textId="77777777" w:rsidR="00CD25C3" w:rsidRDefault="00705D11">
            <w:r>
              <w:rPr>
                <w:sz w:val="20"/>
              </w:rPr>
              <w:t>2022</w:t>
            </w:r>
          </w:p>
        </w:tc>
        <w:tc>
          <w:tcPr>
            <w:tcW w:w="2379" w:type="dxa"/>
            <w:vAlign w:val="center"/>
          </w:tcPr>
          <w:p w14:paraId="514605ED" w14:textId="77777777" w:rsidR="00CD25C3" w:rsidRDefault="00705D11">
            <w:r>
              <w:rPr>
                <w:sz w:val="20"/>
              </w:rPr>
              <w:t>£331.26</w:t>
            </w:r>
          </w:p>
        </w:tc>
        <w:tc>
          <w:tcPr>
            <w:tcW w:w="2379" w:type="dxa"/>
            <w:vAlign w:val="center"/>
          </w:tcPr>
          <w:p w14:paraId="065E2FD7" w14:textId="77777777" w:rsidR="00CD25C3" w:rsidRDefault="00705D11">
            <w:r>
              <w:rPr>
                <w:sz w:val="20"/>
              </w:rPr>
              <w:t>£24.70</w:t>
            </w:r>
          </w:p>
        </w:tc>
        <w:tc>
          <w:tcPr>
            <w:tcW w:w="2379" w:type="dxa"/>
            <w:vAlign w:val="center"/>
          </w:tcPr>
          <w:p w14:paraId="665DFD4E" w14:textId="77777777" w:rsidR="00CD25C3" w:rsidRDefault="00705D11">
            <w:r>
              <w:rPr>
                <w:sz w:val="20"/>
              </w:rPr>
              <w:t>13.41</w:t>
            </w:r>
          </w:p>
        </w:tc>
      </w:tr>
      <w:tr w:rsidR="00CD25C3" w14:paraId="5CE2322B" w14:textId="77777777">
        <w:trPr>
          <w:jc w:val="center"/>
        </w:trPr>
        <w:tc>
          <w:tcPr>
            <w:tcW w:w="2379" w:type="dxa"/>
            <w:shd w:val="clear" w:color="auto" w:fill="F2F4F7"/>
            <w:vAlign w:val="center"/>
          </w:tcPr>
          <w:p w14:paraId="221368B9" w14:textId="77777777" w:rsidR="00CD25C3" w:rsidRDefault="00705D11">
            <w:r>
              <w:rPr>
                <w:sz w:val="20"/>
              </w:rPr>
              <w:t>2023</w:t>
            </w:r>
          </w:p>
        </w:tc>
        <w:tc>
          <w:tcPr>
            <w:tcW w:w="2379" w:type="dxa"/>
            <w:shd w:val="clear" w:color="auto" w:fill="F2F4F7"/>
            <w:vAlign w:val="center"/>
          </w:tcPr>
          <w:p w14:paraId="5DA54910" w14:textId="77777777" w:rsidR="00CD25C3" w:rsidRDefault="00705D11">
            <w:r>
              <w:rPr>
                <w:sz w:val="20"/>
              </w:rPr>
              <w:t>£315.64</w:t>
            </w:r>
          </w:p>
        </w:tc>
        <w:tc>
          <w:tcPr>
            <w:tcW w:w="2379" w:type="dxa"/>
            <w:shd w:val="clear" w:color="auto" w:fill="F2F4F7"/>
            <w:vAlign w:val="center"/>
          </w:tcPr>
          <w:p w14:paraId="28F0CC12" w14:textId="77777777" w:rsidR="00CD25C3" w:rsidRDefault="00705D11">
            <w:r>
              <w:rPr>
                <w:sz w:val="20"/>
              </w:rPr>
              <w:t>£34.86</w:t>
            </w:r>
          </w:p>
        </w:tc>
        <w:tc>
          <w:tcPr>
            <w:tcW w:w="2379" w:type="dxa"/>
            <w:shd w:val="clear" w:color="auto" w:fill="F2F4F7"/>
            <w:vAlign w:val="center"/>
          </w:tcPr>
          <w:p w14:paraId="38D19F8A" w14:textId="77777777" w:rsidR="00CD25C3" w:rsidRDefault="00705D11">
            <w:r>
              <w:rPr>
                <w:sz w:val="20"/>
              </w:rPr>
              <w:t>9.05</w:t>
            </w:r>
          </w:p>
        </w:tc>
      </w:tr>
      <w:tr w:rsidR="00CD25C3" w14:paraId="787C8B45" w14:textId="77777777">
        <w:trPr>
          <w:jc w:val="center"/>
        </w:trPr>
        <w:tc>
          <w:tcPr>
            <w:tcW w:w="2379" w:type="dxa"/>
            <w:vAlign w:val="center"/>
          </w:tcPr>
          <w:p w14:paraId="6CAB8EEF" w14:textId="77777777" w:rsidR="00CD25C3" w:rsidRDefault="00705D11">
            <w:r>
              <w:rPr>
                <w:sz w:val="20"/>
              </w:rPr>
              <w:t>2024</w:t>
            </w:r>
          </w:p>
        </w:tc>
        <w:tc>
          <w:tcPr>
            <w:tcW w:w="2379" w:type="dxa"/>
            <w:vAlign w:val="center"/>
          </w:tcPr>
          <w:p w14:paraId="0C975592" w14:textId="77777777" w:rsidR="00CD25C3" w:rsidRDefault="00705D11">
            <w:r>
              <w:rPr>
                <w:sz w:val="20"/>
              </w:rPr>
              <w:t>£199.65</w:t>
            </w:r>
          </w:p>
        </w:tc>
        <w:tc>
          <w:tcPr>
            <w:tcW w:w="2379" w:type="dxa"/>
            <w:vAlign w:val="center"/>
          </w:tcPr>
          <w:p w14:paraId="24BA8780" w14:textId="77777777" w:rsidR="00CD25C3" w:rsidRDefault="00705D11">
            <w:r>
              <w:rPr>
                <w:sz w:val="20"/>
              </w:rPr>
              <w:t>£49.21</w:t>
            </w:r>
          </w:p>
        </w:tc>
        <w:tc>
          <w:tcPr>
            <w:tcW w:w="2379" w:type="dxa"/>
            <w:vAlign w:val="center"/>
          </w:tcPr>
          <w:p w14:paraId="22ECFB97" w14:textId="77777777" w:rsidR="00CD25C3" w:rsidRDefault="00705D11">
            <w:r>
              <w:rPr>
                <w:sz w:val="20"/>
              </w:rPr>
              <w:t>4.06</w:t>
            </w:r>
          </w:p>
        </w:tc>
      </w:tr>
    </w:tbl>
    <w:p w14:paraId="5CF7D7D7" w14:textId="77777777" w:rsidR="00CD25C3" w:rsidRDefault="00CD25C3"/>
    <w:p w14:paraId="2B204406" w14:textId="77777777" w:rsidR="00CD25C3" w:rsidRDefault="00705D11">
      <w:pPr>
        <w:keepNext/>
        <w:spacing w:before="160" w:after="40"/>
      </w:pPr>
      <w:r>
        <w:rPr>
          <w:b/>
          <w:color w:val="1F3255"/>
          <w:sz w:val="23"/>
        </w:rPr>
        <w:t>Business Insight</w:t>
      </w:r>
    </w:p>
    <w:p w14:paraId="0FDE69C2" w14:textId="77777777" w:rsidR="00CD25C3" w:rsidRDefault="00705D11">
      <w:r>
        <w:t xml:space="preserve">Unit economics are collapsing: </w:t>
      </w:r>
      <w:proofErr w:type="gramStart"/>
      <w:r>
        <w:t>LTV:CAC</w:t>
      </w:r>
      <w:proofErr w:type="gramEnd"/>
      <w:r>
        <w:t xml:space="preserve"> dropped from 13.4 to 4.1 in two years — a dual-pressure failure where CAC nearly doubles while LTV falls by 40%. The 2024 cohort is approaching the warning zone (&lt;5×). CAC inflation is universal across every channel, and Paid Social (the largest budget line) shows the steepest rise (£48.02 → £95.69). Scaling spend in 2024 is in a negative marginal-ROI regime.</w:t>
      </w:r>
    </w:p>
    <w:p w14:paraId="628BE734" w14:textId="77777777" w:rsidR="00CD25C3" w:rsidRDefault="00705D11">
      <w:pPr>
        <w:keepNext/>
        <w:spacing w:before="160" w:after="40"/>
      </w:pPr>
      <w:r>
        <w:rPr>
          <w:b/>
          <w:color w:val="1F3255"/>
          <w:sz w:val="23"/>
        </w:rPr>
        <w:t>Business Recommendation</w:t>
      </w:r>
    </w:p>
    <w:p w14:paraId="2C31AAC8" w14:textId="77777777" w:rsidR="00CD25C3" w:rsidRDefault="00705D11">
      <w:r>
        <w:t xml:space="preserve">Cap marketing spend growth until </w:t>
      </w:r>
      <w:proofErr w:type="gramStart"/>
      <w:r>
        <w:t>LTV:CAC</w:t>
      </w:r>
      <w:proofErr w:type="gramEnd"/>
      <w:r>
        <w:t xml:space="preserve"> recovers: the 2024 ratio of 4.06 means each incremental £1 of acquisition cost is producing only ~£4 of lifetime value, before accounting for returns and discounts. Pair the cap with the Q3 budget reallocation, the Q1 retention </w:t>
      </w:r>
      <w:proofErr w:type="spellStart"/>
      <w:r>
        <w:t>programme</w:t>
      </w:r>
      <w:proofErr w:type="spellEnd"/>
      <w:r>
        <w:t xml:space="preserve"> (to lift LTV) and the Q10 supplier fix (to reduce refund-driven LTV erosion). Set a blended </w:t>
      </w:r>
      <w:proofErr w:type="gramStart"/>
      <w:r>
        <w:t>LTV:CAC</w:t>
      </w:r>
      <w:proofErr w:type="gramEnd"/>
      <w:r>
        <w:t xml:space="preserve"> floor of 6× as a spend-release trigger; do not scale Paid Social again until its channel-level LTV:CAC exceeds 8×.</w:t>
      </w:r>
    </w:p>
    <w:p w14:paraId="08717BEC" w14:textId="77777777" w:rsidR="00CD25C3" w:rsidRDefault="00705D11">
      <w:r>
        <w:br w:type="page"/>
      </w:r>
    </w:p>
    <w:p w14:paraId="04ABC83B" w14:textId="77777777" w:rsidR="00CD25C3" w:rsidRDefault="00705D11">
      <w:pPr>
        <w:pStyle w:val="Heading1"/>
        <w:pBdr>
          <w:bottom w:val="single" w:sz="6" w:space="2" w:color="1F3255"/>
        </w:pBdr>
        <w:spacing w:before="360" w:after="120"/>
      </w:pPr>
      <w:bookmarkStart w:id="43" w:name="_Toc233829881"/>
      <w:r>
        <w:rPr>
          <w:color w:val="0F6E6E"/>
          <w:sz w:val="32"/>
        </w:rPr>
        <w:lastRenderedPageBreak/>
        <w:t xml:space="preserve">15.  </w:t>
      </w:r>
      <w:r>
        <w:rPr>
          <w:color w:val="1F3255"/>
          <w:sz w:val="32"/>
        </w:rPr>
        <w:t>Recommendations</w:t>
      </w:r>
      <w:bookmarkEnd w:id="43"/>
    </w:p>
    <w:p w14:paraId="4D2D3B73" w14:textId="77777777" w:rsidR="00CD25C3" w:rsidRDefault="00705D11">
      <w:r>
        <w:t xml:space="preserve">The recommendations below are </w:t>
      </w:r>
      <w:proofErr w:type="spellStart"/>
      <w:r>
        <w:t>organised</w:t>
      </w:r>
      <w:proofErr w:type="spellEnd"/>
      <w:r>
        <w:t xml:space="preserve"> by theme and directly address the twelve business problems </w:t>
      </w:r>
      <w:proofErr w:type="spellStart"/>
      <w:r>
        <w:t>analysed</w:t>
      </w:r>
      <w:proofErr w:type="spellEnd"/>
      <w:r>
        <w:t xml:space="preserve"> in Section 14. Each recommendation references the supporting analysis.</w:t>
      </w:r>
    </w:p>
    <w:p w14:paraId="5B4E9792" w14:textId="77777777" w:rsidR="00CD25C3" w:rsidRDefault="00705D11">
      <w:pPr>
        <w:pStyle w:val="Heading2"/>
        <w:spacing w:before="240" w:after="80"/>
      </w:pPr>
      <w:bookmarkStart w:id="44" w:name="_Toc233829882"/>
      <w:proofErr w:type="gramStart"/>
      <w:r>
        <w:rPr>
          <w:color w:val="0F6E6E"/>
        </w:rPr>
        <w:t>15.1  Marketing</w:t>
      </w:r>
      <w:bookmarkEnd w:id="44"/>
      <w:proofErr w:type="gramEnd"/>
    </w:p>
    <w:p w14:paraId="7119B259" w14:textId="77777777" w:rsidR="00CD25C3" w:rsidRDefault="00705D11">
      <w:pPr>
        <w:pStyle w:val="ListBullet"/>
      </w:pPr>
      <w:r>
        <w:rPr>
          <w:sz w:val="21"/>
        </w:rPr>
        <w:t xml:space="preserve">Reallocate spend from Paid Social and Google Ads (84.3% of budget, </w:t>
      </w:r>
      <w:proofErr w:type="gramStart"/>
      <w:r>
        <w:rPr>
          <w:sz w:val="21"/>
        </w:rPr>
        <w:t>LTV:CAC</w:t>
      </w:r>
      <w:proofErr w:type="gramEnd"/>
      <w:r>
        <w:rPr>
          <w:sz w:val="21"/>
        </w:rPr>
        <w:t xml:space="preserve"> 4.31 and 4.65) toward Email (33.41) and Organic (24.52). Move 10–15 percentage points of budget share in a phased shift. [Addresses Q3, Q12]</w:t>
      </w:r>
    </w:p>
    <w:p w14:paraId="01DBF945" w14:textId="77777777" w:rsidR="00CD25C3" w:rsidRDefault="00705D11">
      <w:pPr>
        <w:pStyle w:val="ListBullet"/>
      </w:pPr>
      <w:r>
        <w:rPr>
          <w:sz w:val="21"/>
        </w:rPr>
        <w:t xml:space="preserve">Set a blended </w:t>
      </w:r>
      <w:proofErr w:type="gramStart"/>
      <w:r>
        <w:rPr>
          <w:sz w:val="21"/>
        </w:rPr>
        <w:t>LTV:CAC</w:t>
      </w:r>
      <w:proofErr w:type="gramEnd"/>
      <w:r>
        <w:rPr>
          <w:sz w:val="21"/>
        </w:rPr>
        <w:t xml:space="preserve"> floor of 6× and a per-channel floor of 8×; do not scale any channel below its floor. Cap total marketing spend growth until the ratio recovers. [Addresses Q12]</w:t>
      </w:r>
    </w:p>
    <w:p w14:paraId="6EF68622" w14:textId="77777777" w:rsidR="00CD25C3" w:rsidRDefault="00705D11">
      <w:pPr>
        <w:pStyle w:val="ListBullet"/>
      </w:pPr>
      <w:r>
        <w:rPr>
          <w:sz w:val="21"/>
        </w:rPr>
        <w:t xml:space="preserve">Stand up a structured post-purchase email lifecycle </w:t>
      </w:r>
      <w:proofErr w:type="spellStart"/>
      <w:r>
        <w:rPr>
          <w:sz w:val="21"/>
        </w:rPr>
        <w:t>programme</w:t>
      </w:r>
      <w:proofErr w:type="spellEnd"/>
      <w:r>
        <w:rPr>
          <w:sz w:val="21"/>
        </w:rPr>
        <w:t xml:space="preserve"> to convert one-time buyers (68.8% of the base) into repeat buyers. [Addresses Q1]</w:t>
      </w:r>
    </w:p>
    <w:p w14:paraId="0284BDCB" w14:textId="77777777" w:rsidR="00CD25C3" w:rsidRDefault="00705D11">
      <w:pPr>
        <w:pStyle w:val="Heading2"/>
        <w:spacing w:before="240" w:after="80"/>
      </w:pPr>
      <w:bookmarkStart w:id="45" w:name="_Toc233829883"/>
      <w:proofErr w:type="gramStart"/>
      <w:r>
        <w:rPr>
          <w:color w:val="0F6E6E"/>
        </w:rPr>
        <w:t>15.2  Product</w:t>
      </w:r>
      <w:proofErr w:type="gramEnd"/>
      <w:r>
        <w:rPr>
          <w:color w:val="0F6E6E"/>
        </w:rPr>
        <w:t xml:space="preserve"> &amp; Supplier Quality</w:t>
      </w:r>
      <w:bookmarkEnd w:id="45"/>
    </w:p>
    <w:p w14:paraId="3971CD78" w14:textId="77777777" w:rsidR="00CD25C3" w:rsidRDefault="00705D11">
      <w:pPr>
        <w:pStyle w:val="ListBullet"/>
      </w:pPr>
      <w:r>
        <w:rPr>
          <w:sz w:val="21"/>
        </w:rPr>
        <w:t xml:space="preserve">Issue a 90-day supplier-quality improvement plan to </w:t>
      </w:r>
      <w:proofErr w:type="spellStart"/>
      <w:r>
        <w:rPr>
          <w:sz w:val="21"/>
        </w:rPr>
        <w:t>NovaTech</w:t>
      </w:r>
      <w:proofErr w:type="spellEnd"/>
      <w:r>
        <w:rPr>
          <w:sz w:val="21"/>
        </w:rPr>
        <w:t xml:space="preserve"> Supply with quantified defect-rate targets; suspend or reduce orders of Bluetooth Speaker Mini and Wireless Earbuds Pro pending improvement. [Addresses Q10, Q8]</w:t>
      </w:r>
    </w:p>
    <w:p w14:paraId="5DE43B54" w14:textId="77777777" w:rsidR="00CD25C3" w:rsidRDefault="00705D11">
      <w:pPr>
        <w:pStyle w:val="ListBullet"/>
      </w:pPr>
      <w:r>
        <w:rPr>
          <w:sz w:val="21"/>
        </w:rPr>
        <w:t>Review unit economics of the two loss-making products (Noise Cancel Headphones, Power Bank 20000mAh): renegotiate cost, raise price or discontinue. [Addresses Q2]</w:t>
      </w:r>
    </w:p>
    <w:p w14:paraId="17C4E1FB" w14:textId="77777777" w:rsidR="00CD25C3" w:rsidRDefault="00705D11">
      <w:pPr>
        <w:pStyle w:val="ListBullet"/>
      </w:pPr>
      <w:r>
        <w:rPr>
          <w:sz w:val="21"/>
        </w:rPr>
        <w:t>Tie supplier scorecards to return-rate ceilings (target ≤19% overall within 12 months). [Addresses Q8]</w:t>
      </w:r>
    </w:p>
    <w:p w14:paraId="771E1333" w14:textId="77777777" w:rsidR="00CD25C3" w:rsidRDefault="00705D11">
      <w:pPr>
        <w:pStyle w:val="Heading2"/>
        <w:spacing w:before="240" w:after="80"/>
      </w:pPr>
      <w:bookmarkStart w:id="46" w:name="_Toc233829884"/>
      <w:proofErr w:type="gramStart"/>
      <w:r>
        <w:rPr>
          <w:color w:val="0F6E6E"/>
        </w:rPr>
        <w:t>15.3  Inventory</w:t>
      </w:r>
      <w:bookmarkEnd w:id="46"/>
      <w:proofErr w:type="gramEnd"/>
    </w:p>
    <w:p w14:paraId="57D3947F" w14:textId="77777777" w:rsidR="00CD25C3" w:rsidRDefault="00705D11">
      <w:pPr>
        <w:pStyle w:val="ListBullet"/>
      </w:pPr>
      <w:r>
        <w:rPr>
          <w:sz w:val="21"/>
        </w:rPr>
        <w:t>Raise peak-season safety stock for the top five revenue-impact products (27in Monitor 4K, Smart Watch Fitness, Mechanical Keyboard TKL, Docking Station USB-C, Bluetooth Speaker Mini); target a 50% reduction in peak stockout days for these SKUs. [Addresses Q4]</w:t>
      </w:r>
    </w:p>
    <w:p w14:paraId="6AF4A779" w14:textId="77777777" w:rsidR="00CD25C3" w:rsidRDefault="00705D11">
      <w:pPr>
        <w:pStyle w:val="ListBullet"/>
      </w:pPr>
      <w:r>
        <w:rPr>
          <w:sz w:val="21"/>
        </w:rPr>
        <w:t>Incorporate revenue impact (price × daily velocity) into replenishment planning, not just unit-velocity forecasts. [Addresses Q4]</w:t>
      </w:r>
    </w:p>
    <w:p w14:paraId="46C9B6E8" w14:textId="77777777" w:rsidR="00CD25C3" w:rsidRDefault="00705D11">
      <w:pPr>
        <w:pStyle w:val="ListBullet"/>
      </w:pPr>
      <w:r>
        <w:rPr>
          <w:sz w:val="21"/>
        </w:rPr>
        <w:t>Continue monitoring the Fast-Mover categories (Accessories, Peripherals, Audio) which dominate turnover and stockout exposure. [Addresses Q18]</w:t>
      </w:r>
    </w:p>
    <w:p w14:paraId="437AB620" w14:textId="77777777" w:rsidR="00CD25C3" w:rsidRDefault="00705D11">
      <w:pPr>
        <w:pStyle w:val="Heading2"/>
        <w:spacing w:before="240" w:after="80"/>
      </w:pPr>
      <w:bookmarkStart w:id="47" w:name="_Toc233829885"/>
      <w:proofErr w:type="gramStart"/>
      <w:r>
        <w:rPr>
          <w:color w:val="0F6E6E"/>
        </w:rPr>
        <w:t>15.4  Pricing</w:t>
      </w:r>
      <w:proofErr w:type="gramEnd"/>
      <w:r>
        <w:rPr>
          <w:color w:val="0F6E6E"/>
        </w:rPr>
        <w:t xml:space="preserve"> &amp; Discounting</w:t>
      </w:r>
      <w:bookmarkEnd w:id="47"/>
    </w:p>
    <w:p w14:paraId="55A9CD47" w14:textId="77777777" w:rsidR="00CD25C3" w:rsidRDefault="00705D11">
      <w:pPr>
        <w:pStyle w:val="ListBullet"/>
      </w:pPr>
      <w:r>
        <w:rPr>
          <w:sz w:val="21"/>
        </w:rPr>
        <w:t xml:space="preserve">Replace blanket ~20% month-end discounting with </w:t>
      </w:r>
      <w:proofErr w:type="spellStart"/>
      <w:r>
        <w:rPr>
          <w:sz w:val="21"/>
        </w:rPr>
        <w:t>behaviour</w:t>
      </w:r>
      <w:proofErr w:type="spellEnd"/>
      <w:r>
        <w:rPr>
          <w:sz w:val="21"/>
        </w:rPr>
        <w:t>-triggered lifecycle promotions; set a monthly discount-cost cap. [Addresses Q6]</w:t>
      </w:r>
    </w:p>
    <w:p w14:paraId="6E350CF5" w14:textId="77777777" w:rsidR="00CD25C3" w:rsidRDefault="00705D11">
      <w:pPr>
        <w:pStyle w:val="ListBullet"/>
      </w:pPr>
      <w:r>
        <w:rPr>
          <w:sz w:val="21"/>
        </w:rPr>
        <w:t>Track discount revenue-efficiency (discount £ per incremental revenue £) and target a reduction in month-end discount cost from £73,663 toward the rest-of-month baseline. [Addresses Q6]</w:t>
      </w:r>
    </w:p>
    <w:p w14:paraId="043F0FFD" w14:textId="77777777" w:rsidR="00CD25C3" w:rsidRDefault="00705D11">
      <w:pPr>
        <w:pStyle w:val="Heading2"/>
        <w:spacing w:before="240" w:after="80"/>
      </w:pPr>
      <w:bookmarkStart w:id="48" w:name="_Toc233829886"/>
      <w:proofErr w:type="gramStart"/>
      <w:r>
        <w:rPr>
          <w:color w:val="0F6E6E"/>
        </w:rPr>
        <w:t>15.5  Shipping</w:t>
      </w:r>
      <w:proofErr w:type="gramEnd"/>
      <w:r>
        <w:rPr>
          <w:color w:val="0F6E6E"/>
        </w:rPr>
        <w:t xml:space="preserve"> &amp; Order Economics</w:t>
      </w:r>
      <w:bookmarkEnd w:id="48"/>
    </w:p>
    <w:p w14:paraId="02550F7E" w14:textId="77777777" w:rsidR="00CD25C3" w:rsidRDefault="00705D11">
      <w:pPr>
        <w:pStyle w:val="ListBullet"/>
      </w:pPr>
      <w:r>
        <w:rPr>
          <w:sz w:val="21"/>
        </w:rPr>
        <w:t>Introduce a minimum free-shipping threshold (~£30) and tiered shipping fees for low-basket orders, especially in Cardiff and Scotland. [Addresses Q5, Q9]</w:t>
      </w:r>
    </w:p>
    <w:p w14:paraId="143FF931" w14:textId="77777777" w:rsidR="00CD25C3" w:rsidRDefault="00705D11">
      <w:pPr>
        <w:pStyle w:val="ListBullet"/>
      </w:pPr>
      <w:r>
        <w:rPr>
          <w:sz w:val="21"/>
        </w:rPr>
        <w:t>Add "frequently bought together" bundling modules (supported by the Q16 product-affinity analysis) to lift single-item baskets above the unprofitable shipping zone. [Addresses Q9]</w:t>
      </w:r>
    </w:p>
    <w:p w14:paraId="75478AEA" w14:textId="77777777" w:rsidR="00CD25C3" w:rsidRDefault="00705D11">
      <w:pPr>
        <w:pStyle w:val="ListBullet"/>
      </w:pPr>
      <w:r>
        <w:rPr>
          <w:sz w:val="21"/>
        </w:rPr>
        <w:lastRenderedPageBreak/>
        <w:t>Track the count of orders where shipping ≥ subtotal as a weekly operational KPI; reduce the current 42 to zero. [Addresses Q9]</w:t>
      </w:r>
    </w:p>
    <w:p w14:paraId="54A93A1A" w14:textId="77777777" w:rsidR="00CD25C3" w:rsidRDefault="00705D11">
      <w:pPr>
        <w:pStyle w:val="Heading2"/>
        <w:spacing w:before="240" w:after="80"/>
      </w:pPr>
      <w:bookmarkStart w:id="49" w:name="_Toc233829887"/>
      <w:proofErr w:type="gramStart"/>
      <w:r>
        <w:rPr>
          <w:color w:val="0F6E6E"/>
        </w:rPr>
        <w:t>15.6  Customer</w:t>
      </w:r>
      <w:proofErr w:type="gramEnd"/>
      <w:r>
        <w:rPr>
          <w:color w:val="0F6E6E"/>
        </w:rPr>
        <w:t xml:space="preserve"> Retention &amp; Segmentation</w:t>
      </w:r>
      <w:bookmarkEnd w:id="49"/>
    </w:p>
    <w:p w14:paraId="7B26E476" w14:textId="77777777" w:rsidR="00CD25C3" w:rsidRDefault="00705D11">
      <w:pPr>
        <w:pStyle w:val="ListBullet"/>
      </w:pPr>
      <w:r>
        <w:rPr>
          <w:sz w:val="21"/>
        </w:rPr>
        <w:t xml:space="preserve">Launch a VIP </w:t>
      </w:r>
      <w:proofErr w:type="spellStart"/>
      <w:r>
        <w:rPr>
          <w:sz w:val="21"/>
        </w:rPr>
        <w:t>programme</w:t>
      </w:r>
      <w:proofErr w:type="spellEnd"/>
      <w:r>
        <w:rPr>
          <w:sz w:val="21"/>
        </w:rPr>
        <w:t xml:space="preserve"> for the top 500 (decile-1) customers with dedicated benefits; monitor days-since-last-order and trigger reactivation for outliers beyond ~250 days. [Addresses Q7]</w:t>
      </w:r>
    </w:p>
    <w:p w14:paraId="1E178E16" w14:textId="77777777" w:rsidR="00CD25C3" w:rsidRDefault="00705D11">
      <w:pPr>
        <w:pStyle w:val="ListBullet"/>
      </w:pPr>
      <w:r>
        <w:rPr>
          <w:sz w:val="21"/>
        </w:rPr>
        <w:t xml:space="preserve">Build a mid-tier migration </w:t>
      </w:r>
      <w:proofErr w:type="spellStart"/>
      <w:r>
        <w:rPr>
          <w:sz w:val="21"/>
        </w:rPr>
        <w:t>programme</w:t>
      </w:r>
      <w:proofErr w:type="spellEnd"/>
      <w:r>
        <w:rPr>
          <w:sz w:val="21"/>
        </w:rPr>
        <w:t xml:space="preserve"> to convert high-frequency </w:t>
      </w:r>
      <w:proofErr w:type="gramStart"/>
      <w:r>
        <w:rPr>
          <w:sz w:val="21"/>
        </w:rPr>
        <w:t>Non-VIPs</w:t>
      </w:r>
      <w:proofErr w:type="gramEnd"/>
      <w:r>
        <w:rPr>
          <w:sz w:val="21"/>
        </w:rPr>
        <w:t xml:space="preserve"> into VIPs — the biggest upside is migration, not just protection. [Addresses Q7]</w:t>
      </w:r>
    </w:p>
    <w:p w14:paraId="08B2A85B" w14:textId="77777777" w:rsidR="00CD25C3" w:rsidRDefault="00705D11">
      <w:pPr>
        <w:pStyle w:val="ListBullet"/>
      </w:pPr>
      <w:r>
        <w:rPr>
          <w:sz w:val="21"/>
        </w:rPr>
        <w:t xml:space="preserve">Target the 500 At-Risk RFM customers (LTV £481.17, avg recency 709 days) with </w:t>
      </w:r>
      <w:proofErr w:type="spellStart"/>
      <w:r>
        <w:rPr>
          <w:sz w:val="21"/>
        </w:rPr>
        <w:t>personalised</w:t>
      </w:r>
      <w:proofErr w:type="spellEnd"/>
      <w:r>
        <w:rPr>
          <w:sz w:val="21"/>
        </w:rPr>
        <w:t xml:space="preserve"> reactivation. [Addresses Q13]</w:t>
      </w:r>
    </w:p>
    <w:p w14:paraId="48F14DAD" w14:textId="77777777" w:rsidR="00CD25C3" w:rsidRDefault="00705D11">
      <w:pPr>
        <w:pStyle w:val="Heading2"/>
        <w:spacing w:before="240" w:after="80"/>
      </w:pPr>
      <w:bookmarkStart w:id="50" w:name="_Toc233829888"/>
      <w:proofErr w:type="gramStart"/>
      <w:r>
        <w:rPr>
          <w:color w:val="0F6E6E"/>
        </w:rPr>
        <w:t>15.7  Demand</w:t>
      </w:r>
      <w:proofErr w:type="gramEnd"/>
      <w:r>
        <w:rPr>
          <w:color w:val="0F6E6E"/>
        </w:rPr>
        <w:t xml:space="preserve"> Timing</w:t>
      </w:r>
      <w:bookmarkEnd w:id="50"/>
    </w:p>
    <w:p w14:paraId="6C3DBC8A" w14:textId="77777777" w:rsidR="00CD25C3" w:rsidRDefault="00705D11">
      <w:pPr>
        <w:pStyle w:val="ListBullet"/>
      </w:pPr>
      <w:r>
        <w:rPr>
          <w:sz w:val="21"/>
        </w:rPr>
        <w:t>Reallocate promotional and email-send cadence toward Tuesday–Thursday, where demand is strongest; stop defaulting to weekend-centric campaigns. [Addresses Q11]</w:t>
      </w:r>
    </w:p>
    <w:p w14:paraId="1776DA0B" w14:textId="77777777" w:rsidR="00CD25C3" w:rsidRDefault="00705D11">
      <w:pPr>
        <w:pStyle w:val="ListBullet"/>
      </w:pPr>
      <w:r>
        <w:rPr>
          <w:sz w:val="21"/>
        </w:rPr>
        <w:t>Investigate the Saturday-to-Sunday AOV drop with a controlled test of Sunday-specific incentives. [Addresses Q11]</w:t>
      </w:r>
    </w:p>
    <w:p w14:paraId="45979EA7" w14:textId="77777777" w:rsidR="00CD25C3" w:rsidRDefault="00705D11">
      <w:pPr>
        <w:pStyle w:val="Heading2"/>
        <w:spacing w:before="240" w:after="80"/>
      </w:pPr>
      <w:bookmarkStart w:id="51" w:name="_Toc233829889"/>
      <w:proofErr w:type="gramStart"/>
      <w:r>
        <w:rPr>
          <w:color w:val="0F6E6E"/>
        </w:rPr>
        <w:t>15.8  Recommendations</w:t>
      </w:r>
      <w:proofErr w:type="gramEnd"/>
      <w:r>
        <w:rPr>
          <w:color w:val="0F6E6E"/>
        </w:rPr>
        <w:t xml:space="preserve"> Summary</w:t>
      </w:r>
      <w:bookmarkEnd w:id="5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4"/>
        <w:gridCol w:w="2268"/>
        <w:gridCol w:w="3685"/>
        <w:gridCol w:w="2948"/>
      </w:tblGrid>
      <w:tr w:rsidR="00CD25C3" w14:paraId="0095D814" w14:textId="77777777">
        <w:trPr>
          <w:jc w:val="center"/>
        </w:trPr>
        <w:tc>
          <w:tcPr>
            <w:tcW w:w="454" w:type="dxa"/>
            <w:shd w:val="clear" w:color="auto" w:fill="1F3255"/>
            <w:vAlign w:val="center"/>
          </w:tcPr>
          <w:p w14:paraId="64AE5185" w14:textId="77777777" w:rsidR="00CD25C3" w:rsidRDefault="00705D11">
            <w:r>
              <w:rPr>
                <w:b/>
                <w:color w:val="FFFFFF"/>
                <w:sz w:val="21"/>
              </w:rPr>
              <w:t>#</w:t>
            </w:r>
          </w:p>
        </w:tc>
        <w:tc>
          <w:tcPr>
            <w:tcW w:w="2268" w:type="dxa"/>
            <w:shd w:val="clear" w:color="auto" w:fill="1F3255"/>
            <w:vAlign w:val="center"/>
          </w:tcPr>
          <w:p w14:paraId="0E7A47E4" w14:textId="77777777" w:rsidR="00CD25C3" w:rsidRDefault="00705D11">
            <w:r>
              <w:rPr>
                <w:b/>
                <w:color w:val="FFFFFF"/>
                <w:sz w:val="21"/>
              </w:rPr>
              <w:t>Business Problem</w:t>
            </w:r>
          </w:p>
        </w:tc>
        <w:tc>
          <w:tcPr>
            <w:tcW w:w="3685" w:type="dxa"/>
            <w:shd w:val="clear" w:color="auto" w:fill="1F3255"/>
            <w:vAlign w:val="center"/>
          </w:tcPr>
          <w:p w14:paraId="0424B0E0" w14:textId="77777777" w:rsidR="00CD25C3" w:rsidRDefault="00705D11">
            <w:r>
              <w:rPr>
                <w:b/>
                <w:color w:val="FFFFFF"/>
                <w:sz w:val="21"/>
              </w:rPr>
              <w:t>Primary Recommendation</w:t>
            </w:r>
          </w:p>
        </w:tc>
        <w:tc>
          <w:tcPr>
            <w:tcW w:w="2948" w:type="dxa"/>
            <w:shd w:val="clear" w:color="auto" w:fill="1F3255"/>
            <w:vAlign w:val="center"/>
          </w:tcPr>
          <w:p w14:paraId="0EA239F3" w14:textId="77777777" w:rsidR="00CD25C3" w:rsidRDefault="00705D11">
            <w:r>
              <w:rPr>
                <w:b/>
                <w:color w:val="FFFFFF"/>
                <w:sz w:val="21"/>
              </w:rPr>
              <w:t>Expected Lever</w:t>
            </w:r>
          </w:p>
        </w:tc>
      </w:tr>
      <w:tr w:rsidR="00CD25C3" w14:paraId="6298E5C1" w14:textId="77777777">
        <w:trPr>
          <w:jc w:val="center"/>
        </w:trPr>
        <w:tc>
          <w:tcPr>
            <w:tcW w:w="454" w:type="dxa"/>
            <w:vAlign w:val="center"/>
          </w:tcPr>
          <w:p w14:paraId="0F8F1E9B" w14:textId="77777777" w:rsidR="00CD25C3" w:rsidRDefault="00705D11">
            <w:r>
              <w:rPr>
                <w:sz w:val="20"/>
              </w:rPr>
              <w:t>1</w:t>
            </w:r>
          </w:p>
        </w:tc>
        <w:tc>
          <w:tcPr>
            <w:tcW w:w="2268" w:type="dxa"/>
            <w:vAlign w:val="center"/>
          </w:tcPr>
          <w:p w14:paraId="0095E1A7" w14:textId="77777777" w:rsidR="00CD25C3" w:rsidRDefault="00705D11">
            <w:r>
              <w:rPr>
                <w:sz w:val="20"/>
              </w:rPr>
              <w:t>Customer churn</w:t>
            </w:r>
          </w:p>
        </w:tc>
        <w:tc>
          <w:tcPr>
            <w:tcW w:w="3685" w:type="dxa"/>
            <w:vAlign w:val="center"/>
          </w:tcPr>
          <w:p w14:paraId="10FE6B45" w14:textId="77777777" w:rsidR="00CD25C3" w:rsidRDefault="00705D11">
            <w:r>
              <w:rPr>
                <w:sz w:val="20"/>
              </w:rPr>
              <w:t xml:space="preserve">Post-purchase retention </w:t>
            </w:r>
            <w:proofErr w:type="spellStart"/>
            <w:r>
              <w:rPr>
                <w:sz w:val="20"/>
              </w:rPr>
              <w:t>programme</w:t>
            </w:r>
            <w:proofErr w:type="spellEnd"/>
          </w:p>
        </w:tc>
        <w:tc>
          <w:tcPr>
            <w:tcW w:w="2948" w:type="dxa"/>
            <w:vAlign w:val="center"/>
          </w:tcPr>
          <w:p w14:paraId="0B65FC9E" w14:textId="77777777" w:rsidR="00CD25C3" w:rsidRDefault="00705D11">
            <w:r>
              <w:rPr>
                <w:sz w:val="20"/>
              </w:rPr>
              <w:t>Lift 2nd-order rate</w:t>
            </w:r>
          </w:p>
        </w:tc>
      </w:tr>
      <w:tr w:rsidR="00CD25C3" w14:paraId="7530EC44" w14:textId="77777777">
        <w:trPr>
          <w:jc w:val="center"/>
        </w:trPr>
        <w:tc>
          <w:tcPr>
            <w:tcW w:w="454" w:type="dxa"/>
            <w:shd w:val="clear" w:color="auto" w:fill="F2F4F7"/>
            <w:vAlign w:val="center"/>
          </w:tcPr>
          <w:p w14:paraId="1EB30B56" w14:textId="77777777" w:rsidR="00CD25C3" w:rsidRDefault="00705D11">
            <w:r>
              <w:rPr>
                <w:sz w:val="20"/>
              </w:rPr>
              <w:t>2</w:t>
            </w:r>
          </w:p>
        </w:tc>
        <w:tc>
          <w:tcPr>
            <w:tcW w:w="2268" w:type="dxa"/>
            <w:shd w:val="clear" w:color="auto" w:fill="F2F4F7"/>
            <w:vAlign w:val="center"/>
          </w:tcPr>
          <w:p w14:paraId="55C69D23" w14:textId="77777777" w:rsidR="00CD25C3" w:rsidRDefault="00705D11">
            <w:r>
              <w:rPr>
                <w:sz w:val="20"/>
              </w:rPr>
              <w:t>Loss-making products</w:t>
            </w:r>
          </w:p>
        </w:tc>
        <w:tc>
          <w:tcPr>
            <w:tcW w:w="3685" w:type="dxa"/>
            <w:shd w:val="clear" w:color="auto" w:fill="F2F4F7"/>
            <w:vAlign w:val="center"/>
          </w:tcPr>
          <w:p w14:paraId="3F8718B6" w14:textId="77777777" w:rsidR="00CD25C3" w:rsidRDefault="00705D11">
            <w:r>
              <w:rPr>
                <w:sz w:val="20"/>
              </w:rPr>
              <w:t>Renegotiate/reprice or discontinue</w:t>
            </w:r>
          </w:p>
        </w:tc>
        <w:tc>
          <w:tcPr>
            <w:tcW w:w="2948" w:type="dxa"/>
            <w:shd w:val="clear" w:color="auto" w:fill="F2F4F7"/>
            <w:vAlign w:val="center"/>
          </w:tcPr>
          <w:p w14:paraId="3CCBE585" w14:textId="77777777" w:rsidR="00CD25C3" w:rsidRDefault="00705D11">
            <w:r>
              <w:rPr>
                <w:sz w:val="20"/>
              </w:rPr>
              <w:t>Restore positive net profit</w:t>
            </w:r>
          </w:p>
        </w:tc>
      </w:tr>
      <w:tr w:rsidR="00CD25C3" w14:paraId="2406156D" w14:textId="77777777">
        <w:trPr>
          <w:jc w:val="center"/>
        </w:trPr>
        <w:tc>
          <w:tcPr>
            <w:tcW w:w="454" w:type="dxa"/>
            <w:vAlign w:val="center"/>
          </w:tcPr>
          <w:p w14:paraId="70E4DB72" w14:textId="77777777" w:rsidR="00CD25C3" w:rsidRDefault="00705D11">
            <w:r>
              <w:rPr>
                <w:sz w:val="20"/>
              </w:rPr>
              <w:t>3</w:t>
            </w:r>
          </w:p>
        </w:tc>
        <w:tc>
          <w:tcPr>
            <w:tcW w:w="2268" w:type="dxa"/>
            <w:vAlign w:val="center"/>
          </w:tcPr>
          <w:p w14:paraId="16C3903D" w14:textId="77777777" w:rsidR="00CD25C3" w:rsidRDefault="00705D11">
            <w:r>
              <w:rPr>
                <w:sz w:val="20"/>
              </w:rPr>
              <w:t>Marketing misallocation</w:t>
            </w:r>
          </w:p>
        </w:tc>
        <w:tc>
          <w:tcPr>
            <w:tcW w:w="3685" w:type="dxa"/>
            <w:vAlign w:val="center"/>
          </w:tcPr>
          <w:p w14:paraId="67813652" w14:textId="77777777" w:rsidR="00CD25C3" w:rsidRDefault="00705D11">
            <w:r>
              <w:rPr>
                <w:sz w:val="20"/>
              </w:rPr>
              <w:t>Shift budget to Email/Organic</w:t>
            </w:r>
          </w:p>
        </w:tc>
        <w:tc>
          <w:tcPr>
            <w:tcW w:w="2948" w:type="dxa"/>
            <w:vAlign w:val="center"/>
          </w:tcPr>
          <w:p w14:paraId="630DD089" w14:textId="77777777" w:rsidR="00CD25C3" w:rsidRDefault="00705D11">
            <w:r>
              <w:rPr>
                <w:sz w:val="20"/>
              </w:rPr>
              <w:t xml:space="preserve">Higher blended </w:t>
            </w:r>
            <w:proofErr w:type="gramStart"/>
            <w:r>
              <w:rPr>
                <w:sz w:val="20"/>
              </w:rPr>
              <w:t>LTV:CAC</w:t>
            </w:r>
            <w:proofErr w:type="gramEnd"/>
          </w:p>
        </w:tc>
      </w:tr>
      <w:tr w:rsidR="00CD25C3" w14:paraId="17441FB5" w14:textId="77777777">
        <w:trPr>
          <w:jc w:val="center"/>
        </w:trPr>
        <w:tc>
          <w:tcPr>
            <w:tcW w:w="454" w:type="dxa"/>
            <w:shd w:val="clear" w:color="auto" w:fill="F2F4F7"/>
            <w:vAlign w:val="center"/>
          </w:tcPr>
          <w:p w14:paraId="1870C187" w14:textId="77777777" w:rsidR="00CD25C3" w:rsidRDefault="00705D11">
            <w:r>
              <w:rPr>
                <w:sz w:val="20"/>
              </w:rPr>
              <w:t>4</w:t>
            </w:r>
          </w:p>
        </w:tc>
        <w:tc>
          <w:tcPr>
            <w:tcW w:w="2268" w:type="dxa"/>
            <w:shd w:val="clear" w:color="auto" w:fill="F2F4F7"/>
            <w:vAlign w:val="center"/>
          </w:tcPr>
          <w:p w14:paraId="38BD2419" w14:textId="77777777" w:rsidR="00CD25C3" w:rsidRDefault="00705D11">
            <w:r>
              <w:rPr>
                <w:sz w:val="20"/>
              </w:rPr>
              <w:t>Peak-season stockouts</w:t>
            </w:r>
          </w:p>
        </w:tc>
        <w:tc>
          <w:tcPr>
            <w:tcW w:w="3685" w:type="dxa"/>
            <w:shd w:val="clear" w:color="auto" w:fill="F2F4F7"/>
            <w:vAlign w:val="center"/>
          </w:tcPr>
          <w:p w14:paraId="4B1E9492" w14:textId="77777777" w:rsidR="00CD25C3" w:rsidRDefault="00705D11">
            <w:r>
              <w:rPr>
                <w:sz w:val="20"/>
              </w:rPr>
              <w:t>Raise safety stock for top SKUs</w:t>
            </w:r>
          </w:p>
        </w:tc>
        <w:tc>
          <w:tcPr>
            <w:tcW w:w="2948" w:type="dxa"/>
            <w:shd w:val="clear" w:color="auto" w:fill="F2F4F7"/>
            <w:vAlign w:val="center"/>
          </w:tcPr>
          <w:p w14:paraId="6F36756F" w14:textId="77777777" w:rsidR="00CD25C3" w:rsidRDefault="00705D11">
            <w:r>
              <w:rPr>
                <w:sz w:val="20"/>
              </w:rPr>
              <w:t>Recover &gt;£1.5M lost revenue</w:t>
            </w:r>
          </w:p>
        </w:tc>
      </w:tr>
      <w:tr w:rsidR="00CD25C3" w14:paraId="71EAA8C1" w14:textId="77777777">
        <w:trPr>
          <w:jc w:val="center"/>
        </w:trPr>
        <w:tc>
          <w:tcPr>
            <w:tcW w:w="454" w:type="dxa"/>
            <w:vAlign w:val="center"/>
          </w:tcPr>
          <w:p w14:paraId="2B812A50" w14:textId="77777777" w:rsidR="00CD25C3" w:rsidRDefault="00705D11">
            <w:r>
              <w:rPr>
                <w:sz w:val="20"/>
              </w:rPr>
              <w:t>5</w:t>
            </w:r>
          </w:p>
        </w:tc>
        <w:tc>
          <w:tcPr>
            <w:tcW w:w="2268" w:type="dxa"/>
            <w:vAlign w:val="center"/>
          </w:tcPr>
          <w:p w14:paraId="15410473" w14:textId="77777777" w:rsidR="00CD25C3" w:rsidRDefault="00705D11">
            <w:r>
              <w:rPr>
                <w:sz w:val="20"/>
              </w:rPr>
              <w:t>Regional shipping costs</w:t>
            </w:r>
          </w:p>
        </w:tc>
        <w:tc>
          <w:tcPr>
            <w:tcW w:w="3685" w:type="dxa"/>
            <w:vAlign w:val="center"/>
          </w:tcPr>
          <w:p w14:paraId="7A546AE4" w14:textId="77777777" w:rsidR="00CD25C3" w:rsidRDefault="00705D11">
            <w:r>
              <w:rPr>
                <w:sz w:val="20"/>
              </w:rPr>
              <w:t>Region-specific shipping thresholds</w:t>
            </w:r>
          </w:p>
        </w:tc>
        <w:tc>
          <w:tcPr>
            <w:tcW w:w="2948" w:type="dxa"/>
            <w:vAlign w:val="center"/>
          </w:tcPr>
          <w:p w14:paraId="1395B919" w14:textId="77777777" w:rsidR="00CD25C3" w:rsidRDefault="00705D11">
            <w:r>
              <w:rPr>
                <w:sz w:val="20"/>
              </w:rPr>
              <w:t>Protect Wales/Scotland margin</w:t>
            </w:r>
          </w:p>
        </w:tc>
      </w:tr>
      <w:tr w:rsidR="00CD25C3" w14:paraId="65D4E74C" w14:textId="77777777">
        <w:trPr>
          <w:jc w:val="center"/>
        </w:trPr>
        <w:tc>
          <w:tcPr>
            <w:tcW w:w="454" w:type="dxa"/>
            <w:shd w:val="clear" w:color="auto" w:fill="F2F4F7"/>
            <w:vAlign w:val="center"/>
          </w:tcPr>
          <w:p w14:paraId="5258E88D" w14:textId="77777777" w:rsidR="00CD25C3" w:rsidRDefault="00705D11">
            <w:r>
              <w:rPr>
                <w:sz w:val="20"/>
              </w:rPr>
              <w:t>6</w:t>
            </w:r>
          </w:p>
        </w:tc>
        <w:tc>
          <w:tcPr>
            <w:tcW w:w="2268" w:type="dxa"/>
            <w:shd w:val="clear" w:color="auto" w:fill="F2F4F7"/>
            <w:vAlign w:val="center"/>
          </w:tcPr>
          <w:p w14:paraId="37DE4D8D" w14:textId="77777777" w:rsidR="00CD25C3" w:rsidRDefault="00705D11">
            <w:r>
              <w:rPr>
                <w:sz w:val="20"/>
              </w:rPr>
              <w:t>Month-end discount addiction</w:t>
            </w:r>
          </w:p>
        </w:tc>
        <w:tc>
          <w:tcPr>
            <w:tcW w:w="3685" w:type="dxa"/>
            <w:shd w:val="clear" w:color="auto" w:fill="F2F4F7"/>
            <w:vAlign w:val="center"/>
          </w:tcPr>
          <w:p w14:paraId="6651FC60" w14:textId="77777777" w:rsidR="00CD25C3" w:rsidRDefault="00705D11">
            <w:r>
              <w:rPr>
                <w:sz w:val="20"/>
              </w:rPr>
              <w:t>Lifecycle promotions + monthly cap</w:t>
            </w:r>
          </w:p>
        </w:tc>
        <w:tc>
          <w:tcPr>
            <w:tcW w:w="2948" w:type="dxa"/>
            <w:shd w:val="clear" w:color="auto" w:fill="F2F4F7"/>
            <w:vAlign w:val="center"/>
          </w:tcPr>
          <w:p w14:paraId="724BED20" w14:textId="77777777" w:rsidR="00CD25C3" w:rsidRDefault="00705D11">
            <w:r>
              <w:rPr>
                <w:sz w:val="20"/>
              </w:rPr>
              <w:t>Reduce £73K discount leakage</w:t>
            </w:r>
          </w:p>
        </w:tc>
      </w:tr>
      <w:tr w:rsidR="00CD25C3" w14:paraId="2CC61D2F" w14:textId="77777777">
        <w:trPr>
          <w:jc w:val="center"/>
        </w:trPr>
        <w:tc>
          <w:tcPr>
            <w:tcW w:w="454" w:type="dxa"/>
            <w:vAlign w:val="center"/>
          </w:tcPr>
          <w:p w14:paraId="33BA466C" w14:textId="77777777" w:rsidR="00CD25C3" w:rsidRDefault="00705D11">
            <w:r>
              <w:rPr>
                <w:sz w:val="20"/>
              </w:rPr>
              <w:t>7</w:t>
            </w:r>
          </w:p>
        </w:tc>
        <w:tc>
          <w:tcPr>
            <w:tcW w:w="2268" w:type="dxa"/>
            <w:vAlign w:val="center"/>
          </w:tcPr>
          <w:p w14:paraId="0C2C61B9" w14:textId="77777777" w:rsidR="00CD25C3" w:rsidRDefault="00705D11">
            <w:r>
              <w:rPr>
                <w:sz w:val="20"/>
              </w:rPr>
              <w:t>VIP customer attention</w:t>
            </w:r>
          </w:p>
        </w:tc>
        <w:tc>
          <w:tcPr>
            <w:tcW w:w="3685" w:type="dxa"/>
            <w:vAlign w:val="center"/>
          </w:tcPr>
          <w:p w14:paraId="1DADAA6F" w14:textId="77777777" w:rsidR="00CD25C3" w:rsidRDefault="00705D11">
            <w:r>
              <w:rPr>
                <w:sz w:val="20"/>
              </w:rPr>
              <w:t xml:space="preserve">VIP </w:t>
            </w:r>
            <w:proofErr w:type="spellStart"/>
            <w:r>
              <w:rPr>
                <w:sz w:val="20"/>
              </w:rPr>
              <w:t>programme</w:t>
            </w:r>
            <w:proofErr w:type="spellEnd"/>
            <w:r>
              <w:rPr>
                <w:sz w:val="20"/>
              </w:rPr>
              <w:t xml:space="preserve"> + mid-tier migration</w:t>
            </w:r>
          </w:p>
        </w:tc>
        <w:tc>
          <w:tcPr>
            <w:tcW w:w="2948" w:type="dxa"/>
            <w:vAlign w:val="center"/>
          </w:tcPr>
          <w:p w14:paraId="2A702EF4" w14:textId="77777777" w:rsidR="00CD25C3" w:rsidRDefault="00705D11">
            <w:r>
              <w:rPr>
                <w:sz w:val="20"/>
              </w:rPr>
              <w:t>Protect £640K VIP revenue</w:t>
            </w:r>
          </w:p>
        </w:tc>
      </w:tr>
      <w:tr w:rsidR="00CD25C3" w14:paraId="2DA8DB12" w14:textId="77777777">
        <w:trPr>
          <w:jc w:val="center"/>
        </w:trPr>
        <w:tc>
          <w:tcPr>
            <w:tcW w:w="454" w:type="dxa"/>
            <w:shd w:val="clear" w:color="auto" w:fill="F2F4F7"/>
            <w:vAlign w:val="center"/>
          </w:tcPr>
          <w:p w14:paraId="475A660C" w14:textId="77777777" w:rsidR="00CD25C3" w:rsidRDefault="00705D11">
            <w:r>
              <w:rPr>
                <w:sz w:val="20"/>
              </w:rPr>
              <w:t>8</w:t>
            </w:r>
          </w:p>
        </w:tc>
        <w:tc>
          <w:tcPr>
            <w:tcW w:w="2268" w:type="dxa"/>
            <w:shd w:val="clear" w:color="auto" w:fill="F2F4F7"/>
            <w:vAlign w:val="center"/>
          </w:tcPr>
          <w:p w14:paraId="7209A942" w14:textId="77777777" w:rsidR="00CD25C3" w:rsidRDefault="00705D11">
            <w:r>
              <w:rPr>
                <w:sz w:val="20"/>
              </w:rPr>
              <w:t>Rising return rate</w:t>
            </w:r>
          </w:p>
        </w:tc>
        <w:tc>
          <w:tcPr>
            <w:tcW w:w="3685" w:type="dxa"/>
            <w:shd w:val="clear" w:color="auto" w:fill="F2F4F7"/>
            <w:vAlign w:val="center"/>
          </w:tcPr>
          <w:p w14:paraId="77AF2D14" w14:textId="77777777" w:rsidR="00CD25C3" w:rsidRDefault="00705D11">
            <w:r>
              <w:rPr>
                <w:sz w:val="20"/>
              </w:rPr>
              <w:t>Supplier scorecards + return ceiling</w:t>
            </w:r>
          </w:p>
        </w:tc>
        <w:tc>
          <w:tcPr>
            <w:tcW w:w="2948" w:type="dxa"/>
            <w:shd w:val="clear" w:color="auto" w:fill="F2F4F7"/>
            <w:vAlign w:val="center"/>
          </w:tcPr>
          <w:p w14:paraId="16614BE2" w14:textId="77777777" w:rsidR="00CD25C3" w:rsidRDefault="00705D11">
            <w:r>
              <w:rPr>
                <w:sz w:val="20"/>
              </w:rPr>
              <w:t>Return rate ≤19% within 12 months</w:t>
            </w:r>
          </w:p>
        </w:tc>
      </w:tr>
      <w:tr w:rsidR="00CD25C3" w14:paraId="0C5654ED" w14:textId="77777777">
        <w:trPr>
          <w:jc w:val="center"/>
        </w:trPr>
        <w:tc>
          <w:tcPr>
            <w:tcW w:w="454" w:type="dxa"/>
            <w:vAlign w:val="center"/>
          </w:tcPr>
          <w:p w14:paraId="41E8FD55" w14:textId="77777777" w:rsidR="00CD25C3" w:rsidRDefault="00705D11">
            <w:r>
              <w:rPr>
                <w:sz w:val="20"/>
              </w:rPr>
              <w:t>9</w:t>
            </w:r>
          </w:p>
        </w:tc>
        <w:tc>
          <w:tcPr>
            <w:tcW w:w="2268" w:type="dxa"/>
            <w:vAlign w:val="center"/>
          </w:tcPr>
          <w:p w14:paraId="224B7DC6" w14:textId="77777777" w:rsidR="00CD25C3" w:rsidRDefault="00705D11">
            <w:r>
              <w:rPr>
                <w:sz w:val="20"/>
              </w:rPr>
              <w:t>Unprofitable small orders</w:t>
            </w:r>
          </w:p>
        </w:tc>
        <w:tc>
          <w:tcPr>
            <w:tcW w:w="3685" w:type="dxa"/>
            <w:vAlign w:val="center"/>
          </w:tcPr>
          <w:p w14:paraId="4524CAE1" w14:textId="77777777" w:rsidR="00CD25C3" w:rsidRDefault="00705D11">
            <w:r>
              <w:rPr>
                <w:sz w:val="20"/>
              </w:rPr>
              <w:t>Free-shipping threshold + bundling</w:t>
            </w:r>
          </w:p>
        </w:tc>
        <w:tc>
          <w:tcPr>
            <w:tcW w:w="2948" w:type="dxa"/>
            <w:vAlign w:val="center"/>
          </w:tcPr>
          <w:p w14:paraId="2F87EB30" w14:textId="77777777" w:rsidR="00CD25C3" w:rsidRDefault="00705D11">
            <w:r>
              <w:rPr>
                <w:sz w:val="20"/>
              </w:rPr>
              <w:t xml:space="preserve">Eliminate 42 </w:t>
            </w:r>
            <w:proofErr w:type="spellStart"/>
            <w:r>
              <w:rPr>
                <w:sz w:val="20"/>
              </w:rPr>
              <w:t>ship≥subtotal</w:t>
            </w:r>
            <w:proofErr w:type="spellEnd"/>
            <w:r>
              <w:rPr>
                <w:sz w:val="20"/>
              </w:rPr>
              <w:t xml:space="preserve"> orders</w:t>
            </w:r>
          </w:p>
        </w:tc>
      </w:tr>
      <w:tr w:rsidR="00CD25C3" w14:paraId="68D20066" w14:textId="77777777">
        <w:trPr>
          <w:jc w:val="center"/>
        </w:trPr>
        <w:tc>
          <w:tcPr>
            <w:tcW w:w="454" w:type="dxa"/>
            <w:shd w:val="clear" w:color="auto" w:fill="F2F4F7"/>
            <w:vAlign w:val="center"/>
          </w:tcPr>
          <w:p w14:paraId="6704BC52" w14:textId="77777777" w:rsidR="00CD25C3" w:rsidRDefault="00705D11">
            <w:r>
              <w:rPr>
                <w:sz w:val="20"/>
              </w:rPr>
              <w:t>10</w:t>
            </w:r>
          </w:p>
        </w:tc>
        <w:tc>
          <w:tcPr>
            <w:tcW w:w="2268" w:type="dxa"/>
            <w:shd w:val="clear" w:color="auto" w:fill="F2F4F7"/>
            <w:vAlign w:val="center"/>
          </w:tcPr>
          <w:p w14:paraId="3BB986C8" w14:textId="77777777" w:rsidR="00CD25C3" w:rsidRDefault="00705D11">
            <w:proofErr w:type="spellStart"/>
            <w:r>
              <w:rPr>
                <w:sz w:val="20"/>
              </w:rPr>
              <w:t>NovaTech</w:t>
            </w:r>
            <w:proofErr w:type="spellEnd"/>
            <w:r>
              <w:rPr>
                <w:sz w:val="20"/>
              </w:rPr>
              <w:t xml:space="preserve"> quality issues</w:t>
            </w:r>
          </w:p>
        </w:tc>
        <w:tc>
          <w:tcPr>
            <w:tcW w:w="3685" w:type="dxa"/>
            <w:shd w:val="clear" w:color="auto" w:fill="F2F4F7"/>
            <w:vAlign w:val="center"/>
          </w:tcPr>
          <w:p w14:paraId="57747D33" w14:textId="77777777" w:rsidR="00CD25C3" w:rsidRDefault="00705D11">
            <w:r>
              <w:rPr>
                <w:sz w:val="20"/>
              </w:rPr>
              <w:t>90-day quality plan + SKU suspension</w:t>
            </w:r>
          </w:p>
        </w:tc>
        <w:tc>
          <w:tcPr>
            <w:tcW w:w="2948" w:type="dxa"/>
            <w:shd w:val="clear" w:color="auto" w:fill="F2F4F7"/>
            <w:vAlign w:val="center"/>
          </w:tcPr>
          <w:p w14:paraId="2AF3DF80" w14:textId="77777777" w:rsidR="00CD25C3" w:rsidRDefault="00705D11">
            <w:r>
              <w:rPr>
                <w:sz w:val="20"/>
              </w:rPr>
              <w:t xml:space="preserve">Cut £101K </w:t>
            </w:r>
            <w:proofErr w:type="spellStart"/>
            <w:r>
              <w:rPr>
                <w:sz w:val="20"/>
              </w:rPr>
              <w:t>NovaTech</w:t>
            </w:r>
            <w:proofErr w:type="spellEnd"/>
            <w:r>
              <w:rPr>
                <w:sz w:val="20"/>
              </w:rPr>
              <w:t xml:space="preserve"> refunds</w:t>
            </w:r>
          </w:p>
        </w:tc>
      </w:tr>
      <w:tr w:rsidR="00CD25C3" w14:paraId="29F9EFF3" w14:textId="77777777">
        <w:trPr>
          <w:jc w:val="center"/>
        </w:trPr>
        <w:tc>
          <w:tcPr>
            <w:tcW w:w="454" w:type="dxa"/>
            <w:vAlign w:val="center"/>
          </w:tcPr>
          <w:p w14:paraId="5B662D28" w14:textId="77777777" w:rsidR="00CD25C3" w:rsidRDefault="00705D11">
            <w:r>
              <w:rPr>
                <w:sz w:val="20"/>
              </w:rPr>
              <w:t>11</w:t>
            </w:r>
          </w:p>
        </w:tc>
        <w:tc>
          <w:tcPr>
            <w:tcW w:w="2268" w:type="dxa"/>
            <w:vAlign w:val="center"/>
          </w:tcPr>
          <w:p w14:paraId="79DF4B24" w14:textId="77777777" w:rsidR="00CD25C3" w:rsidRDefault="00705D11">
            <w:r>
              <w:rPr>
                <w:sz w:val="20"/>
              </w:rPr>
              <w:t>Weekend demand gap</w:t>
            </w:r>
          </w:p>
        </w:tc>
        <w:tc>
          <w:tcPr>
            <w:tcW w:w="3685" w:type="dxa"/>
            <w:vAlign w:val="center"/>
          </w:tcPr>
          <w:p w14:paraId="0652AEB3" w14:textId="77777777" w:rsidR="00CD25C3" w:rsidRDefault="00705D11">
            <w:r>
              <w:rPr>
                <w:sz w:val="20"/>
              </w:rPr>
              <w:t>Mid-week campaign reallocation</w:t>
            </w:r>
          </w:p>
        </w:tc>
        <w:tc>
          <w:tcPr>
            <w:tcW w:w="2948" w:type="dxa"/>
            <w:vAlign w:val="center"/>
          </w:tcPr>
          <w:p w14:paraId="2D04BE01" w14:textId="77777777" w:rsidR="00CD25C3" w:rsidRDefault="00705D11">
            <w:r>
              <w:rPr>
                <w:sz w:val="20"/>
              </w:rPr>
              <w:t>Better marginal ROI on promotions</w:t>
            </w:r>
          </w:p>
        </w:tc>
      </w:tr>
      <w:tr w:rsidR="00CD25C3" w14:paraId="431643EF" w14:textId="77777777">
        <w:trPr>
          <w:jc w:val="center"/>
        </w:trPr>
        <w:tc>
          <w:tcPr>
            <w:tcW w:w="454" w:type="dxa"/>
            <w:shd w:val="clear" w:color="auto" w:fill="F2F4F7"/>
            <w:vAlign w:val="center"/>
          </w:tcPr>
          <w:p w14:paraId="747710F8" w14:textId="77777777" w:rsidR="00CD25C3" w:rsidRDefault="00705D11">
            <w:r>
              <w:rPr>
                <w:sz w:val="20"/>
              </w:rPr>
              <w:t>12</w:t>
            </w:r>
          </w:p>
        </w:tc>
        <w:tc>
          <w:tcPr>
            <w:tcW w:w="2268" w:type="dxa"/>
            <w:shd w:val="clear" w:color="auto" w:fill="F2F4F7"/>
            <w:vAlign w:val="center"/>
          </w:tcPr>
          <w:p w14:paraId="16D2F62E" w14:textId="77777777" w:rsidR="00CD25C3" w:rsidRDefault="00705D11">
            <w:r>
              <w:rPr>
                <w:sz w:val="20"/>
              </w:rPr>
              <w:t>Collapsing unit economics</w:t>
            </w:r>
          </w:p>
        </w:tc>
        <w:tc>
          <w:tcPr>
            <w:tcW w:w="3685" w:type="dxa"/>
            <w:shd w:val="clear" w:color="auto" w:fill="F2F4F7"/>
            <w:vAlign w:val="center"/>
          </w:tcPr>
          <w:p w14:paraId="363AEE65" w14:textId="77777777" w:rsidR="00CD25C3" w:rsidRDefault="00705D11">
            <w:r>
              <w:rPr>
                <w:sz w:val="20"/>
              </w:rPr>
              <w:t xml:space="preserve">Spend cap + 6× </w:t>
            </w:r>
            <w:proofErr w:type="gramStart"/>
            <w:r>
              <w:rPr>
                <w:sz w:val="20"/>
              </w:rPr>
              <w:t>LTV:CAC</w:t>
            </w:r>
            <w:proofErr w:type="gramEnd"/>
            <w:r>
              <w:rPr>
                <w:sz w:val="20"/>
              </w:rPr>
              <w:t xml:space="preserve"> floor</w:t>
            </w:r>
          </w:p>
        </w:tc>
        <w:tc>
          <w:tcPr>
            <w:tcW w:w="2948" w:type="dxa"/>
            <w:shd w:val="clear" w:color="auto" w:fill="F2F4F7"/>
            <w:vAlign w:val="center"/>
          </w:tcPr>
          <w:p w14:paraId="0DD86E90" w14:textId="77777777" w:rsidR="00CD25C3" w:rsidRDefault="00705D11">
            <w:r>
              <w:rPr>
                <w:sz w:val="20"/>
              </w:rPr>
              <w:t>Stop negative marginal-ROI spend</w:t>
            </w:r>
          </w:p>
        </w:tc>
      </w:tr>
    </w:tbl>
    <w:p w14:paraId="4838F573" w14:textId="77777777" w:rsidR="00CD25C3" w:rsidRDefault="00CD25C3"/>
    <w:p w14:paraId="4C2D1D82" w14:textId="77777777" w:rsidR="00CD25C3" w:rsidRDefault="00705D11">
      <w:r>
        <w:br w:type="page"/>
      </w:r>
    </w:p>
    <w:p w14:paraId="79D1F12B" w14:textId="77777777" w:rsidR="00CD25C3" w:rsidRDefault="00705D11">
      <w:pPr>
        <w:pStyle w:val="Heading1"/>
        <w:pBdr>
          <w:bottom w:val="single" w:sz="6" w:space="2" w:color="1F3255"/>
        </w:pBdr>
        <w:spacing w:before="360" w:after="120"/>
      </w:pPr>
      <w:bookmarkStart w:id="52" w:name="_Toc233829890"/>
      <w:r>
        <w:rPr>
          <w:color w:val="0F6E6E"/>
          <w:sz w:val="32"/>
        </w:rPr>
        <w:lastRenderedPageBreak/>
        <w:t xml:space="preserve">16.  </w:t>
      </w:r>
      <w:r>
        <w:rPr>
          <w:color w:val="1F3255"/>
          <w:sz w:val="32"/>
        </w:rPr>
        <w:t>Conclusion</w:t>
      </w:r>
      <w:bookmarkEnd w:id="52"/>
    </w:p>
    <w:p w14:paraId="061E02E0" w14:textId="77777777" w:rsidR="00CD25C3" w:rsidRDefault="00705D11">
      <w:proofErr w:type="spellStart"/>
      <w:r>
        <w:t>RetailIQ</w:t>
      </w:r>
      <w:proofErr w:type="spellEnd"/>
      <w:r>
        <w:t xml:space="preserve"> demonstrates a complete end-to-end analytics workflow — from cleaning a deliberately dirty eight-table dataset through relational modelling, SQL-based diagnosis of twelve business problems, and a seven-page Power BI executive dashboard. Every figure in this report is sourced directly from the project files: the cleaned CSV datasets, the eight Python EDA notebooks, the six MySQL scripts (with their embedded query outputs) and the published Power BI dashboard.</w:t>
      </w:r>
    </w:p>
    <w:p w14:paraId="4860EF6A" w14:textId="77777777" w:rsidR="00CD25C3" w:rsidRDefault="00705D11">
      <w:r>
        <w:t xml:space="preserve">The analysis reveals a business with healthy top-line revenue but deteriorating unit economics. Three structural pressures — rising acquisition costs, falling per-customer value, and growing return and refund exposure — are compressing margin simultaneously. The good news is that the largest levers are identifiable and fixable: reallocate marketing spend, enforce supplier quality with </w:t>
      </w:r>
      <w:proofErr w:type="spellStart"/>
      <w:r>
        <w:t>NovaTech</w:t>
      </w:r>
      <w:proofErr w:type="spellEnd"/>
      <w:r>
        <w:t xml:space="preserve"> Supply, raise safety stock for a small set of premium high-velocity products, replace structural month-end discounting with lifecycle promotions, and introduce minimum-order-value shipping thresholds.</w:t>
      </w:r>
    </w:p>
    <w:p w14:paraId="49CD9D82" w14:textId="77777777" w:rsidR="00CD25C3" w:rsidRDefault="00705D11">
      <w:r>
        <w:t xml:space="preserve">Implemented together, these interventions address the root causes identified across all twelve business problems rather than treating symptoms. The recommendations are </w:t>
      </w:r>
      <w:proofErr w:type="spellStart"/>
      <w:r>
        <w:t>prioritised</w:t>
      </w:r>
      <w:proofErr w:type="spellEnd"/>
      <w:r>
        <w:t xml:space="preserve"> by financial impact and are each traceable to a specific SQL finding or dashboard visual, making them suitable for a measurable, time-bound improvement plan.</w:t>
      </w:r>
    </w:p>
    <w:p w14:paraId="7020628F" w14:textId="77777777" w:rsidR="00CD25C3" w:rsidRDefault="00705D11">
      <w:pPr>
        <w:spacing w:before="360"/>
        <w:jc w:val="center"/>
      </w:pPr>
      <w:r>
        <w:rPr>
          <w:i/>
          <w:color w:val="595959"/>
          <w:sz w:val="20"/>
        </w:rPr>
        <w:t>— End of Report —</w:t>
      </w:r>
    </w:p>
    <w:sectPr w:rsidR="00CD25C3"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994723">
    <w:abstractNumId w:val="8"/>
  </w:num>
  <w:num w:numId="2" w16cid:durableId="794561719">
    <w:abstractNumId w:val="6"/>
  </w:num>
  <w:num w:numId="3" w16cid:durableId="1891306795">
    <w:abstractNumId w:val="5"/>
  </w:num>
  <w:num w:numId="4" w16cid:durableId="117725961">
    <w:abstractNumId w:val="4"/>
  </w:num>
  <w:num w:numId="5" w16cid:durableId="1584097614">
    <w:abstractNumId w:val="7"/>
  </w:num>
  <w:num w:numId="6" w16cid:durableId="640503204">
    <w:abstractNumId w:val="3"/>
  </w:num>
  <w:num w:numId="7" w16cid:durableId="1538422651">
    <w:abstractNumId w:val="2"/>
  </w:num>
  <w:num w:numId="8" w16cid:durableId="2140996479">
    <w:abstractNumId w:val="1"/>
  </w:num>
  <w:num w:numId="9" w16cid:durableId="298337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B5E"/>
    <w:rsid w:val="00705D11"/>
    <w:rsid w:val="007252DA"/>
    <w:rsid w:val="00AA1D8D"/>
    <w:rsid w:val="00B47730"/>
    <w:rsid w:val="00CB0664"/>
    <w:rsid w:val="00CD25C3"/>
    <w:rsid w:val="00F123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7E5D6"/>
  <w14:defaultImageDpi w14:val="300"/>
  <w15:docId w15:val="{053C90CB-665E-4F3A-B6A7-6E564DC53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05D11"/>
    <w:pPr>
      <w:spacing w:after="100"/>
    </w:pPr>
  </w:style>
  <w:style w:type="paragraph" w:styleId="TOC2">
    <w:name w:val="toc 2"/>
    <w:basedOn w:val="Normal"/>
    <w:next w:val="Normal"/>
    <w:autoRedefine/>
    <w:uiPriority w:val="39"/>
    <w:unhideWhenUsed/>
    <w:rsid w:val="00705D11"/>
    <w:pPr>
      <w:spacing w:after="100"/>
      <w:ind w:left="220"/>
    </w:pPr>
  </w:style>
  <w:style w:type="character" w:styleId="Hyperlink">
    <w:name w:val="Hyperlink"/>
    <w:basedOn w:val="DefaultParagraphFont"/>
    <w:uiPriority w:val="99"/>
    <w:unhideWhenUsed/>
    <w:rsid w:val="00705D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10220</Words>
  <Characters>58255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Dharmesh Makwana</cp:lastModifiedBy>
  <cp:revision>4</cp:revision>
  <cp:lastPrinted>2026-07-01T19:26:00Z</cp:lastPrinted>
  <dcterms:created xsi:type="dcterms:W3CDTF">2013-12-23T23:15:00Z</dcterms:created>
  <dcterms:modified xsi:type="dcterms:W3CDTF">2026-07-01T19:26:00Z</dcterms:modified>
  <cp:category/>
</cp:coreProperties>
</file>