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0B3E6" w14:textId="712E84F9" w:rsidR="00E54685" w:rsidRDefault="00E54685" w:rsidP="00E5468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3</w:t>
      </w:r>
    </w:p>
    <w:p w14:paraId="1E022A77" w14:textId="63D9A0D4" w:rsidR="00E54685" w:rsidRDefault="00E54685" w:rsidP="00E546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 w:rsidR="00513ACF">
        <w:rPr>
          <w:rFonts w:ascii="Times New Roman" w:hAnsi="Times New Roman" w:cs="Times New Roman"/>
          <w:b/>
          <w:bCs/>
        </w:rPr>
        <w:t>DHARMIKA S</w:t>
      </w:r>
      <w:r w:rsidR="00513ACF" w:rsidRPr="000861E5">
        <w:rPr>
          <w:rFonts w:ascii="Times New Roman" w:hAnsi="Times New Roman" w:cs="Times New Roman"/>
          <w:b/>
          <w:bCs/>
        </w:rPr>
        <w:t xml:space="preserve">      </w:t>
      </w:r>
      <w:r w:rsidR="00513ACF">
        <w:rPr>
          <w:rFonts w:ascii="Times New Roman" w:hAnsi="Times New Roman" w:cs="Times New Roman"/>
          <w:b/>
          <w:bCs/>
        </w:rPr>
        <w:t xml:space="preserve">                                              </w:t>
      </w:r>
      <w:r w:rsidR="00513ACF">
        <w:rPr>
          <w:rFonts w:ascii="Times New Roman" w:hAnsi="Times New Roman" w:cs="Times New Roman"/>
          <w:b/>
          <w:bCs/>
        </w:rPr>
        <w:t xml:space="preserve">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5423DBA4" w14:textId="49E33E13" w:rsidR="00E54685" w:rsidRDefault="00E54685" w:rsidP="00E546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513ACF">
        <w:rPr>
          <w:rFonts w:ascii="Times New Roman" w:hAnsi="Times New Roman" w:cs="Times New Roman"/>
          <w:b/>
          <w:bCs/>
        </w:rPr>
        <w:t>094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COURSE CODE: ITA030</w:t>
      </w:r>
      <w:r w:rsidR="00513ACF">
        <w:rPr>
          <w:rFonts w:ascii="Times New Roman" w:hAnsi="Times New Roman" w:cs="Times New Roman"/>
          <w:b/>
          <w:bCs/>
        </w:rPr>
        <w:t>1</w:t>
      </w:r>
    </w:p>
    <w:p w14:paraId="3A63B1AB" w14:textId="77777777" w:rsidR="00E54685" w:rsidRDefault="00E54685" w:rsidP="00E54685">
      <w:pPr>
        <w:rPr>
          <w:rFonts w:ascii="Times New Roman" w:hAnsi="Times New Roman" w:cs="Times New Roman"/>
          <w:b/>
          <w:bCs/>
        </w:rPr>
      </w:pPr>
    </w:p>
    <w:p w14:paraId="1F30D11F" w14:textId="6123EDB9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3. Develop a flowchart in Figma depicting the operation of a Network Switching Subsystem</w:t>
      </w:r>
    </w:p>
    <w:p w14:paraId="2ED352DA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in a mobile cellular system.</w:t>
      </w:r>
    </w:p>
    <w:p w14:paraId="7C1E3EB2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</w:rPr>
        <w:t>Aim: -</w:t>
      </w:r>
    </w:p>
    <w:p w14:paraId="2F583A23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To draw a flowchart in Figma depicting the operation of a Network Switching Subsystem in a</w:t>
      </w:r>
    </w:p>
    <w:p w14:paraId="66BB13C6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</w:rPr>
        <w:t>mobile cellular system</w:t>
      </w:r>
    </w:p>
    <w:p w14:paraId="31F28293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</w:rPr>
        <w:t>Procedure: -</w:t>
      </w:r>
    </w:p>
    <w:p w14:paraId="3F880D9B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1. open Figma</w:t>
      </w:r>
    </w:p>
    <w:p w14:paraId="617EC2BB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2. Create a new file</w:t>
      </w:r>
    </w:p>
    <w:p w14:paraId="6CF72EE8" w14:textId="1DA3B056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3. Click on the resources icon and click on the plugins</w:t>
      </w:r>
    </w:p>
    <w:p w14:paraId="61CF6128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4. Search for the Flow Chart</w:t>
      </w:r>
    </w:p>
    <w:p w14:paraId="6BCF2481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5. Drag and drop the shapes on the screen</w:t>
      </w:r>
    </w:p>
    <w:p w14:paraId="04B85510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6. Now, enter the content on the shapes and connect them through Arrows.</w:t>
      </w:r>
    </w:p>
    <w:p w14:paraId="2EA40561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7. Grouping and alignment</w:t>
      </w:r>
    </w:p>
    <w:p w14:paraId="656F276A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8. Review and edit</w:t>
      </w:r>
    </w:p>
    <w:p w14:paraId="7447EACA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</w:rPr>
        <w:t>9. Save and share</w:t>
      </w:r>
    </w:p>
    <w:p w14:paraId="17A0BF50" w14:textId="17BCEDB6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</w:rPr>
        <w:t>Design: -</w:t>
      </w:r>
    </w:p>
    <w:p w14:paraId="58B1C59B" w14:textId="77777777" w:rsidR="00E54685" w:rsidRDefault="00E54685" w:rsidP="00E54685">
      <w:pPr>
        <w:rPr>
          <w:noProof/>
        </w:rPr>
      </w:pPr>
      <w:r w:rsidRPr="00E5468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3DA91D" wp14:editId="648DACA7">
            <wp:extent cx="3248478" cy="283884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685">
        <w:rPr>
          <w:noProof/>
        </w:rPr>
        <w:t xml:space="preserve"> </w:t>
      </w:r>
    </w:p>
    <w:p w14:paraId="2DC8770B" w14:textId="45F81105" w:rsidR="00E54685" w:rsidRPr="008833D2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2BE7B24" wp14:editId="3086CCCD">
            <wp:extent cx="5620534" cy="145752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F632" w14:textId="77777777" w:rsidR="00E54685" w:rsidRDefault="00E54685" w:rsidP="00E54685"/>
    <w:p w14:paraId="25D4621D" w14:textId="64105FA8" w:rsidR="00E54685" w:rsidRDefault="00E54685">
      <w:r w:rsidRPr="00E54685">
        <w:rPr>
          <w:noProof/>
        </w:rPr>
        <w:drawing>
          <wp:inline distT="0" distB="0" distL="0" distR="0" wp14:anchorId="48C9E2E9" wp14:editId="0412E60E">
            <wp:extent cx="5096586" cy="33151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5D51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4685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0C72C452" w14:textId="77777777" w:rsidR="00E54685" w:rsidRPr="00E54685" w:rsidRDefault="00E54685" w:rsidP="00E54685">
      <w:pPr>
        <w:rPr>
          <w:rFonts w:ascii="Times New Roman" w:hAnsi="Times New Roman" w:cs="Times New Roman"/>
          <w:sz w:val="24"/>
          <w:szCs w:val="24"/>
        </w:rPr>
      </w:pPr>
      <w:r w:rsidRPr="00E54685">
        <w:rPr>
          <w:rFonts w:ascii="Times New Roman" w:hAnsi="Times New Roman" w:cs="Times New Roman"/>
          <w:sz w:val="24"/>
          <w:szCs w:val="24"/>
        </w:rPr>
        <w:t>Hence the flowchart in Figma depicting the operation of a Network Switching Subsystem in a</w:t>
      </w:r>
    </w:p>
    <w:p w14:paraId="63328F30" w14:textId="29E233BD" w:rsidR="00E54685" w:rsidRPr="00E54685" w:rsidRDefault="00E54685" w:rsidP="00E54685">
      <w:pPr>
        <w:rPr>
          <w:rFonts w:ascii="Times New Roman" w:hAnsi="Times New Roman" w:cs="Times New Roman"/>
          <w:sz w:val="24"/>
          <w:szCs w:val="24"/>
        </w:rPr>
      </w:pPr>
      <w:r w:rsidRPr="00E54685">
        <w:rPr>
          <w:rFonts w:ascii="Times New Roman" w:hAnsi="Times New Roman" w:cs="Times New Roman"/>
          <w:sz w:val="24"/>
          <w:szCs w:val="24"/>
        </w:rPr>
        <w:t>mobile cellular system has been drawn successfully</w:t>
      </w:r>
    </w:p>
    <w:sectPr w:rsidR="00E54685" w:rsidRPr="00E54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685"/>
    <w:rsid w:val="00513ACF"/>
    <w:rsid w:val="00812A79"/>
    <w:rsid w:val="00A71DD0"/>
    <w:rsid w:val="00B06344"/>
    <w:rsid w:val="00B1586F"/>
    <w:rsid w:val="00E5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8ED00"/>
  <w15:chartTrackingRefBased/>
  <w15:docId w15:val="{5AA759D4-299F-4755-9D26-4A9ED7DD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6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Dharmika S</cp:lastModifiedBy>
  <cp:revision>3</cp:revision>
  <dcterms:created xsi:type="dcterms:W3CDTF">2025-09-29T08:07:00Z</dcterms:created>
  <dcterms:modified xsi:type="dcterms:W3CDTF">2026-07-29T03:00:00Z</dcterms:modified>
</cp:coreProperties>
</file>