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25/6/2026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Strategic improvements needed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analytics</w:t>
      </w:r>
    </w:p>
    <w:p>
      <w:pPr>
        <w:pStyle w:val="Heading2"/>
      </w:pPr>
      <w:r>
        <w:t xml:space="preserve">Weaknesses:</w:t>
      </w:r>
    </w:p>
    <w:p>
      <w:r>
        <w:t xml:space="preserve">- Low visibility</w:t>
      </w:r>
    </w:p>
    <w:p>
      <w:pPr>
        <w:pStyle w:val="Heading2"/>
      </w:pPr>
      <w:r>
        <w:t xml:space="preserve">Opportunities:</w:t>
      </w:r>
    </w:p>
    <w:p>
      <w:r>
        <w:t xml:space="preserve">- Expand reach</w:t>
      </w:r>
    </w:p>
    <w:p>
      <w:pPr>
        <w:pStyle w:val="Heading2"/>
      </w:pPr>
      <w:r>
        <w:t xml:space="preserve">Threats:</w:t>
      </w:r>
    </w:p>
    <w:p>
      <w:r>
        <w:t xml:space="preserve">- New rivals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Offline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 (1 week)] </w:t>
      </w:r>
      <w:r>
        <w:rPr>
          <w:b/>
          <w:bCs/>
        </w:rPr>
        <w:t xml:space="preserve">Boost posts </w:t>
      </w:r>
      <w:r>
        <w:t xml:space="preserve">(Priority: High | Impact: Increase followers | Growth Projection: undefined)</w:t>
      </w:r>
    </w:p>
    <w:p>
      <w:r>
        <w:rPr>
          <w:b/>
          <w:bCs/>
          <w:color w:val="4F46E5"/>
        </w:rPr>
        <w:t xml:space="preserve">[Short-term (30 days)] </w:t>
      </w:r>
      <w:r>
        <w:rPr>
          <w:b/>
          <w:bCs/>
        </w:rPr>
        <w:t xml:space="preserve">Optimize profile </w:t>
      </w:r>
      <w:r>
        <w:t xml:space="preserve">(Priority: High | Impact: Improve trust | Growth Projection: undefined)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trends, Case studies, Industry news</w:t>
      </w:r>
    </w:p>
    <w:p>
      <w:r>
        <w:t xml:space="preserve">Schedule: Weekly posts</w:t>
      </w:r>
    </w:p>
    <w:p>
      <w:r>
        <w:t xml:space="preserve">Best Hashtags: #AI, #Automation</w:t>
      </w:r>
    </w:p>
    <w:p>
      <w:r>
        <w:t xml:space="preserve">Hooks: Discover now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2026-06-25T13:43:49.887Z</dcterms:created>
  <dcterms:modified xsi:type="dcterms:W3CDTF">2026-06-25T13:43:49.887Z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