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David Haro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CSC Java 18C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Professor Paul Conrad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2016 March 3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Assignment #1: Implementation of resizing array within a Bag.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This method was fairly simple to implement. It made sense to make it part of the add() method. This was made so because instead of throwing an error indicative of a full array and returning false, better to just </w:t>
      </w:r>
      <w:r>
        <w:rPr>
          <w:rFonts w:ascii="Helvetica" w:hAnsi="Helvetica"/>
        </w:rPr>
        <w:t>increase the size of the array and carry on.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Here is a screen capture of the newly implemented resizing of the array within the add() method:</w:t>
      </w:r>
    </w:p>
    <w:p>
      <w:pPr>
        <w:pStyle w:val="Normal"/>
        <w:rPr>
          <w:rFonts w:ascii="Helvetica" w:hAnsi="Helvetic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7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 xml:space="preserve">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Added suppress warnings because I wanted to show manual copy of an array.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 the first if-statement, before it would compare the number of entries with the length of the bag, and return false if the two values were equal or if the numberOfentries exceeded bag_items.length.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The new if-statement makes changes to the bag length when this flag is true. When TRUE, the if-statement displays a message to the user indicating that the bag will be re-sized, then, like a tailor, a temp bag is created with the number of elements in the original bag PLUS an addition called “growth”. Growth is used to add length to the bag. </w:t>
      </w:r>
      <w:r>
        <w:rPr>
          <w:rFonts w:ascii="Helvetica" w:hAnsi="Helvetica"/>
        </w:rPr>
        <w:t>In this scenario, the bag is increased by 5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Once all values are copied from original bag to temporary bag, bag_items is re-initialized to be the same size as the temporary bag and once again, all the items are copied from the temp bag to the newly re-sized bag_items.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The final statement is unchanged and adds the item to the bag because it now fits. This returns true and continues to work until bag needs to be resized.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LibreOffice/5.1.0.3$MacOSX_X86_64 LibreOffice_project/5e3e00a007d9b3b6efb6797a8b8e57b51ab1f737</Application>
  <Pages>1</Pages>
  <Words>272</Words>
  <Characters>1243</Characters>
  <CharactersWithSpaces>1504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2016-03-03T15:39:23Z</dcterms:created>
  <dc:creator/>
  <dc:description/>
  <dc:language>en-US</dc:language>
  <cp:lastModifiedBy/>
  <dcterms:modified xsi:type="dcterms:W3CDTF">2016-03-03T16:03:42Z</dcterms:modified>
  <cp:revision>1</cp:revision>
  <dc:subject/>
  <dc:title/>
</cp:coreProperties>
</file>