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1"/>
      </w:pPr>
      <w:r>
        <w:rPr>
          <w:spacing w:val="-4"/>
        </w:rPr>
        <w:t>AIM:</w:t>
      </w:r>
    </w:p>
    <w:p>
      <w:pPr>
        <w:spacing w:line="376" w:lineRule="auto" w:before="62"/>
        <w:ind w:left="2576" w:right="2688" w:hanging="612"/>
        <w:jc w:val="left"/>
        <w:rPr>
          <w:b/>
          <w:sz w:val="28"/>
        </w:rPr>
      </w:pPr>
      <w:r>
        <w:rPr/>
        <w:br w:type="column"/>
      </w:r>
      <w:r>
        <w:rPr>
          <w:b/>
          <w:spacing w:val="-2"/>
          <w:sz w:val="28"/>
        </w:rPr>
        <w:t>SOFTWARE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AS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</w:t>
      </w:r>
      <w:r>
        <w:rPr>
          <w:b/>
          <w:spacing w:val="-19"/>
          <w:sz w:val="28"/>
        </w:rPr>
        <w:t> </w:t>
      </w:r>
      <w:r>
        <w:rPr>
          <w:b/>
          <w:spacing w:val="-2"/>
          <w:sz w:val="28"/>
        </w:rPr>
        <w:t>PRODUCT </w:t>
      </w:r>
      <w:r>
        <w:rPr>
          <w:b/>
          <w:sz w:val="28"/>
        </w:rPr>
        <w:t>EXPERIMENT – 24</w:t>
      </w:r>
    </w:p>
    <w:p>
      <w:pPr>
        <w:pStyle w:val="BodyText"/>
        <w:spacing w:before="212"/>
        <w:rPr>
          <w:b/>
        </w:rPr>
      </w:pPr>
    </w:p>
    <w:p>
      <w:pPr>
        <w:pStyle w:val="BodyText"/>
        <w:spacing w:before="1"/>
        <w:ind w:left="10"/>
      </w:pPr>
      <w:r>
        <w:rPr/>
        <w:t>To</w:t>
      </w:r>
      <w:r>
        <w:rPr>
          <w:spacing w:val="-7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storage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in</w:t>
      </w:r>
      <w:r>
        <w:rPr>
          <w:spacing w:val="-17"/>
        </w:rPr>
        <w:t> </w:t>
      </w:r>
      <w:r>
        <w:rPr/>
        <w:t>Azure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check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public</w:t>
      </w:r>
      <w:r>
        <w:rPr>
          <w:spacing w:val="-6"/>
        </w:rPr>
        <w:t> </w:t>
      </w:r>
      <w:r>
        <w:rPr/>
        <w:t>accessibility</w:t>
      </w:r>
      <w:r>
        <w:rPr>
          <w:spacing w:val="-5"/>
        </w:rPr>
        <w:t> of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  <w:cols w:num="2" w:equalWidth="0">
            <w:col w:w="693" w:space="40"/>
            <w:col w:w="8343"/>
          </w:cols>
        </w:sectPr>
      </w:pPr>
    </w:p>
    <w:p>
      <w:pPr>
        <w:pStyle w:val="BodyText"/>
        <w:spacing w:before="47"/>
        <w:ind w:left="23"/>
      </w:pPr>
      <w:r>
        <w:rPr/>
        <w:t>the</w:t>
      </w:r>
      <w:r>
        <w:rPr>
          <w:spacing w:val="-7"/>
        </w:rPr>
        <w:t> </w:t>
      </w:r>
      <w:r>
        <w:rPr/>
        <w:t>stored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2"/>
        </w:rPr>
        <w:t>Service.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8" w:after="0"/>
        <w:ind w:left="742" w:right="0" w:hanging="359"/>
        <w:jc w:val="left"/>
        <w:rPr>
          <w:sz w:val="28"/>
        </w:rPr>
      </w:pPr>
      <w:r>
        <w:rPr>
          <w:sz w:val="28"/>
        </w:rPr>
        <w:t>Log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sz w:val="28"/>
        </w:rPr>
        <w:t>Azure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Portal.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61" w:after="0"/>
        <w:ind w:left="742" w:right="0" w:hanging="359"/>
        <w:jc w:val="left"/>
        <w:rPr>
          <w:sz w:val="28"/>
        </w:rPr>
      </w:pPr>
      <w:r>
        <w:rPr>
          <w:sz w:val="28"/>
        </w:rPr>
        <w:t>Go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b/>
          <w:sz w:val="28"/>
        </w:rPr>
        <w:t>Storage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accounts</w:t>
      </w:r>
      <w:r>
        <w:rPr>
          <w:b/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click</w:t>
      </w:r>
      <w:r>
        <w:rPr>
          <w:spacing w:val="-5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Create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2" w:lineRule="auto" w:before="161" w:after="0"/>
        <w:ind w:left="743" w:right="500" w:hanging="360"/>
        <w:jc w:val="left"/>
        <w:rPr>
          <w:sz w:val="28"/>
        </w:rPr>
      </w:pPr>
      <w:r>
        <w:rPr>
          <w:sz w:val="28"/>
        </w:rPr>
        <w:t>Fill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basic</w:t>
      </w:r>
      <w:r>
        <w:rPr>
          <w:spacing w:val="-6"/>
          <w:sz w:val="28"/>
        </w:rPr>
        <w:t> </w:t>
      </w:r>
      <w:r>
        <w:rPr>
          <w:sz w:val="28"/>
        </w:rPr>
        <w:t>details</w:t>
      </w:r>
      <w:r>
        <w:rPr>
          <w:spacing w:val="-6"/>
          <w:sz w:val="28"/>
        </w:rPr>
        <w:t> </w:t>
      </w:r>
      <w:r>
        <w:rPr>
          <w:sz w:val="28"/>
        </w:rPr>
        <w:t>such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2"/>
          <w:sz w:val="28"/>
        </w:rPr>
        <w:t> </w:t>
      </w:r>
      <w:r>
        <w:rPr>
          <w:sz w:val="28"/>
        </w:rPr>
        <w:t>subscription,</w:t>
      </w:r>
      <w:r>
        <w:rPr>
          <w:spacing w:val="-4"/>
          <w:sz w:val="28"/>
        </w:rPr>
        <w:t> </w:t>
      </w:r>
      <w:r>
        <w:rPr>
          <w:sz w:val="28"/>
        </w:rPr>
        <w:t>resource</w:t>
      </w:r>
      <w:r>
        <w:rPr>
          <w:spacing w:val="-6"/>
          <w:sz w:val="28"/>
        </w:rPr>
        <w:t> </w:t>
      </w:r>
      <w:r>
        <w:rPr>
          <w:sz w:val="28"/>
        </w:rPr>
        <w:t>group,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unique storage account name.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17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Choose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region,</w:t>
      </w:r>
      <w:r>
        <w:rPr>
          <w:spacing w:val="-7"/>
          <w:sz w:val="28"/>
        </w:rPr>
        <w:t> </w:t>
      </w:r>
      <w:r>
        <w:rPr>
          <w:sz w:val="28"/>
        </w:rPr>
        <w:t>performance,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redundancy</w:t>
      </w:r>
      <w:r>
        <w:rPr>
          <w:spacing w:val="-8"/>
          <w:sz w:val="28"/>
        </w:rPr>
        <w:t> </w:t>
      </w:r>
      <w:r>
        <w:rPr>
          <w:sz w:val="28"/>
        </w:rPr>
        <w:t>options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required.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5"/>
          <w:sz w:val="28"/>
        </w:rPr>
        <w:t> </w:t>
      </w:r>
      <w:r>
        <w:rPr>
          <w:b/>
          <w:sz w:val="28"/>
        </w:rPr>
        <w:t>Review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then</w:t>
      </w:r>
      <w:r>
        <w:rPr>
          <w:spacing w:val="-3"/>
          <w:sz w:val="28"/>
        </w:rPr>
        <w:t> </w:t>
      </w:r>
      <w:r>
        <w:rPr>
          <w:b/>
          <w:spacing w:val="-2"/>
          <w:sz w:val="28"/>
        </w:rPr>
        <w:t>Create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61" w:after="0"/>
        <w:ind w:left="742" w:right="0" w:hanging="359"/>
        <w:jc w:val="left"/>
        <w:rPr>
          <w:sz w:val="28"/>
        </w:rPr>
      </w:pPr>
      <w:r>
        <w:rPr>
          <w:sz w:val="28"/>
        </w:rPr>
        <w:t>Once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storage</w:t>
      </w:r>
      <w:r>
        <w:rPr>
          <w:spacing w:val="-5"/>
          <w:sz w:val="28"/>
        </w:rPr>
        <w:t> </w:t>
      </w:r>
      <w:r>
        <w:rPr>
          <w:sz w:val="28"/>
        </w:rPr>
        <w:t>account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deployed,</w:t>
      </w:r>
      <w:r>
        <w:rPr>
          <w:spacing w:val="-5"/>
          <w:sz w:val="28"/>
        </w:rPr>
        <w:t> </w:t>
      </w:r>
      <w:r>
        <w:rPr>
          <w:sz w:val="28"/>
        </w:rPr>
        <w:t>go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b/>
          <w:sz w:val="28"/>
        </w:rPr>
        <w:t>Containers</w:t>
      </w:r>
      <w:r>
        <w:rPr>
          <w:b/>
          <w:spacing w:val="-4"/>
          <w:sz w:val="28"/>
        </w:rPr>
        <w:t> </w:t>
      </w:r>
      <w:r>
        <w:rPr>
          <w:sz w:val="28"/>
        </w:rPr>
        <w:t>section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under</w:t>
      </w:r>
    </w:p>
    <w:p>
      <w:pPr>
        <w:pStyle w:val="Heading1"/>
        <w:spacing w:before="163"/>
        <w:ind w:left="743"/>
        <w:rPr>
          <w:b w:val="0"/>
        </w:rPr>
      </w:pPr>
      <w:r>
        <w:rPr/>
        <w:t>Data</w:t>
      </w:r>
      <w:r>
        <w:rPr>
          <w:spacing w:val="-4"/>
        </w:rPr>
        <w:t> </w:t>
      </w:r>
      <w:r>
        <w:rPr>
          <w:spacing w:val="-2"/>
        </w:rPr>
        <w:t>storage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5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Container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container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set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access</w:t>
      </w:r>
      <w:r>
        <w:rPr>
          <w:spacing w:val="-6"/>
          <w:sz w:val="28"/>
        </w:rPr>
        <w:t> </w:t>
      </w:r>
      <w:r>
        <w:rPr>
          <w:sz w:val="28"/>
        </w:rPr>
        <w:t>level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to</w:t>
      </w:r>
    </w:p>
    <w:p>
      <w:pPr>
        <w:pStyle w:val="Heading1"/>
        <w:spacing w:before="161"/>
        <w:ind w:left="743"/>
        <w:rPr>
          <w:b w:val="0"/>
        </w:rPr>
      </w:pPr>
      <w:r>
        <w:rPr/>
        <w:t>Blob</w:t>
      </w:r>
      <w:r>
        <w:rPr>
          <w:spacing w:val="-8"/>
        </w:rPr>
        <w:t> </w:t>
      </w:r>
      <w:r>
        <w:rPr/>
        <w:t>(anonymous</w:t>
      </w:r>
      <w:r>
        <w:rPr>
          <w:spacing w:val="-7"/>
        </w:rPr>
        <w:t> </w:t>
      </w:r>
      <w:r>
        <w:rPr/>
        <w:t>read</w:t>
      </w:r>
      <w:r>
        <w:rPr>
          <w:spacing w:val="-7"/>
        </w:rPr>
        <w:t> </w:t>
      </w:r>
      <w:r>
        <w:rPr>
          <w:spacing w:val="-2"/>
        </w:rPr>
        <w:t>access)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  <w:rPr>
          <w:sz w:val="28"/>
        </w:rPr>
      </w:pPr>
      <w:r>
        <w:rPr>
          <w:sz w:val="28"/>
        </w:rPr>
        <w:t>Upload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file</w:t>
      </w:r>
      <w:r>
        <w:rPr>
          <w:spacing w:val="-2"/>
          <w:sz w:val="28"/>
        </w:rPr>
        <w:t> </w:t>
      </w:r>
      <w:r>
        <w:rPr>
          <w:sz w:val="28"/>
        </w:rPr>
        <w:t>(e.g.,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text</w:t>
      </w:r>
      <w:r>
        <w:rPr>
          <w:spacing w:val="-1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image)</w:t>
      </w:r>
      <w:r>
        <w:rPr>
          <w:spacing w:val="-5"/>
          <w:sz w:val="28"/>
        </w:rPr>
        <w:t> </w:t>
      </w:r>
      <w:r>
        <w:rPr>
          <w:sz w:val="28"/>
        </w:rPr>
        <w:t>into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container.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63" w:after="0"/>
        <w:ind w:left="742" w:right="0" w:hanging="359"/>
        <w:jc w:val="left"/>
        <w:rPr>
          <w:sz w:val="28"/>
        </w:rPr>
      </w:pPr>
      <w:r>
        <w:rPr>
          <w:sz w:val="28"/>
        </w:rPr>
        <w:t>After</w:t>
      </w:r>
      <w:r>
        <w:rPr>
          <w:spacing w:val="-6"/>
          <w:sz w:val="28"/>
        </w:rPr>
        <w:t> </w:t>
      </w:r>
      <w:r>
        <w:rPr>
          <w:sz w:val="28"/>
        </w:rPr>
        <w:t>upload,</w:t>
      </w:r>
      <w:r>
        <w:rPr>
          <w:spacing w:val="-5"/>
          <w:sz w:val="28"/>
        </w:rPr>
        <w:t> </w:t>
      </w:r>
      <w:r>
        <w:rPr>
          <w:sz w:val="28"/>
        </w:rPr>
        <w:t>click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file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copy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b/>
          <w:sz w:val="28"/>
        </w:rPr>
        <w:t>URL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provided.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161" w:after="0"/>
        <w:ind w:left="743" w:right="256" w:hanging="360"/>
        <w:jc w:val="left"/>
        <w:rPr>
          <w:sz w:val="28"/>
        </w:rPr>
      </w:pPr>
      <w:r>
        <w:rPr>
          <w:sz w:val="28"/>
        </w:rPr>
        <w:t>Paste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URL</w:t>
      </w:r>
      <w:r>
        <w:rPr>
          <w:spacing w:val="-1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browser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check</w:t>
      </w:r>
      <w:r>
        <w:rPr>
          <w:spacing w:val="-5"/>
          <w:sz w:val="28"/>
        </w:rPr>
        <w:t> </w:t>
      </w:r>
      <w:r>
        <w:rPr>
          <w:sz w:val="28"/>
        </w:rPr>
        <w:t>public</w:t>
      </w:r>
      <w:r>
        <w:rPr>
          <w:spacing w:val="-5"/>
          <w:sz w:val="28"/>
        </w:rPr>
        <w:t> </w:t>
      </w:r>
      <w:r>
        <w:rPr>
          <w:sz w:val="28"/>
        </w:rPr>
        <w:t>access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verify</w:t>
      </w:r>
      <w:r>
        <w:rPr>
          <w:spacing w:val="-5"/>
          <w:sz w:val="28"/>
        </w:rPr>
        <w:t> </w:t>
      </w:r>
      <w:r>
        <w:rPr>
          <w:sz w:val="28"/>
        </w:rPr>
        <w:t>successful storage service configuration.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7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177080</wp:posOffset>
            </wp:positionV>
            <wp:extent cx="5730199" cy="291436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99" cy="291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66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line="259" w:lineRule="auto" w:before="184"/>
        <w:ind w:left="23" w:firstLine="719"/>
      </w:pPr>
      <w:r>
        <w:rPr/>
        <w:t>Successfully</w:t>
      </w:r>
      <w:r>
        <w:rPr>
          <w:spacing w:val="-3"/>
        </w:rPr>
        <w:t> </w:t>
      </w:r>
      <w:r>
        <w:rPr/>
        <w:t>created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storage</w:t>
      </w:r>
      <w:r>
        <w:rPr>
          <w:spacing w:val="-7"/>
        </w:rPr>
        <w:t> </w:t>
      </w:r>
      <w:r>
        <w:rPr/>
        <w:t>service</w:t>
      </w:r>
      <w:r>
        <w:rPr>
          <w:spacing w:val="-4"/>
        </w:rPr>
        <w:t> </w:t>
      </w:r>
      <w:r>
        <w:rPr/>
        <w:t>in</w:t>
      </w:r>
      <w:r>
        <w:rPr>
          <w:spacing w:val="-17"/>
        </w:rPr>
        <w:t> </w:t>
      </w:r>
      <w:r>
        <w:rPr/>
        <w:t>Azure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verified</w:t>
      </w:r>
      <w:r>
        <w:rPr>
          <w:spacing w:val="-3"/>
        </w:rPr>
        <w:t> </w:t>
      </w:r>
      <w:r>
        <w:rPr/>
        <w:t>public accessibility of the stored file to demonstrate Storage as a Service.</w:t>
      </w:r>
    </w:p>
    <w:sectPr>
      <w:pgSz w:w="11910" w:h="16840"/>
      <w:pgMar w:top="18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Sameerahmedg666@gmail.com</dc:creator>
  <dcterms:created xsi:type="dcterms:W3CDTF">2026-03-24T04:21:31Z</dcterms:created>
  <dcterms:modified xsi:type="dcterms:W3CDTF">2026-03-24T04:21:31Z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2021</vt:lpwstr>
  </property>
</Properties>
</file>