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6E51" w14:textId="77777777" w:rsidR="00192472" w:rsidRPr="00621761" w:rsidRDefault="00000000">
      <w:pPr>
        <w:pStyle w:val="Title"/>
        <w:rPr>
          <w:rFonts w:cstheme="majorHAnsi"/>
          <w:color w:val="auto"/>
        </w:rPr>
      </w:pPr>
      <w:r w:rsidRPr="00621761">
        <w:rPr>
          <w:rFonts w:cstheme="majorHAnsi"/>
          <w:color w:val="auto"/>
        </w:rPr>
        <w:t>Inventory Demand Forecasting: Business Report</w:t>
      </w:r>
    </w:p>
    <w:p w14:paraId="2FA61BDB" w14:textId="77777777" w:rsidR="00192472" w:rsidRPr="00621761" w:rsidRDefault="00000000">
      <w:pPr>
        <w:pStyle w:val="Heading1"/>
        <w:rPr>
          <w:rFonts w:cstheme="majorHAnsi"/>
          <w:color w:val="auto"/>
        </w:rPr>
      </w:pPr>
      <w:r w:rsidRPr="00621761">
        <w:rPr>
          <w:rFonts w:cstheme="majorHAnsi"/>
          <w:color w:val="auto"/>
        </w:rPr>
        <w:t>1. The problem</w:t>
      </w:r>
    </w:p>
    <w:p w14:paraId="12875AC8" w14:textId="77777777" w:rsidR="00192472" w:rsidRPr="00621761" w:rsidRDefault="00000000">
      <w:pPr>
        <w:rPr>
          <w:rFonts w:asciiTheme="majorHAnsi" w:hAnsiTheme="majorHAnsi" w:cstheme="majorHAnsi"/>
        </w:rPr>
      </w:pPr>
      <w:r w:rsidRPr="00621761">
        <w:rPr>
          <w:rFonts w:asciiTheme="majorHAnsi" w:hAnsiTheme="majorHAnsi" w:cstheme="majorHAnsi"/>
        </w:rPr>
        <w:t>Too little stock loses sales. Too much ties up cash in unsold goods and can leave products outdated. For each product, the question is how many units to reorder for next week, given what is already on hand and on order.</w:t>
      </w:r>
    </w:p>
    <w:p w14:paraId="6DB2634D" w14:textId="77777777" w:rsidR="00192472" w:rsidRPr="00621761" w:rsidRDefault="00000000">
      <w:pPr>
        <w:pStyle w:val="Heading1"/>
        <w:rPr>
          <w:rFonts w:cstheme="majorHAnsi"/>
          <w:color w:val="auto"/>
        </w:rPr>
      </w:pPr>
      <w:r w:rsidRPr="00621761">
        <w:rPr>
          <w:rFonts w:cstheme="majorHAnsi"/>
          <w:color w:val="auto"/>
        </w:rPr>
        <w:t>2. The data</w:t>
      </w:r>
    </w:p>
    <w:p w14:paraId="6F986719" w14:textId="77777777" w:rsidR="00192472" w:rsidRPr="00621761" w:rsidRDefault="00000000">
      <w:pPr>
        <w:rPr>
          <w:rFonts w:asciiTheme="majorHAnsi" w:hAnsiTheme="majorHAnsi" w:cstheme="majorHAnsi"/>
        </w:rPr>
      </w:pPr>
      <w:r w:rsidRPr="00621761">
        <w:rPr>
          <w:rFonts w:asciiTheme="majorHAnsi" w:hAnsiTheme="majorHAnsi" w:cstheme="majorHAnsi"/>
        </w:rPr>
        <w:t>The raw file has one row per product per week: units sold, price, promotion and festival flags, stock on hand, stock on order, and the store's own order quantities. Next-week rows hold the planned price, promotion and festival flag, with no sales yet.</w:t>
      </w:r>
    </w:p>
    <w:p w14:paraId="44B81A1A" w14:textId="77777777" w:rsidR="00192472" w:rsidRPr="00621761" w:rsidRDefault="00000000">
      <w:pPr>
        <w:rPr>
          <w:rFonts w:asciiTheme="majorHAnsi" w:hAnsiTheme="majorHAnsi" w:cstheme="majorHAnsi"/>
        </w:rPr>
      </w:pPr>
      <w:r w:rsidRPr="00621761">
        <w:rPr>
          <w:rFonts w:asciiTheme="majorHAnsi" w:hAnsiTheme="majorHAnsi" w:cstheme="majorHAnsi"/>
        </w:rPr>
        <w:t>Cleaning fixed: 706 category labels with extra spaces or capitals, 60 dates in a second format, 25 duplicate product-weeks, 12 negative sales, 40 missing prices and 30 missing festival flags. The result is 4,680 product-weeks with no missing values or duplicates.</w:t>
      </w:r>
    </w:p>
    <w:p w14:paraId="65CE2033" w14:textId="77777777" w:rsidR="00192472" w:rsidRPr="00621761" w:rsidRDefault="00000000">
      <w:pPr>
        <w:rPr>
          <w:rFonts w:asciiTheme="majorHAnsi" w:hAnsiTheme="majorHAnsi" w:cstheme="majorHAnsi"/>
        </w:rPr>
      </w:pPr>
      <w:r w:rsidRPr="00621761">
        <w:rPr>
          <w:rFonts w:asciiTheme="majorHAnsi" w:hAnsiTheme="majorHAnsi" w:cstheme="majorHAnsi"/>
        </w:rPr>
        <w:t>Stockouts occur in 30% of product-weeks. When a product runs out, recorded sales show only what was on the shelf, so they understate demand.</w:t>
      </w:r>
    </w:p>
    <w:p w14:paraId="2FB62CAE" w14:textId="77777777" w:rsidR="00192472" w:rsidRPr="00621761" w:rsidRDefault="00000000">
      <w:pPr>
        <w:pStyle w:val="Heading1"/>
        <w:rPr>
          <w:rFonts w:cstheme="majorHAnsi"/>
          <w:color w:val="auto"/>
        </w:rPr>
      </w:pPr>
      <w:r w:rsidRPr="00621761">
        <w:rPr>
          <w:rFonts w:cstheme="majorHAnsi"/>
          <w:color w:val="auto"/>
        </w:rPr>
        <w:t>3. What the data shows</w:t>
      </w:r>
    </w:p>
    <w:p w14:paraId="7ADCD51E"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Beverages peak in summer (about 1.3 times their normal level in June) and dip in winter. Personal Care peaks in December.</w:t>
      </w:r>
    </w:p>
    <w:p w14:paraId="04E8CBCD"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Snacks and Dairy stay within about 10% of their normal level all year.</w:t>
      </w:r>
    </w:p>
    <w:p w14:paraId="71DF1A29"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Promotions lift sales by a median of 1.35 times, but the lift varies a lot by product.</w:t>
      </w:r>
    </w:p>
    <w:p w14:paraId="16FB9AEC"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Median price elasticity is -1.42: a 10% price cut lifts units by roughly 14%.</w:t>
      </w:r>
    </w:p>
    <w:p w14:paraId="4D73054F"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Last week's sales is a weak signal (week-to-week correlation -0.22), because stock arrives in waves and sales follow replenishment.</w:t>
      </w:r>
    </w:p>
    <w:p w14:paraId="509F7CAB" w14:textId="77777777" w:rsidR="00192472" w:rsidRPr="00621761" w:rsidRDefault="00000000">
      <w:pPr>
        <w:pStyle w:val="Heading1"/>
        <w:rPr>
          <w:rFonts w:cstheme="majorHAnsi"/>
          <w:color w:val="auto"/>
        </w:rPr>
      </w:pPr>
      <w:r w:rsidRPr="00621761">
        <w:rPr>
          <w:rFonts w:cstheme="majorHAnsi"/>
          <w:color w:val="auto"/>
        </w:rPr>
        <w:t>4. Method</w:t>
      </w:r>
    </w:p>
    <w:p w14:paraId="117E8537" w14:textId="77777777" w:rsidR="00192472" w:rsidRPr="00621761" w:rsidRDefault="00000000">
      <w:pPr>
        <w:rPr>
          <w:rFonts w:asciiTheme="majorHAnsi" w:hAnsiTheme="majorHAnsi" w:cstheme="majorHAnsi"/>
        </w:rPr>
      </w:pPr>
      <w:r w:rsidRPr="00621761">
        <w:rPr>
          <w:rFonts w:asciiTheme="majorHAnsi" w:hAnsiTheme="majorHAnsi" w:cstheme="majorHAnsi"/>
        </w:rPr>
        <w:t>Each forecast uses only information known before the forecast week: recent sales, rolling averages, the same week last year, next week's planned price and promotion, the festival flag and week of year. Stock on hand is left out on purpose, since low stock lowers recorded sales.</w:t>
      </w:r>
    </w:p>
    <w:p w14:paraId="3DC94155" w14:textId="77777777" w:rsidR="00192472" w:rsidRPr="00621761" w:rsidRDefault="00000000">
      <w:pPr>
        <w:rPr>
          <w:rFonts w:asciiTheme="majorHAnsi" w:hAnsiTheme="majorHAnsi" w:cstheme="majorHAnsi"/>
        </w:rPr>
      </w:pPr>
      <w:r w:rsidRPr="00621761">
        <w:rPr>
          <w:rFonts w:asciiTheme="majorHAnsi" w:hAnsiTheme="majorHAnsi" w:cstheme="majorHAnsi"/>
        </w:rPr>
        <w:t>The data is split by time. Models train on weeks 52 to 141 and are tested on the last 13 weeks. The best model is chosen on a validation window inside the training weeks (weeks 130 to 141), so the test weeks are not used for the choice.</w:t>
      </w:r>
    </w:p>
    <w:p w14:paraId="6CDC361D" w14:textId="77777777" w:rsidR="00192472" w:rsidRPr="00621761" w:rsidRDefault="00000000">
      <w:pPr>
        <w:rPr>
          <w:rFonts w:asciiTheme="majorHAnsi" w:hAnsiTheme="majorHAnsi" w:cstheme="majorHAnsi"/>
        </w:rPr>
      </w:pPr>
      <w:r w:rsidRPr="00621761">
        <w:rPr>
          <w:rFonts w:asciiTheme="majorHAnsi" w:hAnsiTheme="majorHAnsi" w:cstheme="majorHAnsi"/>
        </w:rPr>
        <w:lastRenderedPageBreak/>
        <w:t>Six methods were compared: two baselines (last week's sales and the 4-week average) and five models (ridge regression, random forest, gradient boosting, LightGBM and XGBoost).</w:t>
      </w:r>
    </w:p>
    <w:p w14:paraId="5714E760" w14:textId="77777777" w:rsidR="00192472" w:rsidRPr="00621761" w:rsidRDefault="00000000">
      <w:pPr>
        <w:rPr>
          <w:rFonts w:asciiTheme="majorHAnsi" w:hAnsiTheme="majorHAnsi" w:cstheme="majorHAnsi"/>
        </w:rPr>
      </w:pPr>
      <w:r w:rsidRPr="00621761">
        <w:rPr>
          <w:rFonts w:asciiTheme="majorHAnsi" w:hAnsiTheme="majorHAnsi" w:cstheme="majorHAnsi"/>
        </w:rPr>
        <w:t>Reorder quantity = three weeks of forecast demand + safety stock − (stock on hand + stock on order), never below zero. Safety stock is set from each product's typical forecast miss on the validation weeks.</w:t>
      </w:r>
    </w:p>
    <w:p w14:paraId="57FD3CFE" w14:textId="77777777" w:rsidR="00192472" w:rsidRPr="00621761" w:rsidRDefault="00000000">
      <w:pPr>
        <w:pStyle w:val="Heading1"/>
        <w:rPr>
          <w:rFonts w:cstheme="majorHAnsi"/>
          <w:color w:val="auto"/>
        </w:rPr>
      </w:pPr>
      <w:r w:rsidRPr="00621761">
        <w:rPr>
          <w:rFonts w:cstheme="majorHAnsi"/>
          <w:color w:val="auto"/>
        </w:rPr>
        <w:t>5. Results</w:t>
      </w:r>
    </w:p>
    <w:p w14:paraId="2919C46D" w14:textId="77777777" w:rsidR="00192472" w:rsidRPr="00621761" w:rsidRDefault="00000000">
      <w:pPr>
        <w:pStyle w:val="Heading2"/>
        <w:rPr>
          <w:rFonts w:cstheme="majorHAnsi"/>
          <w:color w:val="auto"/>
        </w:rPr>
      </w:pPr>
      <w:r w:rsidRPr="00621761">
        <w:rPr>
          <w:rFonts w:cstheme="majorHAnsi"/>
          <w:color w:val="auto"/>
        </w:rPr>
        <w:t>Choosing the model (validation weeks)</w:t>
      </w:r>
    </w:p>
    <w:tbl>
      <w:tblPr>
        <w:tblStyle w:val="TableGrid"/>
        <w:tblW w:w="0" w:type="auto"/>
        <w:tblLook w:val="04A0" w:firstRow="1" w:lastRow="0" w:firstColumn="1" w:lastColumn="0" w:noHBand="0" w:noVBand="1"/>
      </w:tblPr>
      <w:tblGrid>
        <w:gridCol w:w="4819"/>
        <w:gridCol w:w="4819"/>
      </w:tblGrid>
      <w:tr w:rsidR="00192472" w:rsidRPr="00621761" w14:paraId="25CB48E6" w14:textId="77777777">
        <w:tc>
          <w:tcPr>
            <w:tcW w:w="4824" w:type="dxa"/>
          </w:tcPr>
          <w:p w14:paraId="5C914F81" w14:textId="77777777" w:rsidR="00192472" w:rsidRPr="00621761" w:rsidRDefault="00000000">
            <w:pPr>
              <w:rPr>
                <w:rFonts w:asciiTheme="majorHAnsi" w:hAnsiTheme="majorHAnsi" w:cstheme="majorHAnsi"/>
              </w:rPr>
            </w:pPr>
            <w:r w:rsidRPr="00621761">
              <w:rPr>
                <w:rFonts w:asciiTheme="majorHAnsi" w:hAnsiTheme="majorHAnsi" w:cstheme="majorHAnsi"/>
                <w:b/>
              </w:rPr>
              <w:t>Method</w:t>
            </w:r>
          </w:p>
        </w:tc>
        <w:tc>
          <w:tcPr>
            <w:tcW w:w="4824" w:type="dxa"/>
          </w:tcPr>
          <w:p w14:paraId="4DA3F3C2" w14:textId="77777777" w:rsidR="00192472" w:rsidRPr="00621761" w:rsidRDefault="00000000">
            <w:pPr>
              <w:rPr>
                <w:rFonts w:asciiTheme="majorHAnsi" w:hAnsiTheme="majorHAnsi" w:cstheme="majorHAnsi"/>
              </w:rPr>
            </w:pPr>
            <w:r w:rsidRPr="00621761">
              <w:rPr>
                <w:rFonts w:asciiTheme="majorHAnsi" w:hAnsiTheme="majorHAnsi" w:cstheme="majorHAnsi"/>
                <w:b/>
              </w:rPr>
              <w:t>Validation error</w:t>
            </w:r>
          </w:p>
        </w:tc>
      </w:tr>
      <w:tr w:rsidR="00192472" w:rsidRPr="00621761" w14:paraId="20D9BE95" w14:textId="77777777">
        <w:tc>
          <w:tcPr>
            <w:tcW w:w="4824" w:type="dxa"/>
          </w:tcPr>
          <w:p w14:paraId="02B856DB" w14:textId="77777777" w:rsidR="00192472" w:rsidRPr="00621761" w:rsidRDefault="00000000">
            <w:pPr>
              <w:rPr>
                <w:rFonts w:asciiTheme="majorHAnsi" w:hAnsiTheme="majorHAnsi" w:cstheme="majorHAnsi"/>
              </w:rPr>
            </w:pPr>
            <w:r w:rsidRPr="00621761">
              <w:rPr>
                <w:rFonts w:asciiTheme="majorHAnsi" w:hAnsiTheme="majorHAnsi" w:cstheme="majorHAnsi"/>
              </w:rPr>
              <w:t>Random forest</w:t>
            </w:r>
          </w:p>
        </w:tc>
        <w:tc>
          <w:tcPr>
            <w:tcW w:w="4824" w:type="dxa"/>
          </w:tcPr>
          <w:p w14:paraId="74E8C4FB" w14:textId="77777777" w:rsidR="00192472" w:rsidRPr="00621761" w:rsidRDefault="00000000">
            <w:pPr>
              <w:rPr>
                <w:rFonts w:asciiTheme="majorHAnsi" w:hAnsiTheme="majorHAnsi" w:cstheme="majorHAnsi"/>
              </w:rPr>
            </w:pPr>
            <w:r w:rsidRPr="00621761">
              <w:rPr>
                <w:rFonts w:asciiTheme="majorHAnsi" w:hAnsiTheme="majorHAnsi" w:cstheme="majorHAnsi"/>
              </w:rPr>
              <w:t>23.2%</w:t>
            </w:r>
          </w:p>
        </w:tc>
      </w:tr>
      <w:tr w:rsidR="00192472" w:rsidRPr="00621761" w14:paraId="4F816DF7" w14:textId="77777777">
        <w:tc>
          <w:tcPr>
            <w:tcW w:w="4824" w:type="dxa"/>
          </w:tcPr>
          <w:p w14:paraId="5C712C2D" w14:textId="77777777" w:rsidR="00192472" w:rsidRPr="00621761" w:rsidRDefault="00000000">
            <w:pPr>
              <w:rPr>
                <w:rFonts w:asciiTheme="majorHAnsi" w:hAnsiTheme="majorHAnsi" w:cstheme="majorHAnsi"/>
              </w:rPr>
            </w:pPr>
            <w:r w:rsidRPr="00621761">
              <w:rPr>
                <w:rFonts w:asciiTheme="majorHAnsi" w:hAnsiTheme="majorHAnsi" w:cstheme="majorHAnsi"/>
              </w:rPr>
              <w:t>LightGBM</w:t>
            </w:r>
          </w:p>
        </w:tc>
        <w:tc>
          <w:tcPr>
            <w:tcW w:w="4824" w:type="dxa"/>
          </w:tcPr>
          <w:p w14:paraId="7CB89036" w14:textId="77777777" w:rsidR="00192472" w:rsidRPr="00621761" w:rsidRDefault="00000000">
            <w:pPr>
              <w:rPr>
                <w:rFonts w:asciiTheme="majorHAnsi" w:hAnsiTheme="majorHAnsi" w:cstheme="majorHAnsi"/>
              </w:rPr>
            </w:pPr>
            <w:r w:rsidRPr="00621761">
              <w:rPr>
                <w:rFonts w:asciiTheme="majorHAnsi" w:hAnsiTheme="majorHAnsi" w:cstheme="majorHAnsi"/>
              </w:rPr>
              <w:t>23.4%</w:t>
            </w:r>
          </w:p>
        </w:tc>
      </w:tr>
      <w:tr w:rsidR="00192472" w:rsidRPr="00621761" w14:paraId="639E6D38" w14:textId="77777777">
        <w:tc>
          <w:tcPr>
            <w:tcW w:w="4824" w:type="dxa"/>
          </w:tcPr>
          <w:p w14:paraId="33646A6F" w14:textId="77777777" w:rsidR="00192472" w:rsidRPr="00621761" w:rsidRDefault="00000000">
            <w:pPr>
              <w:rPr>
                <w:rFonts w:asciiTheme="majorHAnsi" w:hAnsiTheme="majorHAnsi" w:cstheme="majorHAnsi"/>
              </w:rPr>
            </w:pPr>
            <w:r w:rsidRPr="00621761">
              <w:rPr>
                <w:rFonts w:asciiTheme="majorHAnsi" w:hAnsiTheme="majorHAnsi" w:cstheme="majorHAnsi"/>
              </w:rPr>
              <w:t>XGBoost</w:t>
            </w:r>
          </w:p>
        </w:tc>
        <w:tc>
          <w:tcPr>
            <w:tcW w:w="4824" w:type="dxa"/>
          </w:tcPr>
          <w:p w14:paraId="2E53E5AA" w14:textId="77777777" w:rsidR="00192472" w:rsidRPr="00621761" w:rsidRDefault="00000000">
            <w:pPr>
              <w:rPr>
                <w:rFonts w:asciiTheme="majorHAnsi" w:hAnsiTheme="majorHAnsi" w:cstheme="majorHAnsi"/>
              </w:rPr>
            </w:pPr>
            <w:r w:rsidRPr="00621761">
              <w:rPr>
                <w:rFonts w:asciiTheme="majorHAnsi" w:hAnsiTheme="majorHAnsi" w:cstheme="majorHAnsi"/>
              </w:rPr>
              <w:t>23.5%</w:t>
            </w:r>
          </w:p>
        </w:tc>
      </w:tr>
      <w:tr w:rsidR="00192472" w:rsidRPr="00621761" w14:paraId="10F69B54" w14:textId="77777777">
        <w:tc>
          <w:tcPr>
            <w:tcW w:w="4824" w:type="dxa"/>
          </w:tcPr>
          <w:p w14:paraId="4FD0DB9A" w14:textId="77777777" w:rsidR="00192472" w:rsidRPr="00621761" w:rsidRDefault="00000000">
            <w:pPr>
              <w:rPr>
                <w:rFonts w:asciiTheme="majorHAnsi" w:hAnsiTheme="majorHAnsi" w:cstheme="majorHAnsi"/>
              </w:rPr>
            </w:pPr>
            <w:r w:rsidRPr="00621761">
              <w:rPr>
                <w:rFonts w:asciiTheme="majorHAnsi" w:hAnsiTheme="majorHAnsi" w:cstheme="majorHAnsi"/>
              </w:rPr>
              <w:t>Gradient boosting</w:t>
            </w:r>
          </w:p>
        </w:tc>
        <w:tc>
          <w:tcPr>
            <w:tcW w:w="4824" w:type="dxa"/>
          </w:tcPr>
          <w:p w14:paraId="1A85901E" w14:textId="77777777" w:rsidR="00192472" w:rsidRPr="00621761" w:rsidRDefault="00000000">
            <w:pPr>
              <w:rPr>
                <w:rFonts w:asciiTheme="majorHAnsi" w:hAnsiTheme="majorHAnsi" w:cstheme="majorHAnsi"/>
              </w:rPr>
            </w:pPr>
            <w:r w:rsidRPr="00621761">
              <w:rPr>
                <w:rFonts w:asciiTheme="majorHAnsi" w:hAnsiTheme="majorHAnsi" w:cstheme="majorHAnsi"/>
              </w:rPr>
              <w:t>24.1%</w:t>
            </w:r>
          </w:p>
        </w:tc>
      </w:tr>
      <w:tr w:rsidR="00192472" w:rsidRPr="00621761" w14:paraId="003D1B00" w14:textId="77777777">
        <w:tc>
          <w:tcPr>
            <w:tcW w:w="4824" w:type="dxa"/>
          </w:tcPr>
          <w:p w14:paraId="5FB1A37B" w14:textId="77777777" w:rsidR="00192472" w:rsidRPr="00621761" w:rsidRDefault="00000000">
            <w:pPr>
              <w:rPr>
                <w:rFonts w:asciiTheme="majorHAnsi" w:hAnsiTheme="majorHAnsi" w:cstheme="majorHAnsi"/>
              </w:rPr>
            </w:pPr>
            <w:r w:rsidRPr="00621761">
              <w:rPr>
                <w:rFonts w:asciiTheme="majorHAnsi" w:hAnsiTheme="majorHAnsi" w:cstheme="majorHAnsi"/>
              </w:rPr>
              <w:t>Ridge regression</w:t>
            </w:r>
          </w:p>
        </w:tc>
        <w:tc>
          <w:tcPr>
            <w:tcW w:w="4824" w:type="dxa"/>
          </w:tcPr>
          <w:p w14:paraId="3CD987D7" w14:textId="77777777" w:rsidR="00192472" w:rsidRPr="00621761" w:rsidRDefault="00000000">
            <w:pPr>
              <w:rPr>
                <w:rFonts w:asciiTheme="majorHAnsi" w:hAnsiTheme="majorHAnsi" w:cstheme="majorHAnsi"/>
              </w:rPr>
            </w:pPr>
            <w:r w:rsidRPr="00621761">
              <w:rPr>
                <w:rFonts w:asciiTheme="majorHAnsi" w:hAnsiTheme="majorHAnsi" w:cstheme="majorHAnsi"/>
              </w:rPr>
              <w:t>25.5%</w:t>
            </w:r>
          </w:p>
        </w:tc>
      </w:tr>
      <w:tr w:rsidR="00192472" w:rsidRPr="00621761" w14:paraId="73B1C570" w14:textId="77777777">
        <w:tc>
          <w:tcPr>
            <w:tcW w:w="4824" w:type="dxa"/>
          </w:tcPr>
          <w:p w14:paraId="434184F3" w14:textId="77777777" w:rsidR="00192472" w:rsidRPr="00621761" w:rsidRDefault="00000000">
            <w:pPr>
              <w:rPr>
                <w:rFonts w:asciiTheme="majorHAnsi" w:hAnsiTheme="majorHAnsi" w:cstheme="majorHAnsi"/>
              </w:rPr>
            </w:pPr>
            <w:r w:rsidRPr="00621761">
              <w:rPr>
                <w:rFonts w:asciiTheme="majorHAnsi" w:hAnsiTheme="majorHAnsi" w:cstheme="majorHAnsi"/>
              </w:rPr>
              <w:t>4-week average</w:t>
            </w:r>
          </w:p>
        </w:tc>
        <w:tc>
          <w:tcPr>
            <w:tcW w:w="4824" w:type="dxa"/>
          </w:tcPr>
          <w:p w14:paraId="43962FBA" w14:textId="77777777" w:rsidR="00192472" w:rsidRPr="00621761" w:rsidRDefault="00000000">
            <w:pPr>
              <w:rPr>
                <w:rFonts w:asciiTheme="majorHAnsi" w:hAnsiTheme="majorHAnsi" w:cstheme="majorHAnsi"/>
              </w:rPr>
            </w:pPr>
            <w:r w:rsidRPr="00621761">
              <w:rPr>
                <w:rFonts w:asciiTheme="majorHAnsi" w:hAnsiTheme="majorHAnsi" w:cstheme="majorHAnsi"/>
              </w:rPr>
              <w:t>29.0%</w:t>
            </w:r>
          </w:p>
        </w:tc>
      </w:tr>
      <w:tr w:rsidR="00192472" w:rsidRPr="00621761" w14:paraId="342CFEAA" w14:textId="77777777">
        <w:tc>
          <w:tcPr>
            <w:tcW w:w="4824" w:type="dxa"/>
          </w:tcPr>
          <w:p w14:paraId="05F055D9" w14:textId="77777777" w:rsidR="00192472" w:rsidRPr="00621761" w:rsidRDefault="00000000">
            <w:pPr>
              <w:rPr>
                <w:rFonts w:asciiTheme="majorHAnsi" w:hAnsiTheme="majorHAnsi" w:cstheme="majorHAnsi"/>
              </w:rPr>
            </w:pPr>
            <w:r w:rsidRPr="00621761">
              <w:rPr>
                <w:rFonts w:asciiTheme="majorHAnsi" w:hAnsiTheme="majorHAnsi" w:cstheme="majorHAnsi"/>
              </w:rPr>
              <w:t>Last week's sales</w:t>
            </w:r>
          </w:p>
        </w:tc>
        <w:tc>
          <w:tcPr>
            <w:tcW w:w="4824" w:type="dxa"/>
          </w:tcPr>
          <w:p w14:paraId="701A188E" w14:textId="77777777" w:rsidR="00192472" w:rsidRPr="00621761" w:rsidRDefault="00000000">
            <w:pPr>
              <w:rPr>
                <w:rFonts w:asciiTheme="majorHAnsi" w:hAnsiTheme="majorHAnsi" w:cstheme="majorHAnsi"/>
              </w:rPr>
            </w:pPr>
            <w:r w:rsidRPr="00621761">
              <w:rPr>
                <w:rFonts w:asciiTheme="majorHAnsi" w:hAnsiTheme="majorHAnsi" w:cstheme="majorHAnsi"/>
              </w:rPr>
              <w:t>40.2%</w:t>
            </w:r>
          </w:p>
        </w:tc>
      </w:tr>
    </w:tbl>
    <w:p w14:paraId="3D329BFF" w14:textId="77777777" w:rsidR="00192472" w:rsidRPr="00621761" w:rsidRDefault="00192472">
      <w:pPr>
        <w:rPr>
          <w:rFonts w:asciiTheme="majorHAnsi" w:hAnsiTheme="majorHAnsi" w:cstheme="majorHAnsi"/>
        </w:rPr>
      </w:pPr>
    </w:p>
    <w:p w14:paraId="5997501D" w14:textId="77777777" w:rsidR="00192472" w:rsidRPr="00621761" w:rsidRDefault="00000000">
      <w:pPr>
        <w:rPr>
          <w:rFonts w:asciiTheme="majorHAnsi" w:hAnsiTheme="majorHAnsi" w:cstheme="majorHAnsi"/>
        </w:rPr>
      </w:pPr>
      <w:r w:rsidRPr="00621761">
        <w:rPr>
          <w:rFonts w:asciiTheme="majorHAnsi" w:hAnsiTheme="majorHAnsi" w:cstheme="majorHAnsi"/>
        </w:rPr>
        <w:t>Random forest had the lowest validation error, so the forecast and reorder table use it.</w:t>
      </w:r>
    </w:p>
    <w:p w14:paraId="1CE95782" w14:textId="77777777" w:rsidR="00192472" w:rsidRPr="00621761" w:rsidRDefault="00000000">
      <w:pPr>
        <w:pStyle w:val="Heading2"/>
        <w:rPr>
          <w:rFonts w:cstheme="majorHAnsi"/>
          <w:color w:val="auto"/>
        </w:rPr>
      </w:pPr>
      <w:r w:rsidRPr="00621761">
        <w:rPr>
          <w:rFonts w:cstheme="majorHAnsi"/>
          <w:color w:val="auto"/>
        </w:rPr>
        <w:t>Accuracy on the test weeks</w:t>
      </w:r>
    </w:p>
    <w:tbl>
      <w:tblPr>
        <w:tblStyle w:val="TableGrid"/>
        <w:tblW w:w="0" w:type="auto"/>
        <w:tblLook w:val="04A0" w:firstRow="1" w:lastRow="0" w:firstColumn="1" w:lastColumn="0" w:noHBand="0" w:noVBand="1"/>
      </w:tblPr>
      <w:tblGrid>
        <w:gridCol w:w="1929"/>
        <w:gridCol w:w="1928"/>
        <w:gridCol w:w="1927"/>
        <w:gridCol w:w="1927"/>
        <w:gridCol w:w="1927"/>
      </w:tblGrid>
      <w:tr w:rsidR="00192472" w:rsidRPr="00621761" w14:paraId="15470F0D" w14:textId="77777777">
        <w:tc>
          <w:tcPr>
            <w:tcW w:w="1930" w:type="dxa"/>
          </w:tcPr>
          <w:p w14:paraId="3ECECA14" w14:textId="77777777" w:rsidR="00192472" w:rsidRPr="00621761" w:rsidRDefault="00000000">
            <w:pPr>
              <w:rPr>
                <w:rFonts w:asciiTheme="majorHAnsi" w:hAnsiTheme="majorHAnsi" w:cstheme="majorHAnsi"/>
              </w:rPr>
            </w:pPr>
            <w:r w:rsidRPr="00621761">
              <w:rPr>
                <w:rFonts w:asciiTheme="majorHAnsi" w:hAnsiTheme="majorHAnsi" w:cstheme="majorHAnsi"/>
                <w:b/>
              </w:rPr>
              <w:t>Method</w:t>
            </w:r>
          </w:p>
        </w:tc>
        <w:tc>
          <w:tcPr>
            <w:tcW w:w="1930" w:type="dxa"/>
          </w:tcPr>
          <w:p w14:paraId="1E2B2F6B" w14:textId="77777777" w:rsidR="00192472" w:rsidRPr="00621761" w:rsidRDefault="00000000">
            <w:pPr>
              <w:rPr>
                <w:rFonts w:asciiTheme="majorHAnsi" w:hAnsiTheme="majorHAnsi" w:cstheme="majorHAnsi"/>
              </w:rPr>
            </w:pPr>
            <w:r w:rsidRPr="00621761">
              <w:rPr>
                <w:rFonts w:asciiTheme="majorHAnsi" w:hAnsiTheme="majorHAnsi" w:cstheme="majorHAnsi"/>
                <w:b/>
              </w:rPr>
              <w:t>Error (WAPE)</w:t>
            </w:r>
          </w:p>
        </w:tc>
        <w:tc>
          <w:tcPr>
            <w:tcW w:w="1930" w:type="dxa"/>
          </w:tcPr>
          <w:p w14:paraId="79C6E0A7" w14:textId="77777777" w:rsidR="00192472" w:rsidRPr="00621761" w:rsidRDefault="00000000">
            <w:pPr>
              <w:rPr>
                <w:rFonts w:asciiTheme="majorHAnsi" w:hAnsiTheme="majorHAnsi" w:cstheme="majorHAnsi"/>
              </w:rPr>
            </w:pPr>
            <w:r w:rsidRPr="00621761">
              <w:rPr>
                <w:rFonts w:asciiTheme="majorHAnsi" w:hAnsiTheme="majorHAnsi" w:cstheme="majorHAnsi"/>
                <w:b/>
              </w:rPr>
              <w:t>MAE (units)</w:t>
            </w:r>
          </w:p>
        </w:tc>
        <w:tc>
          <w:tcPr>
            <w:tcW w:w="1930" w:type="dxa"/>
          </w:tcPr>
          <w:p w14:paraId="5DA55D21" w14:textId="77777777" w:rsidR="00192472" w:rsidRPr="00621761" w:rsidRDefault="00000000">
            <w:pPr>
              <w:rPr>
                <w:rFonts w:asciiTheme="majorHAnsi" w:hAnsiTheme="majorHAnsi" w:cstheme="majorHAnsi"/>
              </w:rPr>
            </w:pPr>
            <w:r w:rsidRPr="00621761">
              <w:rPr>
                <w:rFonts w:asciiTheme="majorHAnsi" w:hAnsiTheme="majorHAnsi" w:cstheme="majorHAnsi"/>
                <w:b/>
              </w:rPr>
              <w:t>RMSE (units)</w:t>
            </w:r>
          </w:p>
        </w:tc>
        <w:tc>
          <w:tcPr>
            <w:tcW w:w="1930" w:type="dxa"/>
          </w:tcPr>
          <w:p w14:paraId="2BF29B93" w14:textId="77777777" w:rsidR="00192472" w:rsidRPr="00621761" w:rsidRDefault="00000000">
            <w:pPr>
              <w:rPr>
                <w:rFonts w:asciiTheme="majorHAnsi" w:hAnsiTheme="majorHAnsi" w:cstheme="majorHAnsi"/>
              </w:rPr>
            </w:pPr>
            <w:r w:rsidRPr="00621761">
              <w:rPr>
                <w:rFonts w:asciiTheme="majorHAnsi" w:hAnsiTheme="majorHAnsi" w:cstheme="majorHAnsi"/>
                <w:b/>
              </w:rPr>
              <w:t>Better than last week</w:t>
            </w:r>
          </w:p>
        </w:tc>
      </w:tr>
      <w:tr w:rsidR="00192472" w:rsidRPr="00621761" w14:paraId="008D03C5" w14:textId="77777777">
        <w:tc>
          <w:tcPr>
            <w:tcW w:w="1930" w:type="dxa"/>
          </w:tcPr>
          <w:p w14:paraId="6219257C" w14:textId="77777777" w:rsidR="00192472" w:rsidRPr="00621761" w:rsidRDefault="00000000">
            <w:pPr>
              <w:rPr>
                <w:rFonts w:asciiTheme="majorHAnsi" w:hAnsiTheme="majorHAnsi" w:cstheme="majorHAnsi"/>
              </w:rPr>
            </w:pPr>
            <w:r w:rsidRPr="00621761">
              <w:rPr>
                <w:rFonts w:asciiTheme="majorHAnsi" w:hAnsiTheme="majorHAnsi" w:cstheme="majorHAnsi"/>
              </w:rPr>
              <w:t>Last week's sales</w:t>
            </w:r>
          </w:p>
        </w:tc>
        <w:tc>
          <w:tcPr>
            <w:tcW w:w="1930" w:type="dxa"/>
          </w:tcPr>
          <w:p w14:paraId="79BFF5FD" w14:textId="77777777" w:rsidR="00192472" w:rsidRPr="00621761" w:rsidRDefault="00000000">
            <w:pPr>
              <w:rPr>
                <w:rFonts w:asciiTheme="majorHAnsi" w:hAnsiTheme="majorHAnsi" w:cstheme="majorHAnsi"/>
              </w:rPr>
            </w:pPr>
            <w:r w:rsidRPr="00621761">
              <w:rPr>
                <w:rFonts w:asciiTheme="majorHAnsi" w:hAnsiTheme="majorHAnsi" w:cstheme="majorHAnsi"/>
              </w:rPr>
              <w:t>50.5%</w:t>
            </w:r>
          </w:p>
        </w:tc>
        <w:tc>
          <w:tcPr>
            <w:tcW w:w="1930" w:type="dxa"/>
          </w:tcPr>
          <w:p w14:paraId="544CD2FC" w14:textId="77777777" w:rsidR="00192472" w:rsidRPr="00621761" w:rsidRDefault="00000000">
            <w:pPr>
              <w:rPr>
                <w:rFonts w:asciiTheme="majorHAnsi" w:hAnsiTheme="majorHAnsi" w:cstheme="majorHAnsi"/>
              </w:rPr>
            </w:pPr>
            <w:r w:rsidRPr="00621761">
              <w:rPr>
                <w:rFonts w:asciiTheme="majorHAnsi" w:hAnsiTheme="majorHAnsi" w:cstheme="majorHAnsi"/>
              </w:rPr>
              <w:t>36.5</w:t>
            </w:r>
          </w:p>
        </w:tc>
        <w:tc>
          <w:tcPr>
            <w:tcW w:w="1930" w:type="dxa"/>
          </w:tcPr>
          <w:p w14:paraId="2246F2ED" w14:textId="77777777" w:rsidR="00192472" w:rsidRPr="00621761" w:rsidRDefault="00000000">
            <w:pPr>
              <w:rPr>
                <w:rFonts w:asciiTheme="majorHAnsi" w:hAnsiTheme="majorHAnsi" w:cstheme="majorHAnsi"/>
              </w:rPr>
            </w:pPr>
            <w:r w:rsidRPr="00621761">
              <w:rPr>
                <w:rFonts w:asciiTheme="majorHAnsi" w:hAnsiTheme="majorHAnsi" w:cstheme="majorHAnsi"/>
              </w:rPr>
              <w:t>54.6</w:t>
            </w:r>
          </w:p>
        </w:tc>
        <w:tc>
          <w:tcPr>
            <w:tcW w:w="1930" w:type="dxa"/>
          </w:tcPr>
          <w:p w14:paraId="16E23EB9" w14:textId="77777777" w:rsidR="00192472" w:rsidRPr="00621761" w:rsidRDefault="00000000">
            <w:pPr>
              <w:rPr>
                <w:rFonts w:asciiTheme="majorHAnsi" w:hAnsiTheme="majorHAnsi" w:cstheme="majorHAnsi"/>
              </w:rPr>
            </w:pPr>
            <w:r w:rsidRPr="00621761">
              <w:rPr>
                <w:rFonts w:asciiTheme="majorHAnsi" w:hAnsiTheme="majorHAnsi" w:cstheme="majorHAnsi"/>
              </w:rPr>
              <w:t>0%</w:t>
            </w:r>
          </w:p>
        </w:tc>
      </w:tr>
      <w:tr w:rsidR="00192472" w:rsidRPr="00621761" w14:paraId="5EC6FD93" w14:textId="77777777">
        <w:tc>
          <w:tcPr>
            <w:tcW w:w="1930" w:type="dxa"/>
          </w:tcPr>
          <w:p w14:paraId="3CD657C3" w14:textId="77777777" w:rsidR="00192472" w:rsidRPr="00621761" w:rsidRDefault="00000000">
            <w:pPr>
              <w:rPr>
                <w:rFonts w:asciiTheme="majorHAnsi" w:hAnsiTheme="majorHAnsi" w:cstheme="majorHAnsi"/>
              </w:rPr>
            </w:pPr>
            <w:r w:rsidRPr="00621761">
              <w:rPr>
                <w:rFonts w:asciiTheme="majorHAnsi" w:hAnsiTheme="majorHAnsi" w:cstheme="majorHAnsi"/>
              </w:rPr>
              <w:t>4-week average</w:t>
            </w:r>
          </w:p>
        </w:tc>
        <w:tc>
          <w:tcPr>
            <w:tcW w:w="1930" w:type="dxa"/>
          </w:tcPr>
          <w:p w14:paraId="05F19A5A" w14:textId="77777777" w:rsidR="00192472" w:rsidRPr="00621761" w:rsidRDefault="00000000">
            <w:pPr>
              <w:rPr>
                <w:rFonts w:asciiTheme="majorHAnsi" w:hAnsiTheme="majorHAnsi" w:cstheme="majorHAnsi"/>
              </w:rPr>
            </w:pPr>
            <w:r w:rsidRPr="00621761">
              <w:rPr>
                <w:rFonts w:asciiTheme="majorHAnsi" w:hAnsiTheme="majorHAnsi" w:cstheme="majorHAnsi"/>
              </w:rPr>
              <w:t>34.8%</w:t>
            </w:r>
          </w:p>
        </w:tc>
        <w:tc>
          <w:tcPr>
            <w:tcW w:w="1930" w:type="dxa"/>
          </w:tcPr>
          <w:p w14:paraId="20BB2AB7" w14:textId="77777777" w:rsidR="00192472" w:rsidRPr="00621761" w:rsidRDefault="00000000">
            <w:pPr>
              <w:rPr>
                <w:rFonts w:asciiTheme="majorHAnsi" w:hAnsiTheme="majorHAnsi" w:cstheme="majorHAnsi"/>
              </w:rPr>
            </w:pPr>
            <w:r w:rsidRPr="00621761">
              <w:rPr>
                <w:rFonts w:asciiTheme="majorHAnsi" w:hAnsiTheme="majorHAnsi" w:cstheme="majorHAnsi"/>
              </w:rPr>
              <w:t>25.2</w:t>
            </w:r>
          </w:p>
        </w:tc>
        <w:tc>
          <w:tcPr>
            <w:tcW w:w="1930" w:type="dxa"/>
          </w:tcPr>
          <w:p w14:paraId="476274EA" w14:textId="77777777" w:rsidR="00192472" w:rsidRPr="00621761" w:rsidRDefault="00000000">
            <w:pPr>
              <w:rPr>
                <w:rFonts w:asciiTheme="majorHAnsi" w:hAnsiTheme="majorHAnsi" w:cstheme="majorHAnsi"/>
              </w:rPr>
            </w:pPr>
            <w:r w:rsidRPr="00621761">
              <w:rPr>
                <w:rFonts w:asciiTheme="majorHAnsi" w:hAnsiTheme="majorHAnsi" w:cstheme="majorHAnsi"/>
              </w:rPr>
              <w:t>35.9</w:t>
            </w:r>
          </w:p>
        </w:tc>
        <w:tc>
          <w:tcPr>
            <w:tcW w:w="1930" w:type="dxa"/>
          </w:tcPr>
          <w:p w14:paraId="272C04F5" w14:textId="77777777" w:rsidR="00192472" w:rsidRPr="00621761" w:rsidRDefault="00000000">
            <w:pPr>
              <w:rPr>
                <w:rFonts w:asciiTheme="majorHAnsi" w:hAnsiTheme="majorHAnsi" w:cstheme="majorHAnsi"/>
              </w:rPr>
            </w:pPr>
            <w:r w:rsidRPr="00621761">
              <w:rPr>
                <w:rFonts w:asciiTheme="majorHAnsi" w:hAnsiTheme="majorHAnsi" w:cstheme="majorHAnsi"/>
              </w:rPr>
              <w:t>31%</w:t>
            </w:r>
          </w:p>
        </w:tc>
      </w:tr>
      <w:tr w:rsidR="00192472" w:rsidRPr="00621761" w14:paraId="228D325C" w14:textId="77777777">
        <w:tc>
          <w:tcPr>
            <w:tcW w:w="1930" w:type="dxa"/>
          </w:tcPr>
          <w:p w14:paraId="12FAD0B0" w14:textId="77777777" w:rsidR="00192472" w:rsidRPr="00621761" w:rsidRDefault="00000000">
            <w:pPr>
              <w:rPr>
                <w:rFonts w:asciiTheme="majorHAnsi" w:hAnsiTheme="majorHAnsi" w:cstheme="majorHAnsi"/>
              </w:rPr>
            </w:pPr>
            <w:r w:rsidRPr="00621761">
              <w:rPr>
                <w:rFonts w:asciiTheme="majorHAnsi" w:hAnsiTheme="majorHAnsi" w:cstheme="majorHAnsi"/>
              </w:rPr>
              <w:t>Ridge regression</w:t>
            </w:r>
          </w:p>
        </w:tc>
        <w:tc>
          <w:tcPr>
            <w:tcW w:w="1930" w:type="dxa"/>
          </w:tcPr>
          <w:p w14:paraId="3B24B313" w14:textId="77777777" w:rsidR="00192472" w:rsidRPr="00621761" w:rsidRDefault="00000000">
            <w:pPr>
              <w:rPr>
                <w:rFonts w:asciiTheme="majorHAnsi" w:hAnsiTheme="majorHAnsi" w:cstheme="majorHAnsi"/>
              </w:rPr>
            </w:pPr>
            <w:r w:rsidRPr="00621761">
              <w:rPr>
                <w:rFonts w:asciiTheme="majorHAnsi" w:hAnsiTheme="majorHAnsi" w:cstheme="majorHAnsi"/>
              </w:rPr>
              <w:t>29.2%</w:t>
            </w:r>
          </w:p>
        </w:tc>
        <w:tc>
          <w:tcPr>
            <w:tcW w:w="1930" w:type="dxa"/>
          </w:tcPr>
          <w:p w14:paraId="09F6B027" w14:textId="77777777" w:rsidR="00192472" w:rsidRPr="00621761" w:rsidRDefault="00000000">
            <w:pPr>
              <w:rPr>
                <w:rFonts w:asciiTheme="majorHAnsi" w:hAnsiTheme="majorHAnsi" w:cstheme="majorHAnsi"/>
              </w:rPr>
            </w:pPr>
            <w:r w:rsidRPr="00621761">
              <w:rPr>
                <w:rFonts w:asciiTheme="majorHAnsi" w:hAnsiTheme="majorHAnsi" w:cstheme="majorHAnsi"/>
              </w:rPr>
              <w:t>21.2</w:t>
            </w:r>
          </w:p>
        </w:tc>
        <w:tc>
          <w:tcPr>
            <w:tcW w:w="1930" w:type="dxa"/>
          </w:tcPr>
          <w:p w14:paraId="57D0903F" w14:textId="77777777" w:rsidR="00192472" w:rsidRPr="00621761" w:rsidRDefault="00000000">
            <w:pPr>
              <w:rPr>
                <w:rFonts w:asciiTheme="majorHAnsi" w:hAnsiTheme="majorHAnsi" w:cstheme="majorHAnsi"/>
              </w:rPr>
            </w:pPr>
            <w:r w:rsidRPr="00621761">
              <w:rPr>
                <w:rFonts w:asciiTheme="majorHAnsi" w:hAnsiTheme="majorHAnsi" w:cstheme="majorHAnsi"/>
              </w:rPr>
              <w:t>30.1</w:t>
            </w:r>
          </w:p>
        </w:tc>
        <w:tc>
          <w:tcPr>
            <w:tcW w:w="1930" w:type="dxa"/>
          </w:tcPr>
          <w:p w14:paraId="773AB70C" w14:textId="77777777" w:rsidR="00192472" w:rsidRPr="00621761" w:rsidRDefault="00000000">
            <w:pPr>
              <w:rPr>
                <w:rFonts w:asciiTheme="majorHAnsi" w:hAnsiTheme="majorHAnsi" w:cstheme="majorHAnsi"/>
              </w:rPr>
            </w:pPr>
            <w:r w:rsidRPr="00621761">
              <w:rPr>
                <w:rFonts w:asciiTheme="majorHAnsi" w:hAnsiTheme="majorHAnsi" w:cstheme="majorHAnsi"/>
              </w:rPr>
              <w:t>42%</w:t>
            </w:r>
          </w:p>
        </w:tc>
      </w:tr>
      <w:tr w:rsidR="00192472" w:rsidRPr="00621761" w14:paraId="33A39999" w14:textId="77777777">
        <w:tc>
          <w:tcPr>
            <w:tcW w:w="1930" w:type="dxa"/>
          </w:tcPr>
          <w:p w14:paraId="1DD1B596" w14:textId="77777777" w:rsidR="00192472" w:rsidRPr="00621761" w:rsidRDefault="00000000">
            <w:pPr>
              <w:rPr>
                <w:rFonts w:asciiTheme="majorHAnsi" w:hAnsiTheme="majorHAnsi" w:cstheme="majorHAnsi"/>
              </w:rPr>
            </w:pPr>
            <w:r w:rsidRPr="00621761">
              <w:rPr>
                <w:rFonts w:asciiTheme="majorHAnsi" w:hAnsiTheme="majorHAnsi" w:cstheme="majorHAnsi"/>
              </w:rPr>
              <w:t>Random forest</w:t>
            </w:r>
          </w:p>
        </w:tc>
        <w:tc>
          <w:tcPr>
            <w:tcW w:w="1930" w:type="dxa"/>
          </w:tcPr>
          <w:p w14:paraId="112FFDE2" w14:textId="77777777" w:rsidR="00192472" w:rsidRPr="00621761" w:rsidRDefault="00000000">
            <w:pPr>
              <w:rPr>
                <w:rFonts w:asciiTheme="majorHAnsi" w:hAnsiTheme="majorHAnsi" w:cstheme="majorHAnsi"/>
              </w:rPr>
            </w:pPr>
            <w:r w:rsidRPr="00621761">
              <w:rPr>
                <w:rFonts w:asciiTheme="majorHAnsi" w:hAnsiTheme="majorHAnsi" w:cstheme="majorHAnsi"/>
              </w:rPr>
              <w:t>27.7%</w:t>
            </w:r>
          </w:p>
        </w:tc>
        <w:tc>
          <w:tcPr>
            <w:tcW w:w="1930" w:type="dxa"/>
          </w:tcPr>
          <w:p w14:paraId="792B7807" w14:textId="77777777" w:rsidR="00192472" w:rsidRPr="00621761" w:rsidRDefault="00000000">
            <w:pPr>
              <w:rPr>
                <w:rFonts w:asciiTheme="majorHAnsi" w:hAnsiTheme="majorHAnsi" w:cstheme="majorHAnsi"/>
              </w:rPr>
            </w:pPr>
            <w:r w:rsidRPr="00621761">
              <w:rPr>
                <w:rFonts w:asciiTheme="majorHAnsi" w:hAnsiTheme="majorHAnsi" w:cstheme="majorHAnsi"/>
              </w:rPr>
              <w:t>20.1</w:t>
            </w:r>
          </w:p>
        </w:tc>
        <w:tc>
          <w:tcPr>
            <w:tcW w:w="1930" w:type="dxa"/>
          </w:tcPr>
          <w:p w14:paraId="13A895D6" w14:textId="77777777" w:rsidR="00192472" w:rsidRPr="00621761" w:rsidRDefault="00000000">
            <w:pPr>
              <w:rPr>
                <w:rFonts w:asciiTheme="majorHAnsi" w:hAnsiTheme="majorHAnsi" w:cstheme="majorHAnsi"/>
              </w:rPr>
            </w:pPr>
            <w:r w:rsidRPr="00621761">
              <w:rPr>
                <w:rFonts w:asciiTheme="majorHAnsi" w:hAnsiTheme="majorHAnsi" w:cstheme="majorHAnsi"/>
              </w:rPr>
              <w:t>28.8</w:t>
            </w:r>
          </w:p>
        </w:tc>
        <w:tc>
          <w:tcPr>
            <w:tcW w:w="1930" w:type="dxa"/>
          </w:tcPr>
          <w:p w14:paraId="4588FECB" w14:textId="77777777" w:rsidR="00192472" w:rsidRPr="00621761" w:rsidRDefault="00000000">
            <w:pPr>
              <w:rPr>
                <w:rFonts w:asciiTheme="majorHAnsi" w:hAnsiTheme="majorHAnsi" w:cstheme="majorHAnsi"/>
              </w:rPr>
            </w:pPr>
            <w:r w:rsidRPr="00621761">
              <w:rPr>
                <w:rFonts w:asciiTheme="majorHAnsi" w:hAnsiTheme="majorHAnsi" w:cstheme="majorHAnsi"/>
              </w:rPr>
              <w:t>45%</w:t>
            </w:r>
          </w:p>
        </w:tc>
      </w:tr>
      <w:tr w:rsidR="00192472" w:rsidRPr="00621761" w14:paraId="0D4BE6C8" w14:textId="77777777">
        <w:tc>
          <w:tcPr>
            <w:tcW w:w="1930" w:type="dxa"/>
          </w:tcPr>
          <w:p w14:paraId="264852FB" w14:textId="77777777" w:rsidR="00192472" w:rsidRPr="00621761" w:rsidRDefault="00000000">
            <w:pPr>
              <w:rPr>
                <w:rFonts w:asciiTheme="majorHAnsi" w:hAnsiTheme="majorHAnsi" w:cstheme="majorHAnsi"/>
              </w:rPr>
            </w:pPr>
            <w:r w:rsidRPr="00621761">
              <w:rPr>
                <w:rFonts w:asciiTheme="majorHAnsi" w:hAnsiTheme="majorHAnsi" w:cstheme="majorHAnsi"/>
              </w:rPr>
              <w:t>Gradient boosting</w:t>
            </w:r>
          </w:p>
        </w:tc>
        <w:tc>
          <w:tcPr>
            <w:tcW w:w="1930" w:type="dxa"/>
          </w:tcPr>
          <w:p w14:paraId="3FA43D34" w14:textId="77777777" w:rsidR="00192472" w:rsidRPr="00621761" w:rsidRDefault="00000000">
            <w:pPr>
              <w:rPr>
                <w:rFonts w:asciiTheme="majorHAnsi" w:hAnsiTheme="majorHAnsi" w:cstheme="majorHAnsi"/>
              </w:rPr>
            </w:pPr>
            <w:r w:rsidRPr="00621761">
              <w:rPr>
                <w:rFonts w:asciiTheme="majorHAnsi" w:hAnsiTheme="majorHAnsi" w:cstheme="majorHAnsi"/>
              </w:rPr>
              <w:t>27.5%</w:t>
            </w:r>
          </w:p>
        </w:tc>
        <w:tc>
          <w:tcPr>
            <w:tcW w:w="1930" w:type="dxa"/>
          </w:tcPr>
          <w:p w14:paraId="1ACCBB73" w14:textId="77777777" w:rsidR="00192472" w:rsidRPr="00621761" w:rsidRDefault="00000000">
            <w:pPr>
              <w:rPr>
                <w:rFonts w:asciiTheme="majorHAnsi" w:hAnsiTheme="majorHAnsi" w:cstheme="majorHAnsi"/>
              </w:rPr>
            </w:pPr>
            <w:r w:rsidRPr="00621761">
              <w:rPr>
                <w:rFonts w:asciiTheme="majorHAnsi" w:hAnsiTheme="majorHAnsi" w:cstheme="majorHAnsi"/>
              </w:rPr>
              <w:t>19.9</w:t>
            </w:r>
          </w:p>
        </w:tc>
        <w:tc>
          <w:tcPr>
            <w:tcW w:w="1930" w:type="dxa"/>
          </w:tcPr>
          <w:p w14:paraId="3B3FF029" w14:textId="77777777" w:rsidR="00192472" w:rsidRPr="00621761" w:rsidRDefault="00000000">
            <w:pPr>
              <w:rPr>
                <w:rFonts w:asciiTheme="majorHAnsi" w:hAnsiTheme="majorHAnsi" w:cstheme="majorHAnsi"/>
              </w:rPr>
            </w:pPr>
            <w:r w:rsidRPr="00621761">
              <w:rPr>
                <w:rFonts w:asciiTheme="majorHAnsi" w:hAnsiTheme="majorHAnsi" w:cstheme="majorHAnsi"/>
              </w:rPr>
              <w:t>28.9</w:t>
            </w:r>
          </w:p>
        </w:tc>
        <w:tc>
          <w:tcPr>
            <w:tcW w:w="1930" w:type="dxa"/>
          </w:tcPr>
          <w:p w14:paraId="1EED3661" w14:textId="77777777" w:rsidR="00192472" w:rsidRPr="00621761" w:rsidRDefault="00000000">
            <w:pPr>
              <w:rPr>
                <w:rFonts w:asciiTheme="majorHAnsi" w:hAnsiTheme="majorHAnsi" w:cstheme="majorHAnsi"/>
              </w:rPr>
            </w:pPr>
            <w:r w:rsidRPr="00621761">
              <w:rPr>
                <w:rFonts w:asciiTheme="majorHAnsi" w:hAnsiTheme="majorHAnsi" w:cstheme="majorHAnsi"/>
              </w:rPr>
              <w:t>46%</w:t>
            </w:r>
          </w:p>
        </w:tc>
      </w:tr>
      <w:tr w:rsidR="00192472" w:rsidRPr="00621761" w14:paraId="770FECFB" w14:textId="77777777">
        <w:tc>
          <w:tcPr>
            <w:tcW w:w="1930" w:type="dxa"/>
          </w:tcPr>
          <w:p w14:paraId="33E13B55" w14:textId="77777777" w:rsidR="00192472" w:rsidRPr="00621761" w:rsidRDefault="00000000">
            <w:pPr>
              <w:rPr>
                <w:rFonts w:asciiTheme="majorHAnsi" w:hAnsiTheme="majorHAnsi" w:cstheme="majorHAnsi"/>
              </w:rPr>
            </w:pPr>
            <w:r w:rsidRPr="00621761">
              <w:rPr>
                <w:rFonts w:asciiTheme="majorHAnsi" w:hAnsiTheme="majorHAnsi" w:cstheme="majorHAnsi"/>
              </w:rPr>
              <w:t>LightGBM</w:t>
            </w:r>
          </w:p>
        </w:tc>
        <w:tc>
          <w:tcPr>
            <w:tcW w:w="1930" w:type="dxa"/>
          </w:tcPr>
          <w:p w14:paraId="62ADF9F4" w14:textId="77777777" w:rsidR="00192472" w:rsidRPr="00621761" w:rsidRDefault="00000000">
            <w:pPr>
              <w:rPr>
                <w:rFonts w:asciiTheme="majorHAnsi" w:hAnsiTheme="majorHAnsi" w:cstheme="majorHAnsi"/>
              </w:rPr>
            </w:pPr>
            <w:r w:rsidRPr="00621761">
              <w:rPr>
                <w:rFonts w:asciiTheme="majorHAnsi" w:hAnsiTheme="majorHAnsi" w:cstheme="majorHAnsi"/>
              </w:rPr>
              <w:t>27.7%</w:t>
            </w:r>
          </w:p>
        </w:tc>
        <w:tc>
          <w:tcPr>
            <w:tcW w:w="1930" w:type="dxa"/>
          </w:tcPr>
          <w:p w14:paraId="475AE9D2" w14:textId="77777777" w:rsidR="00192472" w:rsidRPr="00621761" w:rsidRDefault="00000000">
            <w:pPr>
              <w:rPr>
                <w:rFonts w:asciiTheme="majorHAnsi" w:hAnsiTheme="majorHAnsi" w:cstheme="majorHAnsi"/>
              </w:rPr>
            </w:pPr>
            <w:r w:rsidRPr="00621761">
              <w:rPr>
                <w:rFonts w:asciiTheme="majorHAnsi" w:hAnsiTheme="majorHAnsi" w:cstheme="majorHAnsi"/>
              </w:rPr>
              <w:t>20.0</w:t>
            </w:r>
          </w:p>
        </w:tc>
        <w:tc>
          <w:tcPr>
            <w:tcW w:w="1930" w:type="dxa"/>
          </w:tcPr>
          <w:p w14:paraId="05C8F183" w14:textId="77777777" w:rsidR="00192472" w:rsidRPr="00621761" w:rsidRDefault="00000000">
            <w:pPr>
              <w:rPr>
                <w:rFonts w:asciiTheme="majorHAnsi" w:hAnsiTheme="majorHAnsi" w:cstheme="majorHAnsi"/>
              </w:rPr>
            </w:pPr>
            <w:r w:rsidRPr="00621761">
              <w:rPr>
                <w:rFonts w:asciiTheme="majorHAnsi" w:hAnsiTheme="majorHAnsi" w:cstheme="majorHAnsi"/>
              </w:rPr>
              <w:t>29.2</w:t>
            </w:r>
          </w:p>
        </w:tc>
        <w:tc>
          <w:tcPr>
            <w:tcW w:w="1930" w:type="dxa"/>
          </w:tcPr>
          <w:p w14:paraId="08E5E85D" w14:textId="77777777" w:rsidR="00192472" w:rsidRPr="00621761" w:rsidRDefault="00000000">
            <w:pPr>
              <w:rPr>
                <w:rFonts w:asciiTheme="majorHAnsi" w:hAnsiTheme="majorHAnsi" w:cstheme="majorHAnsi"/>
              </w:rPr>
            </w:pPr>
            <w:r w:rsidRPr="00621761">
              <w:rPr>
                <w:rFonts w:asciiTheme="majorHAnsi" w:hAnsiTheme="majorHAnsi" w:cstheme="majorHAnsi"/>
              </w:rPr>
              <w:t>45%</w:t>
            </w:r>
          </w:p>
        </w:tc>
      </w:tr>
      <w:tr w:rsidR="00192472" w:rsidRPr="00621761" w14:paraId="6ED76C94" w14:textId="77777777">
        <w:tc>
          <w:tcPr>
            <w:tcW w:w="1930" w:type="dxa"/>
          </w:tcPr>
          <w:p w14:paraId="3903580A" w14:textId="77777777" w:rsidR="00192472" w:rsidRPr="00621761" w:rsidRDefault="00000000">
            <w:pPr>
              <w:rPr>
                <w:rFonts w:asciiTheme="majorHAnsi" w:hAnsiTheme="majorHAnsi" w:cstheme="majorHAnsi"/>
              </w:rPr>
            </w:pPr>
            <w:r w:rsidRPr="00621761">
              <w:rPr>
                <w:rFonts w:asciiTheme="majorHAnsi" w:hAnsiTheme="majorHAnsi" w:cstheme="majorHAnsi"/>
              </w:rPr>
              <w:t>XGBoost</w:t>
            </w:r>
          </w:p>
        </w:tc>
        <w:tc>
          <w:tcPr>
            <w:tcW w:w="1930" w:type="dxa"/>
          </w:tcPr>
          <w:p w14:paraId="50553F0A" w14:textId="77777777" w:rsidR="00192472" w:rsidRPr="00621761" w:rsidRDefault="00000000">
            <w:pPr>
              <w:rPr>
                <w:rFonts w:asciiTheme="majorHAnsi" w:hAnsiTheme="majorHAnsi" w:cstheme="majorHAnsi"/>
              </w:rPr>
            </w:pPr>
            <w:r w:rsidRPr="00621761">
              <w:rPr>
                <w:rFonts w:asciiTheme="majorHAnsi" w:hAnsiTheme="majorHAnsi" w:cstheme="majorHAnsi"/>
              </w:rPr>
              <w:t>27.4%</w:t>
            </w:r>
          </w:p>
        </w:tc>
        <w:tc>
          <w:tcPr>
            <w:tcW w:w="1930" w:type="dxa"/>
          </w:tcPr>
          <w:p w14:paraId="71604071" w14:textId="77777777" w:rsidR="00192472" w:rsidRPr="00621761" w:rsidRDefault="00000000">
            <w:pPr>
              <w:rPr>
                <w:rFonts w:asciiTheme="majorHAnsi" w:hAnsiTheme="majorHAnsi" w:cstheme="majorHAnsi"/>
              </w:rPr>
            </w:pPr>
            <w:r w:rsidRPr="00621761">
              <w:rPr>
                <w:rFonts w:asciiTheme="majorHAnsi" w:hAnsiTheme="majorHAnsi" w:cstheme="majorHAnsi"/>
              </w:rPr>
              <w:t>19.8</w:t>
            </w:r>
          </w:p>
        </w:tc>
        <w:tc>
          <w:tcPr>
            <w:tcW w:w="1930" w:type="dxa"/>
          </w:tcPr>
          <w:p w14:paraId="149518C7" w14:textId="77777777" w:rsidR="00192472" w:rsidRPr="00621761" w:rsidRDefault="00000000">
            <w:pPr>
              <w:rPr>
                <w:rFonts w:asciiTheme="majorHAnsi" w:hAnsiTheme="majorHAnsi" w:cstheme="majorHAnsi"/>
              </w:rPr>
            </w:pPr>
            <w:r w:rsidRPr="00621761">
              <w:rPr>
                <w:rFonts w:asciiTheme="majorHAnsi" w:hAnsiTheme="majorHAnsi" w:cstheme="majorHAnsi"/>
              </w:rPr>
              <w:t>28.7</w:t>
            </w:r>
          </w:p>
        </w:tc>
        <w:tc>
          <w:tcPr>
            <w:tcW w:w="1930" w:type="dxa"/>
          </w:tcPr>
          <w:p w14:paraId="36E44929" w14:textId="77777777" w:rsidR="00192472" w:rsidRPr="00621761" w:rsidRDefault="00000000">
            <w:pPr>
              <w:rPr>
                <w:rFonts w:asciiTheme="majorHAnsi" w:hAnsiTheme="majorHAnsi" w:cstheme="majorHAnsi"/>
              </w:rPr>
            </w:pPr>
            <w:r w:rsidRPr="00621761">
              <w:rPr>
                <w:rFonts w:asciiTheme="majorHAnsi" w:hAnsiTheme="majorHAnsi" w:cstheme="majorHAnsi"/>
              </w:rPr>
              <w:t>46%</w:t>
            </w:r>
          </w:p>
        </w:tc>
      </w:tr>
    </w:tbl>
    <w:p w14:paraId="596D5CEE" w14:textId="77777777" w:rsidR="00192472" w:rsidRPr="00621761" w:rsidRDefault="00192472">
      <w:pPr>
        <w:rPr>
          <w:rFonts w:asciiTheme="majorHAnsi" w:hAnsiTheme="majorHAnsi" w:cstheme="majorHAnsi"/>
        </w:rPr>
      </w:pPr>
    </w:p>
    <w:p w14:paraId="5392F758" w14:textId="77777777" w:rsidR="00192472" w:rsidRPr="00621761" w:rsidRDefault="00000000">
      <w:pPr>
        <w:rPr>
          <w:rFonts w:asciiTheme="majorHAnsi" w:hAnsiTheme="majorHAnsi" w:cstheme="majorHAnsi"/>
        </w:rPr>
      </w:pPr>
      <w:r w:rsidRPr="00621761">
        <w:rPr>
          <w:rFonts w:asciiTheme="majorHAnsi" w:hAnsiTheme="majorHAnsi" w:cstheme="majorHAnsi"/>
        </w:rPr>
        <w:t>The best model cuts error by about 20% against the 4-week average on recorded sales. Recorded sales understate demand in stockout weeks, so this is a floor on the real gap.</w:t>
      </w:r>
    </w:p>
    <w:p w14:paraId="4827BF7D" w14:textId="77777777" w:rsidR="00192472" w:rsidRPr="00621761" w:rsidRDefault="00000000">
      <w:pPr>
        <w:rPr>
          <w:rFonts w:asciiTheme="majorHAnsi" w:hAnsiTheme="majorHAnsi" w:cstheme="majorHAnsi"/>
        </w:rPr>
      </w:pPr>
      <w:r w:rsidRPr="00621761">
        <w:rPr>
          <w:rFonts w:asciiTheme="majorHAnsi" w:hAnsiTheme="majorHAnsi" w:cstheme="majorHAnsi"/>
        </w:rPr>
        <w:t>The four tree-based models are within about half a point of each other on the test weeks. None of them clearly beats the others, so the choice between them doesn't change the conclusion.</w:t>
      </w:r>
    </w:p>
    <w:p w14:paraId="37E9F40E" w14:textId="77777777" w:rsidR="00192472" w:rsidRPr="00621761" w:rsidRDefault="00000000">
      <w:pPr>
        <w:rPr>
          <w:rFonts w:asciiTheme="majorHAnsi" w:hAnsiTheme="majorHAnsi" w:cstheme="majorHAnsi"/>
        </w:rPr>
      </w:pPr>
      <w:r w:rsidRPr="00621761">
        <w:rPr>
          <w:rFonts w:asciiTheme="majorHAnsi" w:hAnsiTheme="majorHAnsi" w:cstheme="majorHAnsi"/>
          <w:noProof/>
        </w:rPr>
        <w:lastRenderedPageBreak/>
        <w:drawing>
          <wp:inline distT="0" distB="0" distL="0" distR="0" wp14:anchorId="1BF8AE6B" wp14:editId="2E47F93E">
            <wp:extent cx="5669280" cy="2519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curacy.png"/>
                    <pic:cNvPicPr/>
                  </pic:nvPicPr>
                  <pic:blipFill>
                    <a:blip r:embed="rId6"/>
                    <a:stretch>
                      <a:fillRect/>
                    </a:stretch>
                  </pic:blipFill>
                  <pic:spPr>
                    <a:xfrm>
                      <a:off x="0" y="0"/>
                      <a:ext cx="5669280" cy="2519680"/>
                    </a:xfrm>
                    <a:prstGeom prst="rect">
                      <a:avLst/>
                    </a:prstGeom>
                  </pic:spPr>
                </pic:pic>
              </a:graphicData>
            </a:graphic>
          </wp:inline>
        </w:drawing>
      </w:r>
    </w:p>
    <w:p w14:paraId="2544882B" w14:textId="77777777" w:rsidR="00192472" w:rsidRPr="00621761" w:rsidRDefault="00000000">
      <w:pPr>
        <w:pStyle w:val="Heading2"/>
        <w:rPr>
          <w:rFonts w:cstheme="majorHAnsi"/>
          <w:color w:val="auto"/>
        </w:rPr>
      </w:pPr>
      <w:r w:rsidRPr="00621761">
        <w:rPr>
          <w:rFonts w:cstheme="majorHAnsi"/>
          <w:color w:val="auto"/>
        </w:rPr>
        <w:t>Reorder cost (simulation, test weeks)</w:t>
      </w:r>
    </w:p>
    <w:p w14:paraId="51288D3F" w14:textId="77777777" w:rsidR="00192472" w:rsidRPr="00621761" w:rsidRDefault="00000000">
      <w:pPr>
        <w:rPr>
          <w:rFonts w:asciiTheme="majorHAnsi" w:hAnsiTheme="majorHAnsi" w:cstheme="majorHAnsi"/>
        </w:rPr>
      </w:pPr>
      <w:r w:rsidRPr="00621761">
        <w:rPr>
          <w:rFonts w:asciiTheme="majorHAnsi" w:hAnsiTheme="majorHAnsi" w:cstheme="majorHAnsi"/>
        </w:rPr>
        <w:t>Cost is lost margin on short units plus carrying cost on extra units. The 30% margin and 25% carrying cost are assumptions. Replace them with real figures before using the buffer results.</w:t>
      </w:r>
    </w:p>
    <w:tbl>
      <w:tblPr>
        <w:tblStyle w:val="TableGrid"/>
        <w:tblW w:w="0" w:type="auto"/>
        <w:tblLook w:val="04A0" w:firstRow="1" w:lastRow="0" w:firstColumn="1" w:lastColumn="0" w:noHBand="0" w:noVBand="1"/>
      </w:tblPr>
      <w:tblGrid>
        <w:gridCol w:w="3212"/>
        <w:gridCol w:w="3213"/>
        <w:gridCol w:w="3213"/>
      </w:tblGrid>
      <w:tr w:rsidR="00192472" w:rsidRPr="00621761" w14:paraId="48163DD9" w14:textId="77777777">
        <w:tc>
          <w:tcPr>
            <w:tcW w:w="3216" w:type="dxa"/>
          </w:tcPr>
          <w:p w14:paraId="1BBF897F" w14:textId="77777777" w:rsidR="00192472" w:rsidRPr="00621761" w:rsidRDefault="00000000">
            <w:pPr>
              <w:rPr>
                <w:rFonts w:asciiTheme="majorHAnsi" w:hAnsiTheme="majorHAnsi" w:cstheme="majorHAnsi"/>
              </w:rPr>
            </w:pPr>
            <w:r w:rsidRPr="00621761">
              <w:rPr>
                <w:rFonts w:asciiTheme="majorHAnsi" w:hAnsiTheme="majorHAnsi" w:cstheme="majorHAnsi"/>
                <w:b/>
              </w:rPr>
              <w:t>Policy</w:t>
            </w:r>
          </w:p>
        </w:tc>
        <w:tc>
          <w:tcPr>
            <w:tcW w:w="3216" w:type="dxa"/>
          </w:tcPr>
          <w:p w14:paraId="1E0A9E49" w14:textId="77777777" w:rsidR="00192472" w:rsidRPr="00621761" w:rsidRDefault="00000000">
            <w:pPr>
              <w:rPr>
                <w:rFonts w:asciiTheme="majorHAnsi" w:hAnsiTheme="majorHAnsi" w:cstheme="majorHAnsi"/>
              </w:rPr>
            </w:pPr>
            <w:r w:rsidRPr="00621761">
              <w:rPr>
                <w:rFonts w:asciiTheme="majorHAnsi" w:hAnsiTheme="majorHAnsi" w:cstheme="majorHAnsi"/>
                <w:b/>
              </w:rPr>
              <w:t>Total cost, 95% safety stock (INR)</w:t>
            </w:r>
          </w:p>
        </w:tc>
        <w:tc>
          <w:tcPr>
            <w:tcW w:w="3216" w:type="dxa"/>
          </w:tcPr>
          <w:p w14:paraId="1867257F" w14:textId="77777777" w:rsidR="00192472" w:rsidRPr="00621761" w:rsidRDefault="00000000">
            <w:pPr>
              <w:rPr>
                <w:rFonts w:asciiTheme="majorHAnsi" w:hAnsiTheme="majorHAnsi" w:cstheme="majorHAnsi"/>
              </w:rPr>
            </w:pPr>
            <w:r w:rsidRPr="00621761">
              <w:rPr>
                <w:rFonts w:asciiTheme="majorHAnsi" w:hAnsiTheme="majorHAnsi" w:cstheme="majorHAnsi"/>
                <w:b/>
              </w:rPr>
              <w:t>Total cost, cost-optimal safety stock (INR)</w:t>
            </w:r>
          </w:p>
        </w:tc>
      </w:tr>
      <w:tr w:rsidR="00192472" w:rsidRPr="00621761" w14:paraId="750364BD" w14:textId="77777777">
        <w:tc>
          <w:tcPr>
            <w:tcW w:w="3216" w:type="dxa"/>
          </w:tcPr>
          <w:p w14:paraId="184F76F7" w14:textId="77777777" w:rsidR="00192472" w:rsidRPr="00621761" w:rsidRDefault="00000000">
            <w:pPr>
              <w:rPr>
                <w:rFonts w:asciiTheme="majorHAnsi" w:hAnsiTheme="majorHAnsi" w:cstheme="majorHAnsi"/>
              </w:rPr>
            </w:pPr>
            <w:r w:rsidRPr="00621761">
              <w:rPr>
                <w:rFonts w:asciiTheme="majorHAnsi" w:hAnsiTheme="majorHAnsi" w:cstheme="majorHAnsi"/>
              </w:rPr>
              <w:t>Store's recorded orders</w:t>
            </w:r>
          </w:p>
        </w:tc>
        <w:tc>
          <w:tcPr>
            <w:tcW w:w="3216" w:type="dxa"/>
          </w:tcPr>
          <w:p w14:paraId="3B939FFF" w14:textId="77777777" w:rsidR="00192472" w:rsidRPr="00621761" w:rsidRDefault="00000000">
            <w:pPr>
              <w:rPr>
                <w:rFonts w:asciiTheme="majorHAnsi" w:hAnsiTheme="majorHAnsi" w:cstheme="majorHAnsi"/>
              </w:rPr>
            </w:pPr>
            <w:r w:rsidRPr="00621761">
              <w:rPr>
                <w:rFonts w:asciiTheme="majorHAnsi" w:hAnsiTheme="majorHAnsi" w:cstheme="majorHAnsi"/>
              </w:rPr>
              <w:t>1,148,196</w:t>
            </w:r>
          </w:p>
        </w:tc>
        <w:tc>
          <w:tcPr>
            <w:tcW w:w="3216" w:type="dxa"/>
          </w:tcPr>
          <w:p w14:paraId="296DD14E" w14:textId="77777777" w:rsidR="00192472" w:rsidRPr="00621761" w:rsidRDefault="00000000">
            <w:pPr>
              <w:rPr>
                <w:rFonts w:asciiTheme="majorHAnsi" w:hAnsiTheme="majorHAnsi" w:cstheme="majorHAnsi"/>
              </w:rPr>
            </w:pPr>
            <w:r w:rsidRPr="00621761">
              <w:rPr>
                <w:rFonts w:asciiTheme="majorHAnsi" w:hAnsiTheme="majorHAnsi" w:cstheme="majorHAnsi"/>
              </w:rPr>
              <w:t>1,148,196</w:t>
            </w:r>
          </w:p>
        </w:tc>
      </w:tr>
      <w:tr w:rsidR="00192472" w:rsidRPr="00621761" w14:paraId="62ACC0A9" w14:textId="77777777">
        <w:tc>
          <w:tcPr>
            <w:tcW w:w="3216" w:type="dxa"/>
          </w:tcPr>
          <w:p w14:paraId="1E3CAAD6" w14:textId="77777777" w:rsidR="00192472" w:rsidRPr="00621761" w:rsidRDefault="00000000">
            <w:pPr>
              <w:rPr>
                <w:rFonts w:asciiTheme="majorHAnsi" w:hAnsiTheme="majorHAnsi" w:cstheme="majorHAnsi"/>
              </w:rPr>
            </w:pPr>
            <w:r w:rsidRPr="00621761">
              <w:rPr>
                <w:rFonts w:asciiTheme="majorHAnsi" w:hAnsiTheme="majorHAnsi" w:cstheme="majorHAnsi"/>
              </w:rPr>
              <w:t>Last week's sales</w:t>
            </w:r>
          </w:p>
        </w:tc>
        <w:tc>
          <w:tcPr>
            <w:tcW w:w="3216" w:type="dxa"/>
          </w:tcPr>
          <w:p w14:paraId="1872971B" w14:textId="77777777" w:rsidR="00192472" w:rsidRPr="00621761" w:rsidRDefault="00000000">
            <w:pPr>
              <w:rPr>
                <w:rFonts w:asciiTheme="majorHAnsi" w:hAnsiTheme="majorHAnsi" w:cstheme="majorHAnsi"/>
              </w:rPr>
            </w:pPr>
            <w:r w:rsidRPr="00621761">
              <w:rPr>
                <w:rFonts w:asciiTheme="majorHAnsi" w:hAnsiTheme="majorHAnsi" w:cstheme="majorHAnsi"/>
              </w:rPr>
              <w:t>1,790,231</w:t>
            </w:r>
          </w:p>
        </w:tc>
        <w:tc>
          <w:tcPr>
            <w:tcW w:w="3216" w:type="dxa"/>
          </w:tcPr>
          <w:p w14:paraId="7F1BA598" w14:textId="77777777" w:rsidR="00192472" w:rsidRPr="00621761" w:rsidRDefault="00000000">
            <w:pPr>
              <w:rPr>
                <w:rFonts w:asciiTheme="majorHAnsi" w:hAnsiTheme="majorHAnsi" w:cstheme="majorHAnsi"/>
              </w:rPr>
            </w:pPr>
            <w:r w:rsidRPr="00621761">
              <w:rPr>
                <w:rFonts w:asciiTheme="majorHAnsi" w:hAnsiTheme="majorHAnsi" w:cstheme="majorHAnsi"/>
              </w:rPr>
              <w:t>1,271,866</w:t>
            </w:r>
          </w:p>
        </w:tc>
      </w:tr>
      <w:tr w:rsidR="00192472" w:rsidRPr="00621761" w14:paraId="6D732DA9" w14:textId="77777777">
        <w:tc>
          <w:tcPr>
            <w:tcW w:w="3216" w:type="dxa"/>
          </w:tcPr>
          <w:p w14:paraId="18680AC2" w14:textId="77777777" w:rsidR="00192472" w:rsidRPr="00621761" w:rsidRDefault="00000000">
            <w:pPr>
              <w:rPr>
                <w:rFonts w:asciiTheme="majorHAnsi" w:hAnsiTheme="majorHAnsi" w:cstheme="majorHAnsi"/>
              </w:rPr>
            </w:pPr>
            <w:r w:rsidRPr="00621761">
              <w:rPr>
                <w:rFonts w:asciiTheme="majorHAnsi" w:hAnsiTheme="majorHAnsi" w:cstheme="majorHAnsi"/>
              </w:rPr>
              <w:t>4-week average</w:t>
            </w:r>
          </w:p>
        </w:tc>
        <w:tc>
          <w:tcPr>
            <w:tcW w:w="3216" w:type="dxa"/>
          </w:tcPr>
          <w:p w14:paraId="6A717583" w14:textId="77777777" w:rsidR="00192472" w:rsidRPr="00621761" w:rsidRDefault="00000000">
            <w:pPr>
              <w:rPr>
                <w:rFonts w:asciiTheme="majorHAnsi" w:hAnsiTheme="majorHAnsi" w:cstheme="majorHAnsi"/>
              </w:rPr>
            </w:pPr>
            <w:r w:rsidRPr="00621761">
              <w:rPr>
                <w:rFonts w:asciiTheme="majorHAnsi" w:hAnsiTheme="majorHAnsi" w:cstheme="majorHAnsi"/>
              </w:rPr>
              <w:t>1,227,291</w:t>
            </w:r>
          </w:p>
        </w:tc>
        <w:tc>
          <w:tcPr>
            <w:tcW w:w="3216" w:type="dxa"/>
          </w:tcPr>
          <w:p w14:paraId="1DB615E8" w14:textId="77777777" w:rsidR="00192472" w:rsidRPr="00621761" w:rsidRDefault="00000000">
            <w:pPr>
              <w:rPr>
                <w:rFonts w:asciiTheme="majorHAnsi" w:hAnsiTheme="majorHAnsi" w:cstheme="majorHAnsi"/>
              </w:rPr>
            </w:pPr>
            <w:r w:rsidRPr="00621761">
              <w:rPr>
                <w:rFonts w:asciiTheme="majorHAnsi" w:hAnsiTheme="majorHAnsi" w:cstheme="majorHAnsi"/>
              </w:rPr>
              <w:t>735,248</w:t>
            </w:r>
          </w:p>
        </w:tc>
      </w:tr>
      <w:tr w:rsidR="00192472" w:rsidRPr="00621761" w14:paraId="1B1594CB" w14:textId="77777777">
        <w:tc>
          <w:tcPr>
            <w:tcW w:w="3216" w:type="dxa"/>
          </w:tcPr>
          <w:p w14:paraId="76AB9810" w14:textId="77777777" w:rsidR="00192472" w:rsidRPr="00621761" w:rsidRDefault="00000000">
            <w:pPr>
              <w:rPr>
                <w:rFonts w:asciiTheme="majorHAnsi" w:hAnsiTheme="majorHAnsi" w:cstheme="majorHAnsi"/>
              </w:rPr>
            </w:pPr>
            <w:r w:rsidRPr="00621761">
              <w:rPr>
                <w:rFonts w:asciiTheme="majorHAnsi" w:hAnsiTheme="majorHAnsi" w:cstheme="majorHAnsi"/>
              </w:rPr>
              <w:t>Ridge regression</w:t>
            </w:r>
          </w:p>
        </w:tc>
        <w:tc>
          <w:tcPr>
            <w:tcW w:w="3216" w:type="dxa"/>
          </w:tcPr>
          <w:p w14:paraId="2FF59EC4" w14:textId="77777777" w:rsidR="00192472" w:rsidRPr="00621761" w:rsidRDefault="00000000">
            <w:pPr>
              <w:rPr>
                <w:rFonts w:asciiTheme="majorHAnsi" w:hAnsiTheme="majorHAnsi" w:cstheme="majorHAnsi"/>
              </w:rPr>
            </w:pPr>
            <w:r w:rsidRPr="00621761">
              <w:rPr>
                <w:rFonts w:asciiTheme="majorHAnsi" w:hAnsiTheme="majorHAnsi" w:cstheme="majorHAnsi"/>
              </w:rPr>
              <w:t>1,167,132</w:t>
            </w:r>
          </w:p>
        </w:tc>
        <w:tc>
          <w:tcPr>
            <w:tcW w:w="3216" w:type="dxa"/>
          </w:tcPr>
          <w:p w14:paraId="7CD88FE7" w14:textId="77777777" w:rsidR="00192472" w:rsidRPr="00621761" w:rsidRDefault="00000000">
            <w:pPr>
              <w:rPr>
                <w:rFonts w:asciiTheme="majorHAnsi" w:hAnsiTheme="majorHAnsi" w:cstheme="majorHAnsi"/>
              </w:rPr>
            </w:pPr>
            <w:r w:rsidRPr="00621761">
              <w:rPr>
                <w:rFonts w:asciiTheme="majorHAnsi" w:hAnsiTheme="majorHAnsi" w:cstheme="majorHAnsi"/>
              </w:rPr>
              <w:t>955,580</w:t>
            </w:r>
          </w:p>
        </w:tc>
      </w:tr>
      <w:tr w:rsidR="00192472" w:rsidRPr="00621761" w14:paraId="4A7C7B17" w14:textId="77777777">
        <w:tc>
          <w:tcPr>
            <w:tcW w:w="3216" w:type="dxa"/>
          </w:tcPr>
          <w:p w14:paraId="25F9FD99" w14:textId="77777777" w:rsidR="00192472" w:rsidRPr="00621761" w:rsidRDefault="00000000">
            <w:pPr>
              <w:rPr>
                <w:rFonts w:asciiTheme="majorHAnsi" w:hAnsiTheme="majorHAnsi" w:cstheme="majorHAnsi"/>
              </w:rPr>
            </w:pPr>
            <w:r w:rsidRPr="00621761">
              <w:rPr>
                <w:rFonts w:asciiTheme="majorHAnsi" w:hAnsiTheme="majorHAnsi" w:cstheme="majorHAnsi"/>
              </w:rPr>
              <w:t>Random forest</w:t>
            </w:r>
          </w:p>
        </w:tc>
        <w:tc>
          <w:tcPr>
            <w:tcW w:w="3216" w:type="dxa"/>
          </w:tcPr>
          <w:p w14:paraId="0282A5DC" w14:textId="77777777" w:rsidR="00192472" w:rsidRPr="00621761" w:rsidRDefault="00000000">
            <w:pPr>
              <w:rPr>
                <w:rFonts w:asciiTheme="majorHAnsi" w:hAnsiTheme="majorHAnsi" w:cstheme="majorHAnsi"/>
              </w:rPr>
            </w:pPr>
            <w:r w:rsidRPr="00621761">
              <w:rPr>
                <w:rFonts w:asciiTheme="majorHAnsi" w:hAnsiTheme="majorHAnsi" w:cstheme="majorHAnsi"/>
              </w:rPr>
              <w:t>1,112,685</w:t>
            </w:r>
          </w:p>
        </w:tc>
        <w:tc>
          <w:tcPr>
            <w:tcW w:w="3216" w:type="dxa"/>
          </w:tcPr>
          <w:p w14:paraId="6921A324" w14:textId="77777777" w:rsidR="00192472" w:rsidRPr="00621761" w:rsidRDefault="00000000">
            <w:pPr>
              <w:rPr>
                <w:rFonts w:asciiTheme="majorHAnsi" w:hAnsiTheme="majorHAnsi" w:cstheme="majorHAnsi"/>
              </w:rPr>
            </w:pPr>
            <w:r w:rsidRPr="00621761">
              <w:rPr>
                <w:rFonts w:asciiTheme="majorHAnsi" w:hAnsiTheme="majorHAnsi" w:cstheme="majorHAnsi"/>
              </w:rPr>
              <w:t>812,257</w:t>
            </w:r>
          </w:p>
        </w:tc>
      </w:tr>
      <w:tr w:rsidR="00192472" w:rsidRPr="00621761" w14:paraId="7C205B43" w14:textId="77777777">
        <w:tc>
          <w:tcPr>
            <w:tcW w:w="3216" w:type="dxa"/>
          </w:tcPr>
          <w:p w14:paraId="248AF820" w14:textId="77777777" w:rsidR="00192472" w:rsidRPr="00621761" w:rsidRDefault="00000000">
            <w:pPr>
              <w:rPr>
                <w:rFonts w:asciiTheme="majorHAnsi" w:hAnsiTheme="majorHAnsi" w:cstheme="majorHAnsi"/>
              </w:rPr>
            </w:pPr>
            <w:r w:rsidRPr="00621761">
              <w:rPr>
                <w:rFonts w:asciiTheme="majorHAnsi" w:hAnsiTheme="majorHAnsi" w:cstheme="majorHAnsi"/>
              </w:rPr>
              <w:t>Gradient boosting</w:t>
            </w:r>
          </w:p>
        </w:tc>
        <w:tc>
          <w:tcPr>
            <w:tcW w:w="3216" w:type="dxa"/>
          </w:tcPr>
          <w:p w14:paraId="025DA424" w14:textId="77777777" w:rsidR="00192472" w:rsidRPr="00621761" w:rsidRDefault="00000000">
            <w:pPr>
              <w:rPr>
                <w:rFonts w:asciiTheme="majorHAnsi" w:hAnsiTheme="majorHAnsi" w:cstheme="majorHAnsi"/>
              </w:rPr>
            </w:pPr>
            <w:r w:rsidRPr="00621761">
              <w:rPr>
                <w:rFonts w:asciiTheme="majorHAnsi" w:hAnsiTheme="majorHAnsi" w:cstheme="majorHAnsi"/>
              </w:rPr>
              <w:t>1,160,081</w:t>
            </w:r>
          </w:p>
        </w:tc>
        <w:tc>
          <w:tcPr>
            <w:tcW w:w="3216" w:type="dxa"/>
          </w:tcPr>
          <w:p w14:paraId="5D6EBB9D" w14:textId="77777777" w:rsidR="00192472" w:rsidRPr="00621761" w:rsidRDefault="00000000">
            <w:pPr>
              <w:rPr>
                <w:rFonts w:asciiTheme="majorHAnsi" w:hAnsiTheme="majorHAnsi" w:cstheme="majorHAnsi"/>
              </w:rPr>
            </w:pPr>
            <w:r w:rsidRPr="00621761">
              <w:rPr>
                <w:rFonts w:asciiTheme="majorHAnsi" w:hAnsiTheme="majorHAnsi" w:cstheme="majorHAnsi"/>
              </w:rPr>
              <w:t>863,450</w:t>
            </w:r>
          </w:p>
        </w:tc>
      </w:tr>
      <w:tr w:rsidR="00192472" w:rsidRPr="00621761" w14:paraId="35232B30" w14:textId="77777777">
        <w:tc>
          <w:tcPr>
            <w:tcW w:w="3216" w:type="dxa"/>
          </w:tcPr>
          <w:p w14:paraId="005A1966" w14:textId="77777777" w:rsidR="00192472" w:rsidRPr="00621761" w:rsidRDefault="00000000">
            <w:pPr>
              <w:rPr>
                <w:rFonts w:asciiTheme="majorHAnsi" w:hAnsiTheme="majorHAnsi" w:cstheme="majorHAnsi"/>
              </w:rPr>
            </w:pPr>
            <w:r w:rsidRPr="00621761">
              <w:rPr>
                <w:rFonts w:asciiTheme="majorHAnsi" w:hAnsiTheme="majorHAnsi" w:cstheme="majorHAnsi"/>
              </w:rPr>
              <w:t>LightGBM</w:t>
            </w:r>
          </w:p>
        </w:tc>
        <w:tc>
          <w:tcPr>
            <w:tcW w:w="3216" w:type="dxa"/>
          </w:tcPr>
          <w:p w14:paraId="1B8CFB81" w14:textId="77777777" w:rsidR="00192472" w:rsidRPr="00621761" w:rsidRDefault="00000000">
            <w:pPr>
              <w:rPr>
                <w:rFonts w:asciiTheme="majorHAnsi" w:hAnsiTheme="majorHAnsi" w:cstheme="majorHAnsi"/>
              </w:rPr>
            </w:pPr>
            <w:r w:rsidRPr="00621761">
              <w:rPr>
                <w:rFonts w:asciiTheme="majorHAnsi" w:hAnsiTheme="majorHAnsi" w:cstheme="majorHAnsi"/>
              </w:rPr>
              <w:t>1,137,854</w:t>
            </w:r>
          </w:p>
        </w:tc>
        <w:tc>
          <w:tcPr>
            <w:tcW w:w="3216" w:type="dxa"/>
          </w:tcPr>
          <w:p w14:paraId="0A99461B" w14:textId="77777777" w:rsidR="00192472" w:rsidRPr="00621761" w:rsidRDefault="00000000">
            <w:pPr>
              <w:rPr>
                <w:rFonts w:asciiTheme="majorHAnsi" w:hAnsiTheme="majorHAnsi" w:cstheme="majorHAnsi"/>
              </w:rPr>
            </w:pPr>
            <w:r w:rsidRPr="00621761">
              <w:rPr>
                <w:rFonts w:asciiTheme="majorHAnsi" w:hAnsiTheme="majorHAnsi" w:cstheme="majorHAnsi"/>
              </w:rPr>
              <w:t>887,691</w:t>
            </w:r>
          </w:p>
        </w:tc>
      </w:tr>
      <w:tr w:rsidR="00192472" w:rsidRPr="00621761" w14:paraId="154D17F7" w14:textId="77777777">
        <w:tc>
          <w:tcPr>
            <w:tcW w:w="3216" w:type="dxa"/>
          </w:tcPr>
          <w:p w14:paraId="213C9ED1" w14:textId="77777777" w:rsidR="00192472" w:rsidRPr="00621761" w:rsidRDefault="00000000">
            <w:pPr>
              <w:rPr>
                <w:rFonts w:asciiTheme="majorHAnsi" w:hAnsiTheme="majorHAnsi" w:cstheme="majorHAnsi"/>
              </w:rPr>
            </w:pPr>
            <w:r w:rsidRPr="00621761">
              <w:rPr>
                <w:rFonts w:asciiTheme="majorHAnsi" w:hAnsiTheme="majorHAnsi" w:cstheme="majorHAnsi"/>
              </w:rPr>
              <w:t>XGBoost</w:t>
            </w:r>
          </w:p>
        </w:tc>
        <w:tc>
          <w:tcPr>
            <w:tcW w:w="3216" w:type="dxa"/>
          </w:tcPr>
          <w:p w14:paraId="2DA56B41" w14:textId="77777777" w:rsidR="00192472" w:rsidRPr="00621761" w:rsidRDefault="00000000">
            <w:pPr>
              <w:rPr>
                <w:rFonts w:asciiTheme="majorHAnsi" w:hAnsiTheme="majorHAnsi" w:cstheme="majorHAnsi"/>
              </w:rPr>
            </w:pPr>
            <w:r w:rsidRPr="00621761">
              <w:rPr>
                <w:rFonts w:asciiTheme="majorHAnsi" w:hAnsiTheme="majorHAnsi" w:cstheme="majorHAnsi"/>
              </w:rPr>
              <w:t>1,127,743</w:t>
            </w:r>
          </w:p>
        </w:tc>
        <w:tc>
          <w:tcPr>
            <w:tcW w:w="3216" w:type="dxa"/>
          </w:tcPr>
          <w:p w14:paraId="3E106059" w14:textId="77777777" w:rsidR="00192472" w:rsidRPr="00621761" w:rsidRDefault="00000000">
            <w:pPr>
              <w:rPr>
                <w:rFonts w:asciiTheme="majorHAnsi" w:hAnsiTheme="majorHAnsi" w:cstheme="majorHAnsi"/>
              </w:rPr>
            </w:pPr>
            <w:r w:rsidRPr="00621761">
              <w:rPr>
                <w:rFonts w:asciiTheme="majorHAnsi" w:hAnsiTheme="majorHAnsi" w:cstheme="majorHAnsi"/>
              </w:rPr>
              <w:t>882,894</w:t>
            </w:r>
          </w:p>
        </w:tc>
      </w:tr>
    </w:tbl>
    <w:p w14:paraId="499D2C35" w14:textId="77777777" w:rsidR="00192472" w:rsidRPr="00621761" w:rsidRDefault="00192472">
      <w:pPr>
        <w:rPr>
          <w:rFonts w:asciiTheme="majorHAnsi" w:hAnsiTheme="majorHAnsi" w:cstheme="majorHAnsi"/>
        </w:rPr>
      </w:pPr>
    </w:p>
    <w:p w14:paraId="2DB5C00D"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At the 95% safety stock, the random forest forecast is the cheapest model.</w:t>
      </w:r>
    </w:p>
    <w:p w14:paraId="3095818C"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At the cost-optimal safety stock, the simple 4-week average is cheapest.</w:t>
      </w:r>
    </w:p>
    <w:p w14:paraId="7297B4FE"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The store's recorded orders look cheap at the 95% level, but they have stockouts in 78% of weeks. The cost measure uses recorded sales as demand, so it favours lean stock levels. Treat these cost comparisons as unreliable until stockouts are fixed.</w:t>
      </w:r>
    </w:p>
    <w:p w14:paraId="41076C02" w14:textId="77777777" w:rsidR="00192472" w:rsidRPr="00621761" w:rsidRDefault="00000000">
      <w:pPr>
        <w:pStyle w:val="Heading1"/>
        <w:rPr>
          <w:rFonts w:cstheme="majorHAnsi"/>
          <w:color w:val="auto"/>
        </w:rPr>
      </w:pPr>
      <w:r w:rsidRPr="00621761">
        <w:rPr>
          <w:rFonts w:cstheme="majorHAnsi"/>
          <w:color w:val="auto"/>
        </w:rPr>
        <w:t>6. Which products need attention</w:t>
      </w:r>
    </w:p>
    <w:p w14:paraId="54C76CC1" w14:textId="77777777" w:rsidR="00192472" w:rsidRPr="00621761" w:rsidRDefault="00000000">
      <w:pPr>
        <w:rPr>
          <w:rFonts w:asciiTheme="majorHAnsi" w:hAnsiTheme="majorHAnsi" w:cstheme="majorHAnsi"/>
        </w:rPr>
      </w:pPr>
      <w:r w:rsidRPr="00621761">
        <w:rPr>
          <w:rFonts w:asciiTheme="majorHAnsi" w:hAnsiTheme="majorHAnsi" w:cstheme="majorHAnsi"/>
          <w:b/>
        </w:rPr>
        <w:t>Likely to run out next week, in order of expected shortfall:</w:t>
      </w:r>
    </w:p>
    <w:tbl>
      <w:tblPr>
        <w:tblStyle w:val="TableGrid"/>
        <w:tblW w:w="0" w:type="auto"/>
        <w:tblLook w:val="04A0" w:firstRow="1" w:lastRow="0" w:firstColumn="1" w:lastColumn="0" w:noHBand="0" w:noVBand="1"/>
      </w:tblPr>
      <w:tblGrid>
        <w:gridCol w:w="1378"/>
        <w:gridCol w:w="1377"/>
        <w:gridCol w:w="1377"/>
        <w:gridCol w:w="1376"/>
        <w:gridCol w:w="1376"/>
        <w:gridCol w:w="1377"/>
        <w:gridCol w:w="1377"/>
      </w:tblGrid>
      <w:tr w:rsidR="00192472" w:rsidRPr="00621761" w14:paraId="01AB1C52" w14:textId="77777777">
        <w:tc>
          <w:tcPr>
            <w:tcW w:w="1378" w:type="dxa"/>
          </w:tcPr>
          <w:p w14:paraId="01A414C3" w14:textId="77777777" w:rsidR="00192472" w:rsidRPr="00621761" w:rsidRDefault="00000000">
            <w:pPr>
              <w:rPr>
                <w:rFonts w:asciiTheme="majorHAnsi" w:hAnsiTheme="majorHAnsi" w:cstheme="majorHAnsi"/>
              </w:rPr>
            </w:pPr>
            <w:r w:rsidRPr="00621761">
              <w:rPr>
                <w:rFonts w:asciiTheme="majorHAnsi" w:hAnsiTheme="majorHAnsi" w:cstheme="majorHAnsi"/>
                <w:b/>
              </w:rPr>
              <w:t>Product</w:t>
            </w:r>
          </w:p>
        </w:tc>
        <w:tc>
          <w:tcPr>
            <w:tcW w:w="1378" w:type="dxa"/>
          </w:tcPr>
          <w:p w14:paraId="0EBD3EDB" w14:textId="77777777" w:rsidR="00192472" w:rsidRPr="00621761" w:rsidRDefault="00000000">
            <w:pPr>
              <w:rPr>
                <w:rFonts w:asciiTheme="majorHAnsi" w:hAnsiTheme="majorHAnsi" w:cstheme="majorHAnsi"/>
              </w:rPr>
            </w:pPr>
            <w:r w:rsidRPr="00621761">
              <w:rPr>
                <w:rFonts w:asciiTheme="majorHAnsi" w:hAnsiTheme="majorHAnsi" w:cstheme="majorHAnsi"/>
                <w:b/>
              </w:rPr>
              <w:t>Category</w:t>
            </w:r>
          </w:p>
        </w:tc>
        <w:tc>
          <w:tcPr>
            <w:tcW w:w="1378" w:type="dxa"/>
          </w:tcPr>
          <w:p w14:paraId="0D210C03" w14:textId="77777777" w:rsidR="00192472" w:rsidRPr="00621761" w:rsidRDefault="00000000">
            <w:pPr>
              <w:rPr>
                <w:rFonts w:asciiTheme="majorHAnsi" w:hAnsiTheme="majorHAnsi" w:cstheme="majorHAnsi"/>
              </w:rPr>
            </w:pPr>
            <w:r w:rsidRPr="00621761">
              <w:rPr>
                <w:rFonts w:asciiTheme="majorHAnsi" w:hAnsiTheme="majorHAnsi" w:cstheme="majorHAnsi"/>
                <w:b/>
              </w:rPr>
              <w:t>Forecast next week</w:t>
            </w:r>
          </w:p>
        </w:tc>
        <w:tc>
          <w:tcPr>
            <w:tcW w:w="1378" w:type="dxa"/>
          </w:tcPr>
          <w:p w14:paraId="47D693C3" w14:textId="77777777" w:rsidR="00192472" w:rsidRPr="00621761" w:rsidRDefault="00000000">
            <w:pPr>
              <w:rPr>
                <w:rFonts w:asciiTheme="majorHAnsi" w:hAnsiTheme="majorHAnsi" w:cstheme="majorHAnsi"/>
              </w:rPr>
            </w:pPr>
            <w:r w:rsidRPr="00621761">
              <w:rPr>
                <w:rFonts w:asciiTheme="majorHAnsi" w:hAnsiTheme="majorHAnsi" w:cstheme="majorHAnsi"/>
                <w:b/>
              </w:rPr>
              <w:t>On hand</w:t>
            </w:r>
          </w:p>
        </w:tc>
        <w:tc>
          <w:tcPr>
            <w:tcW w:w="1378" w:type="dxa"/>
          </w:tcPr>
          <w:p w14:paraId="0DEF78AC" w14:textId="77777777" w:rsidR="00192472" w:rsidRPr="00621761" w:rsidRDefault="00000000">
            <w:pPr>
              <w:rPr>
                <w:rFonts w:asciiTheme="majorHAnsi" w:hAnsiTheme="majorHAnsi" w:cstheme="majorHAnsi"/>
              </w:rPr>
            </w:pPr>
            <w:r w:rsidRPr="00621761">
              <w:rPr>
                <w:rFonts w:asciiTheme="majorHAnsi" w:hAnsiTheme="majorHAnsi" w:cstheme="majorHAnsi"/>
                <w:b/>
              </w:rPr>
              <w:t>On order</w:t>
            </w:r>
          </w:p>
        </w:tc>
        <w:tc>
          <w:tcPr>
            <w:tcW w:w="1378" w:type="dxa"/>
          </w:tcPr>
          <w:p w14:paraId="36F50B98" w14:textId="77777777" w:rsidR="00192472" w:rsidRPr="00621761" w:rsidRDefault="00000000">
            <w:pPr>
              <w:rPr>
                <w:rFonts w:asciiTheme="majorHAnsi" w:hAnsiTheme="majorHAnsi" w:cstheme="majorHAnsi"/>
              </w:rPr>
            </w:pPr>
            <w:r w:rsidRPr="00621761">
              <w:rPr>
                <w:rFonts w:asciiTheme="majorHAnsi" w:hAnsiTheme="majorHAnsi" w:cstheme="majorHAnsi"/>
                <w:b/>
              </w:rPr>
              <w:t>Expected short (units)</w:t>
            </w:r>
          </w:p>
        </w:tc>
        <w:tc>
          <w:tcPr>
            <w:tcW w:w="1378" w:type="dxa"/>
          </w:tcPr>
          <w:p w14:paraId="71CA8707" w14:textId="77777777" w:rsidR="00192472" w:rsidRPr="00621761" w:rsidRDefault="00000000">
            <w:pPr>
              <w:rPr>
                <w:rFonts w:asciiTheme="majorHAnsi" w:hAnsiTheme="majorHAnsi" w:cstheme="majorHAnsi"/>
              </w:rPr>
            </w:pPr>
            <w:r w:rsidRPr="00621761">
              <w:rPr>
                <w:rFonts w:asciiTheme="majorHAnsi" w:hAnsiTheme="majorHAnsi" w:cstheme="majorHAnsi"/>
                <w:b/>
              </w:rPr>
              <w:t>Reorder (units)</w:t>
            </w:r>
          </w:p>
        </w:tc>
      </w:tr>
      <w:tr w:rsidR="00192472" w:rsidRPr="00621761" w14:paraId="59D9D97D" w14:textId="77777777">
        <w:tc>
          <w:tcPr>
            <w:tcW w:w="1378" w:type="dxa"/>
          </w:tcPr>
          <w:p w14:paraId="1C6A242C" w14:textId="77777777" w:rsidR="00192472" w:rsidRPr="00621761" w:rsidRDefault="00000000">
            <w:pPr>
              <w:rPr>
                <w:rFonts w:asciiTheme="majorHAnsi" w:hAnsiTheme="majorHAnsi" w:cstheme="majorHAnsi"/>
              </w:rPr>
            </w:pPr>
            <w:r w:rsidRPr="00621761">
              <w:rPr>
                <w:rFonts w:asciiTheme="majorHAnsi" w:hAnsiTheme="majorHAnsi" w:cstheme="majorHAnsi"/>
              </w:rPr>
              <w:t>P09</w:t>
            </w:r>
          </w:p>
        </w:tc>
        <w:tc>
          <w:tcPr>
            <w:tcW w:w="1378" w:type="dxa"/>
          </w:tcPr>
          <w:p w14:paraId="2EFA702C" w14:textId="77777777" w:rsidR="00192472" w:rsidRPr="00621761" w:rsidRDefault="00000000">
            <w:pPr>
              <w:rPr>
                <w:rFonts w:asciiTheme="majorHAnsi" w:hAnsiTheme="majorHAnsi" w:cstheme="majorHAnsi"/>
              </w:rPr>
            </w:pPr>
            <w:r w:rsidRPr="00621761">
              <w:rPr>
                <w:rFonts w:asciiTheme="majorHAnsi" w:hAnsiTheme="majorHAnsi" w:cstheme="majorHAnsi"/>
              </w:rPr>
              <w:t>Beverages</w:t>
            </w:r>
          </w:p>
        </w:tc>
        <w:tc>
          <w:tcPr>
            <w:tcW w:w="1378" w:type="dxa"/>
          </w:tcPr>
          <w:p w14:paraId="58AE1DB3" w14:textId="77777777" w:rsidR="00192472" w:rsidRPr="00621761" w:rsidRDefault="00000000">
            <w:pPr>
              <w:rPr>
                <w:rFonts w:asciiTheme="majorHAnsi" w:hAnsiTheme="majorHAnsi" w:cstheme="majorHAnsi"/>
              </w:rPr>
            </w:pPr>
            <w:r w:rsidRPr="00621761">
              <w:rPr>
                <w:rFonts w:asciiTheme="majorHAnsi" w:hAnsiTheme="majorHAnsi" w:cstheme="majorHAnsi"/>
              </w:rPr>
              <w:t>83.0</w:t>
            </w:r>
          </w:p>
        </w:tc>
        <w:tc>
          <w:tcPr>
            <w:tcW w:w="1378" w:type="dxa"/>
          </w:tcPr>
          <w:p w14:paraId="2AB65470" w14:textId="77777777" w:rsidR="00192472" w:rsidRPr="00621761" w:rsidRDefault="00000000">
            <w:pPr>
              <w:rPr>
                <w:rFonts w:asciiTheme="majorHAnsi" w:hAnsiTheme="majorHAnsi" w:cstheme="majorHAnsi"/>
              </w:rPr>
            </w:pPr>
            <w:r w:rsidRPr="00621761">
              <w:rPr>
                <w:rFonts w:asciiTheme="majorHAnsi" w:hAnsiTheme="majorHAnsi" w:cstheme="majorHAnsi"/>
              </w:rPr>
              <w:t>0.0</w:t>
            </w:r>
          </w:p>
        </w:tc>
        <w:tc>
          <w:tcPr>
            <w:tcW w:w="1378" w:type="dxa"/>
          </w:tcPr>
          <w:p w14:paraId="2FD2228E" w14:textId="77777777" w:rsidR="00192472" w:rsidRPr="00621761" w:rsidRDefault="00000000">
            <w:pPr>
              <w:rPr>
                <w:rFonts w:asciiTheme="majorHAnsi" w:hAnsiTheme="majorHAnsi" w:cstheme="majorHAnsi"/>
              </w:rPr>
            </w:pPr>
            <w:r w:rsidRPr="00621761">
              <w:rPr>
                <w:rFonts w:asciiTheme="majorHAnsi" w:hAnsiTheme="majorHAnsi" w:cstheme="majorHAnsi"/>
              </w:rPr>
              <w:t>39.9</w:t>
            </w:r>
          </w:p>
        </w:tc>
        <w:tc>
          <w:tcPr>
            <w:tcW w:w="1378" w:type="dxa"/>
          </w:tcPr>
          <w:p w14:paraId="2B848192" w14:textId="77777777" w:rsidR="00192472" w:rsidRPr="00621761" w:rsidRDefault="00000000">
            <w:pPr>
              <w:rPr>
                <w:rFonts w:asciiTheme="majorHAnsi" w:hAnsiTheme="majorHAnsi" w:cstheme="majorHAnsi"/>
              </w:rPr>
            </w:pPr>
            <w:r w:rsidRPr="00621761">
              <w:rPr>
                <w:rFonts w:asciiTheme="majorHAnsi" w:hAnsiTheme="majorHAnsi" w:cstheme="majorHAnsi"/>
              </w:rPr>
              <w:t>43.1</w:t>
            </w:r>
          </w:p>
        </w:tc>
        <w:tc>
          <w:tcPr>
            <w:tcW w:w="1378" w:type="dxa"/>
          </w:tcPr>
          <w:p w14:paraId="156B8BAB" w14:textId="77777777" w:rsidR="00192472" w:rsidRPr="00621761" w:rsidRDefault="00000000">
            <w:pPr>
              <w:rPr>
                <w:rFonts w:asciiTheme="majorHAnsi" w:hAnsiTheme="majorHAnsi" w:cstheme="majorHAnsi"/>
              </w:rPr>
            </w:pPr>
            <w:r w:rsidRPr="00621761">
              <w:rPr>
                <w:rFonts w:asciiTheme="majorHAnsi" w:hAnsiTheme="majorHAnsi" w:cstheme="majorHAnsi"/>
              </w:rPr>
              <w:t>316</w:t>
            </w:r>
          </w:p>
        </w:tc>
      </w:tr>
      <w:tr w:rsidR="00192472" w:rsidRPr="00621761" w14:paraId="15D9B7FB" w14:textId="77777777">
        <w:tc>
          <w:tcPr>
            <w:tcW w:w="1378" w:type="dxa"/>
          </w:tcPr>
          <w:p w14:paraId="15797D5C" w14:textId="77777777" w:rsidR="00192472" w:rsidRPr="00621761" w:rsidRDefault="00000000">
            <w:pPr>
              <w:rPr>
                <w:rFonts w:asciiTheme="majorHAnsi" w:hAnsiTheme="majorHAnsi" w:cstheme="majorHAnsi"/>
              </w:rPr>
            </w:pPr>
            <w:r w:rsidRPr="00621761">
              <w:rPr>
                <w:rFonts w:asciiTheme="majorHAnsi" w:hAnsiTheme="majorHAnsi" w:cstheme="majorHAnsi"/>
              </w:rPr>
              <w:t>P11</w:t>
            </w:r>
          </w:p>
        </w:tc>
        <w:tc>
          <w:tcPr>
            <w:tcW w:w="1378" w:type="dxa"/>
          </w:tcPr>
          <w:p w14:paraId="70CAE9F1" w14:textId="77777777" w:rsidR="00192472" w:rsidRPr="00621761" w:rsidRDefault="00000000">
            <w:pPr>
              <w:rPr>
                <w:rFonts w:asciiTheme="majorHAnsi" w:hAnsiTheme="majorHAnsi" w:cstheme="majorHAnsi"/>
              </w:rPr>
            </w:pPr>
            <w:r w:rsidRPr="00621761">
              <w:rPr>
                <w:rFonts w:asciiTheme="majorHAnsi" w:hAnsiTheme="majorHAnsi" w:cstheme="majorHAnsi"/>
              </w:rPr>
              <w:t>Beverages</w:t>
            </w:r>
          </w:p>
        </w:tc>
        <w:tc>
          <w:tcPr>
            <w:tcW w:w="1378" w:type="dxa"/>
          </w:tcPr>
          <w:p w14:paraId="337DB33E" w14:textId="77777777" w:rsidR="00192472" w:rsidRPr="00621761" w:rsidRDefault="00000000">
            <w:pPr>
              <w:rPr>
                <w:rFonts w:asciiTheme="majorHAnsi" w:hAnsiTheme="majorHAnsi" w:cstheme="majorHAnsi"/>
              </w:rPr>
            </w:pPr>
            <w:r w:rsidRPr="00621761">
              <w:rPr>
                <w:rFonts w:asciiTheme="majorHAnsi" w:hAnsiTheme="majorHAnsi" w:cstheme="majorHAnsi"/>
              </w:rPr>
              <w:t>70.6</w:t>
            </w:r>
          </w:p>
        </w:tc>
        <w:tc>
          <w:tcPr>
            <w:tcW w:w="1378" w:type="dxa"/>
          </w:tcPr>
          <w:p w14:paraId="7852328D" w14:textId="77777777" w:rsidR="00192472" w:rsidRPr="00621761" w:rsidRDefault="00000000">
            <w:pPr>
              <w:rPr>
                <w:rFonts w:asciiTheme="majorHAnsi" w:hAnsiTheme="majorHAnsi" w:cstheme="majorHAnsi"/>
              </w:rPr>
            </w:pPr>
            <w:r w:rsidRPr="00621761">
              <w:rPr>
                <w:rFonts w:asciiTheme="majorHAnsi" w:hAnsiTheme="majorHAnsi" w:cstheme="majorHAnsi"/>
              </w:rPr>
              <w:t>0.0</w:t>
            </w:r>
          </w:p>
        </w:tc>
        <w:tc>
          <w:tcPr>
            <w:tcW w:w="1378" w:type="dxa"/>
          </w:tcPr>
          <w:p w14:paraId="046A540C" w14:textId="77777777" w:rsidR="00192472" w:rsidRPr="00621761" w:rsidRDefault="00000000">
            <w:pPr>
              <w:rPr>
                <w:rFonts w:asciiTheme="majorHAnsi" w:hAnsiTheme="majorHAnsi" w:cstheme="majorHAnsi"/>
              </w:rPr>
            </w:pPr>
            <w:r w:rsidRPr="00621761">
              <w:rPr>
                <w:rFonts w:asciiTheme="majorHAnsi" w:hAnsiTheme="majorHAnsi" w:cstheme="majorHAnsi"/>
              </w:rPr>
              <w:t>38.9</w:t>
            </w:r>
          </w:p>
        </w:tc>
        <w:tc>
          <w:tcPr>
            <w:tcW w:w="1378" w:type="dxa"/>
          </w:tcPr>
          <w:p w14:paraId="7E26F78B" w14:textId="77777777" w:rsidR="00192472" w:rsidRPr="00621761" w:rsidRDefault="00000000">
            <w:pPr>
              <w:rPr>
                <w:rFonts w:asciiTheme="majorHAnsi" w:hAnsiTheme="majorHAnsi" w:cstheme="majorHAnsi"/>
              </w:rPr>
            </w:pPr>
            <w:r w:rsidRPr="00621761">
              <w:rPr>
                <w:rFonts w:asciiTheme="majorHAnsi" w:hAnsiTheme="majorHAnsi" w:cstheme="majorHAnsi"/>
              </w:rPr>
              <w:t>31.7</w:t>
            </w:r>
          </w:p>
        </w:tc>
        <w:tc>
          <w:tcPr>
            <w:tcW w:w="1378" w:type="dxa"/>
          </w:tcPr>
          <w:p w14:paraId="37F38FA0" w14:textId="77777777" w:rsidR="00192472" w:rsidRPr="00621761" w:rsidRDefault="00000000">
            <w:pPr>
              <w:rPr>
                <w:rFonts w:asciiTheme="majorHAnsi" w:hAnsiTheme="majorHAnsi" w:cstheme="majorHAnsi"/>
              </w:rPr>
            </w:pPr>
            <w:r w:rsidRPr="00621761">
              <w:rPr>
                <w:rFonts w:asciiTheme="majorHAnsi" w:hAnsiTheme="majorHAnsi" w:cstheme="majorHAnsi"/>
              </w:rPr>
              <w:t>246</w:t>
            </w:r>
          </w:p>
        </w:tc>
      </w:tr>
      <w:tr w:rsidR="00192472" w:rsidRPr="00621761" w14:paraId="54B999FB" w14:textId="77777777">
        <w:tc>
          <w:tcPr>
            <w:tcW w:w="1378" w:type="dxa"/>
          </w:tcPr>
          <w:p w14:paraId="5C73DD44" w14:textId="77777777" w:rsidR="00192472" w:rsidRPr="00621761" w:rsidRDefault="00000000">
            <w:pPr>
              <w:rPr>
                <w:rFonts w:asciiTheme="majorHAnsi" w:hAnsiTheme="majorHAnsi" w:cstheme="majorHAnsi"/>
              </w:rPr>
            </w:pPr>
            <w:r w:rsidRPr="00621761">
              <w:rPr>
                <w:rFonts w:asciiTheme="majorHAnsi" w:hAnsiTheme="majorHAnsi" w:cstheme="majorHAnsi"/>
              </w:rPr>
              <w:t>P10</w:t>
            </w:r>
          </w:p>
        </w:tc>
        <w:tc>
          <w:tcPr>
            <w:tcW w:w="1378" w:type="dxa"/>
          </w:tcPr>
          <w:p w14:paraId="63FC65AC" w14:textId="77777777" w:rsidR="00192472" w:rsidRPr="00621761" w:rsidRDefault="00000000">
            <w:pPr>
              <w:rPr>
                <w:rFonts w:asciiTheme="majorHAnsi" w:hAnsiTheme="majorHAnsi" w:cstheme="majorHAnsi"/>
              </w:rPr>
            </w:pPr>
            <w:r w:rsidRPr="00621761">
              <w:rPr>
                <w:rFonts w:asciiTheme="majorHAnsi" w:hAnsiTheme="majorHAnsi" w:cstheme="majorHAnsi"/>
              </w:rPr>
              <w:t>Beverages</w:t>
            </w:r>
          </w:p>
        </w:tc>
        <w:tc>
          <w:tcPr>
            <w:tcW w:w="1378" w:type="dxa"/>
          </w:tcPr>
          <w:p w14:paraId="64D56DDF" w14:textId="77777777" w:rsidR="00192472" w:rsidRPr="00621761" w:rsidRDefault="00000000">
            <w:pPr>
              <w:rPr>
                <w:rFonts w:asciiTheme="majorHAnsi" w:hAnsiTheme="majorHAnsi" w:cstheme="majorHAnsi"/>
              </w:rPr>
            </w:pPr>
            <w:r w:rsidRPr="00621761">
              <w:rPr>
                <w:rFonts w:asciiTheme="majorHAnsi" w:hAnsiTheme="majorHAnsi" w:cstheme="majorHAnsi"/>
              </w:rPr>
              <w:t>53.6</w:t>
            </w:r>
          </w:p>
        </w:tc>
        <w:tc>
          <w:tcPr>
            <w:tcW w:w="1378" w:type="dxa"/>
          </w:tcPr>
          <w:p w14:paraId="6AE4DD8C" w14:textId="77777777" w:rsidR="00192472" w:rsidRPr="00621761" w:rsidRDefault="00000000">
            <w:pPr>
              <w:rPr>
                <w:rFonts w:asciiTheme="majorHAnsi" w:hAnsiTheme="majorHAnsi" w:cstheme="majorHAnsi"/>
              </w:rPr>
            </w:pPr>
            <w:r w:rsidRPr="00621761">
              <w:rPr>
                <w:rFonts w:asciiTheme="majorHAnsi" w:hAnsiTheme="majorHAnsi" w:cstheme="majorHAnsi"/>
              </w:rPr>
              <w:t>29.9</w:t>
            </w:r>
          </w:p>
        </w:tc>
        <w:tc>
          <w:tcPr>
            <w:tcW w:w="1378" w:type="dxa"/>
          </w:tcPr>
          <w:p w14:paraId="69144662" w14:textId="77777777" w:rsidR="00192472" w:rsidRPr="00621761" w:rsidRDefault="00000000">
            <w:pPr>
              <w:rPr>
                <w:rFonts w:asciiTheme="majorHAnsi" w:hAnsiTheme="majorHAnsi" w:cstheme="majorHAnsi"/>
              </w:rPr>
            </w:pPr>
            <w:r w:rsidRPr="00621761">
              <w:rPr>
                <w:rFonts w:asciiTheme="majorHAnsi" w:hAnsiTheme="majorHAnsi" w:cstheme="majorHAnsi"/>
              </w:rPr>
              <w:t>2.2</w:t>
            </w:r>
          </w:p>
        </w:tc>
        <w:tc>
          <w:tcPr>
            <w:tcW w:w="1378" w:type="dxa"/>
          </w:tcPr>
          <w:p w14:paraId="49DD07A0" w14:textId="77777777" w:rsidR="00192472" w:rsidRPr="00621761" w:rsidRDefault="00000000">
            <w:pPr>
              <w:rPr>
                <w:rFonts w:asciiTheme="majorHAnsi" w:hAnsiTheme="majorHAnsi" w:cstheme="majorHAnsi"/>
              </w:rPr>
            </w:pPr>
            <w:r w:rsidRPr="00621761">
              <w:rPr>
                <w:rFonts w:asciiTheme="majorHAnsi" w:hAnsiTheme="majorHAnsi" w:cstheme="majorHAnsi"/>
              </w:rPr>
              <w:t>21.5</w:t>
            </w:r>
          </w:p>
        </w:tc>
        <w:tc>
          <w:tcPr>
            <w:tcW w:w="1378" w:type="dxa"/>
          </w:tcPr>
          <w:p w14:paraId="3F7A5FCA" w14:textId="77777777" w:rsidR="00192472" w:rsidRPr="00621761" w:rsidRDefault="00000000">
            <w:pPr>
              <w:rPr>
                <w:rFonts w:asciiTheme="majorHAnsi" w:hAnsiTheme="majorHAnsi" w:cstheme="majorHAnsi"/>
              </w:rPr>
            </w:pPr>
            <w:r w:rsidRPr="00621761">
              <w:rPr>
                <w:rFonts w:asciiTheme="majorHAnsi" w:hAnsiTheme="majorHAnsi" w:cstheme="majorHAnsi"/>
              </w:rPr>
              <w:t>206</w:t>
            </w:r>
          </w:p>
        </w:tc>
      </w:tr>
      <w:tr w:rsidR="00192472" w:rsidRPr="00621761" w14:paraId="7B8F07D2" w14:textId="77777777">
        <w:tc>
          <w:tcPr>
            <w:tcW w:w="1378" w:type="dxa"/>
          </w:tcPr>
          <w:p w14:paraId="6F55049A" w14:textId="77777777" w:rsidR="00192472" w:rsidRPr="00621761" w:rsidRDefault="00000000">
            <w:pPr>
              <w:rPr>
                <w:rFonts w:asciiTheme="majorHAnsi" w:hAnsiTheme="majorHAnsi" w:cstheme="majorHAnsi"/>
              </w:rPr>
            </w:pPr>
            <w:r w:rsidRPr="00621761">
              <w:rPr>
                <w:rFonts w:asciiTheme="majorHAnsi" w:hAnsiTheme="majorHAnsi" w:cstheme="majorHAnsi"/>
              </w:rPr>
              <w:t>P19</w:t>
            </w:r>
          </w:p>
        </w:tc>
        <w:tc>
          <w:tcPr>
            <w:tcW w:w="1378" w:type="dxa"/>
          </w:tcPr>
          <w:p w14:paraId="2B9E80A8" w14:textId="77777777" w:rsidR="00192472" w:rsidRPr="00621761" w:rsidRDefault="00000000">
            <w:pPr>
              <w:rPr>
                <w:rFonts w:asciiTheme="majorHAnsi" w:hAnsiTheme="majorHAnsi" w:cstheme="majorHAnsi"/>
              </w:rPr>
            </w:pPr>
            <w:r w:rsidRPr="00621761">
              <w:rPr>
                <w:rFonts w:asciiTheme="majorHAnsi" w:hAnsiTheme="majorHAnsi" w:cstheme="majorHAnsi"/>
              </w:rPr>
              <w:t>Dairy</w:t>
            </w:r>
          </w:p>
        </w:tc>
        <w:tc>
          <w:tcPr>
            <w:tcW w:w="1378" w:type="dxa"/>
          </w:tcPr>
          <w:p w14:paraId="7ABA787B" w14:textId="77777777" w:rsidR="00192472" w:rsidRPr="00621761" w:rsidRDefault="00000000">
            <w:pPr>
              <w:rPr>
                <w:rFonts w:asciiTheme="majorHAnsi" w:hAnsiTheme="majorHAnsi" w:cstheme="majorHAnsi"/>
              </w:rPr>
            </w:pPr>
            <w:r w:rsidRPr="00621761">
              <w:rPr>
                <w:rFonts w:asciiTheme="majorHAnsi" w:hAnsiTheme="majorHAnsi" w:cstheme="majorHAnsi"/>
              </w:rPr>
              <w:t>73.0</w:t>
            </w:r>
          </w:p>
        </w:tc>
        <w:tc>
          <w:tcPr>
            <w:tcW w:w="1378" w:type="dxa"/>
          </w:tcPr>
          <w:p w14:paraId="5EAD0383" w14:textId="77777777" w:rsidR="00192472" w:rsidRPr="00621761" w:rsidRDefault="00000000">
            <w:pPr>
              <w:rPr>
                <w:rFonts w:asciiTheme="majorHAnsi" w:hAnsiTheme="majorHAnsi" w:cstheme="majorHAnsi"/>
              </w:rPr>
            </w:pPr>
            <w:r w:rsidRPr="00621761">
              <w:rPr>
                <w:rFonts w:asciiTheme="majorHAnsi" w:hAnsiTheme="majorHAnsi" w:cstheme="majorHAnsi"/>
              </w:rPr>
              <w:t>11.4</w:t>
            </w:r>
          </w:p>
        </w:tc>
        <w:tc>
          <w:tcPr>
            <w:tcW w:w="1378" w:type="dxa"/>
          </w:tcPr>
          <w:p w14:paraId="2E6CAA1C" w14:textId="77777777" w:rsidR="00192472" w:rsidRPr="00621761" w:rsidRDefault="00000000">
            <w:pPr>
              <w:rPr>
                <w:rFonts w:asciiTheme="majorHAnsi" w:hAnsiTheme="majorHAnsi" w:cstheme="majorHAnsi"/>
              </w:rPr>
            </w:pPr>
            <w:r w:rsidRPr="00621761">
              <w:rPr>
                <w:rFonts w:asciiTheme="majorHAnsi" w:hAnsiTheme="majorHAnsi" w:cstheme="majorHAnsi"/>
              </w:rPr>
              <w:t>51.4</w:t>
            </w:r>
          </w:p>
        </w:tc>
        <w:tc>
          <w:tcPr>
            <w:tcW w:w="1378" w:type="dxa"/>
          </w:tcPr>
          <w:p w14:paraId="19C6AEC5" w14:textId="77777777" w:rsidR="00192472" w:rsidRPr="00621761" w:rsidRDefault="00000000">
            <w:pPr>
              <w:rPr>
                <w:rFonts w:asciiTheme="majorHAnsi" w:hAnsiTheme="majorHAnsi" w:cstheme="majorHAnsi"/>
              </w:rPr>
            </w:pPr>
            <w:r w:rsidRPr="00621761">
              <w:rPr>
                <w:rFonts w:asciiTheme="majorHAnsi" w:hAnsiTheme="majorHAnsi" w:cstheme="majorHAnsi"/>
              </w:rPr>
              <w:t>10.2</w:t>
            </w:r>
          </w:p>
        </w:tc>
        <w:tc>
          <w:tcPr>
            <w:tcW w:w="1378" w:type="dxa"/>
          </w:tcPr>
          <w:p w14:paraId="762B70B0" w14:textId="77777777" w:rsidR="00192472" w:rsidRPr="00621761" w:rsidRDefault="00000000">
            <w:pPr>
              <w:rPr>
                <w:rFonts w:asciiTheme="majorHAnsi" w:hAnsiTheme="majorHAnsi" w:cstheme="majorHAnsi"/>
              </w:rPr>
            </w:pPr>
            <w:r w:rsidRPr="00621761">
              <w:rPr>
                <w:rFonts w:asciiTheme="majorHAnsi" w:hAnsiTheme="majorHAnsi" w:cstheme="majorHAnsi"/>
              </w:rPr>
              <w:t>208</w:t>
            </w:r>
          </w:p>
        </w:tc>
      </w:tr>
      <w:tr w:rsidR="00192472" w:rsidRPr="00621761" w14:paraId="3BF367A9" w14:textId="77777777">
        <w:tc>
          <w:tcPr>
            <w:tcW w:w="1378" w:type="dxa"/>
          </w:tcPr>
          <w:p w14:paraId="392BF51B" w14:textId="77777777" w:rsidR="00192472" w:rsidRPr="00621761" w:rsidRDefault="00000000">
            <w:pPr>
              <w:rPr>
                <w:rFonts w:asciiTheme="majorHAnsi" w:hAnsiTheme="majorHAnsi" w:cstheme="majorHAnsi"/>
              </w:rPr>
            </w:pPr>
            <w:r w:rsidRPr="00621761">
              <w:rPr>
                <w:rFonts w:asciiTheme="majorHAnsi" w:hAnsiTheme="majorHAnsi" w:cstheme="majorHAnsi"/>
              </w:rPr>
              <w:lastRenderedPageBreak/>
              <w:t>P06</w:t>
            </w:r>
          </w:p>
        </w:tc>
        <w:tc>
          <w:tcPr>
            <w:tcW w:w="1378" w:type="dxa"/>
          </w:tcPr>
          <w:p w14:paraId="6666E359" w14:textId="77777777" w:rsidR="00192472" w:rsidRPr="00621761" w:rsidRDefault="00000000">
            <w:pPr>
              <w:rPr>
                <w:rFonts w:asciiTheme="majorHAnsi" w:hAnsiTheme="majorHAnsi" w:cstheme="majorHAnsi"/>
              </w:rPr>
            </w:pPr>
            <w:r w:rsidRPr="00621761">
              <w:rPr>
                <w:rFonts w:asciiTheme="majorHAnsi" w:hAnsiTheme="majorHAnsi" w:cstheme="majorHAnsi"/>
              </w:rPr>
              <w:t>Snacks</w:t>
            </w:r>
          </w:p>
        </w:tc>
        <w:tc>
          <w:tcPr>
            <w:tcW w:w="1378" w:type="dxa"/>
          </w:tcPr>
          <w:p w14:paraId="142CC5AB" w14:textId="77777777" w:rsidR="00192472" w:rsidRPr="00621761" w:rsidRDefault="00000000">
            <w:pPr>
              <w:rPr>
                <w:rFonts w:asciiTheme="majorHAnsi" w:hAnsiTheme="majorHAnsi" w:cstheme="majorHAnsi"/>
              </w:rPr>
            </w:pPr>
            <w:r w:rsidRPr="00621761">
              <w:rPr>
                <w:rFonts w:asciiTheme="majorHAnsi" w:hAnsiTheme="majorHAnsi" w:cstheme="majorHAnsi"/>
              </w:rPr>
              <w:t>94.3</w:t>
            </w:r>
          </w:p>
        </w:tc>
        <w:tc>
          <w:tcPr>
            <w:tcW w:w="1378" w:type="dxa"/>
          </w:tcPr>
          <w:p w14:paraId="14A80006" w14:textId="77777777" w:rsidR="00192472" w:rsidRPr="00621761" w:rsidRDefault="00000000">
            <w:pPr>
              <w:rPr>
                <w:rFonts w:asciiTheme="majorHAnsi" w:hAnsiTheme="majorHAnsi" w:cstheme="majorHAnsi"/>
              </w:rPr>
            </w:pPr>
            <w:r w:rsidRPr="00621761">
              <w:rPr>
                <w:rFonts w:asciiTheme="majorHAnsi" w:hAnsiTheme="majorHAnsi" w:cstheme="majorHAnsi"/>
              </w:rPr>
              <w:t>0.0</w:t>
            </w:r>
          </w:p>
        </w:tc>
        <w:tc>
          <w:tcPr>
            <w:tcW w:w="1378" w:type="dxa"/>
          </w:tcPr>
          <w:p w14:paraId="0C15A3ED" w14:textId="77777777" w:rsidR="00192472" w:rsidRPr="00621761" w:rsidRDefault="00000000">
            <w:pPr>
              <w:rPr>
                <w:rFonts w:asciiTheme="majorHAnsi" w:hAnsiTheme="majorHAnsi" w:cstheme="majorHAnsi"/>
              </w:rPr>
            </w:pPr>
            <w:r w:rsidRPr="00621761">
              <w:rPr>
                <w:rFonts w:asciiTheme="majorHAnsi" w:hAnsiTheme="majorHAnsi" w:cstheme="majorHAnsi"/>
              </w:rPr>
              <w:t>86.7</w:t>
            </w:r>
          </w:p>
        </w:tc>
        <w:tc>
          <w:tcPr>
            <w:tcW w:w="1378" w:type="dxa"/>
          </w:tcPr>
          <w:p w14:paraId="353E61FD" w14:textId="77777777" w:rsidR="00192472" w:rsidRPr="00621761" w:rsidRDefault="00000000">
            <w:pPr>
              <w:rPr>
                <w:rFonts w:asciiTheme="majorHAnsi" w:hAnsiTheme="majorHAnsi" w:cstheme="majorHAnsi"/>
              </w:rPr>
            </w:pPr>
            <w:r w:rsidRPr="00621761">
              <w:rPr>
                <w:rFonts w:asciiTheme="majorHAnsi" w:hAnsiTheme="majorHAnsi" w:cstheme="majorHAnsi"/>
              </w:rPr>
              <w:t>7.6</w:t>
            </w:r>
          </w:p>
        </w:tc>
        <w:tc>
          <w:tcPr>
            <w:tcW w:w="1378" w:type="dxa"/>
          </w:tcPr>
          <w:p w14:paraId="3541E4CD" w14:textId="77777777" w:rsidR="00192472" w:rsidRPr="00621761" w:rsidRDefault="00000000">
            <w:pPr>
              <w:rPr>
                <w:rFonts w:asciiTheme="majorHAnsi" w:hAnsiTheme="majorHAnsi" w:cstheme="majorHAnsi"/>
              </w:rPr>
            </w:pPr>
            <w:r w:rsidRPr="00621761">
              <w:rPr>
                <w:rFonts w:asciiTheme="majorHAnsi" w:hAnsiTheme="majorHAnsi" w:cstheme="majorHAnsi"/>
              </w:rPr>
              <w:t>290</w:t>
            </w:r>
          </w:p>
        </w:tc>
      </w:tr>
      <w:tr w:rsidR="00192472" w:rsidRPr="00621761" w14:paraId="7C16154C" w14:textId="77777777">
        <w:tc>
          <w:tcPr>
            <w:tcW w:w="1378" w:type="dxa"/>
          </w:tcPr>
          <w:p w14:paraId="03DC9A69" w14:textId="77777777" w:rsidR="00192472" w:rsidRPr="00621761" w:rsidRDefault="00000000">
            <w:pPr>
              <w:rPr>
                <w:rFonts w:asciiTheme="majorHAnsi" w:hAnsiTheme="majorHAnsi" w:cstheme="majorHAnsi"/>
              </w:rPr>
            </w:pPr>
            <w:r w:rsidRPr="00621761">
              <w:rPr>
                <w:rFonts w:asciiTheme="majorHAnsi" w:hAnsiTheme="majorHAnsi" w:cstheme="majorHAnsi"/>
              </w:rPr>
              <w:t>P18</w:t>
            </w:r>
          </w:p>
        </w:tc>
        <w:tc>
          <w:tcPr>
            <w:tcW w:w="1378" w:type="dxa"/>
          </w:tcPr>
          <w:p w14:paraId="411C63B8" w14:textId="77777777" w:rsidR="00192472" w:rsidRPr="00621761" w:rsidRDefault="00000000">
            <w:pPr>
              <w:rPr>
                <w:rFonts w:asciiTheme="majorHAnsi" w:hAnsiTheme="majorHAnsi" w:cstheme="majorHAnsi"/>
              </w:rPr>
            </w:pPr>
            <w:r w:rsidRPr="00621761">
              <w:rPr>
                <w:rFonts w:asciiTheme="majorHAnsi" w:hAnsiTheme="majorHAnsi" w:cstheme="majorHAnsi"/>
              </w:rPr>
              <w:t>Dairy</w:t>
            </w:r>
          </w:p>
        </w:tc>
        <w:tc>
          <w:tcPr>
            <w:tcW w:w="1378" w:type="dxa"/>
          </w:tcPr>
          <w:p w14:paraId="792A5ECF" w14:textId="77777777" w:rsidR="00192472" w:rsidRPr="00621761" w:rsidRDefault="00000000">
            <w:pPr>
              <w:rPr>
                <w:rFonts w:asciiTheme="majorHAnsi" w:hAnsiTheme="majorHAnsi" w:cstheme="majorHAnsi"/>
              </w:rPr>
            </w:pPr>
            <w:r w:rsidRPr="00621761">
              <w:rPr>
                <w:rFonts w:asciiTheme="majorHAnsi" w:hAnsiTheme="majorHAnsi" w:cstheme="majorHAnsi"/>
              </w:rPr>
              <w:t>40.6</w:t>
            </w:r>
          </w:p>
        </w:tc>
        <w:tc>
          <w:tcPr>
            <w:tcW w:w="1378" w:type="dxa"/>
          </w:tcPr>
          <w:p w14:paraId="69842AA6" w14:textId="77777777" w:rsidR="00192472" w:rsidRPr="00621761" w:rsidRDefault="00000000">
            <w:pPr>
              <w:rPr>
                <w:rFonts w:asciiTheme="majorHAnsi" w:hAnsiTheme="majorHAnsi" w:cstheme="majorHAnsi"/>
              </w:rPr>
            </w:pPr>
            <w:r w:rsidRPr="00621761">
              <w:rPr>
                <w:rFonts w:asciiTheme="majorHAnsi" w:hAnsiTheme="majorHAnsi" w:cstheme="majorHAnsi"/>
              </w:rPr>
              <w:t>13.6</w:t>
            </w:r>
          </w:p>
        </w:tc>
        <w:tc>
          <w:tcPr>
            <w:tcW w:w="1378" w:type="dxa"/>
          </w:tcPr>
          <w:p w14:paraId="0E652176" w14:textId="77777777" w:rsidR="00192472" w:rsidRPr="00621761" w:rsidRDefault="00000000">
            <w:pPr>
              <w:rPr>
                <w:rFonts w:asciiTheme="majorHAnsi" w:hAnsiTheme="majorHAnsi" w:cstheme="majorHAnsi"/>
              </w:rPr>
            </w:pPr>
            <w:r w:rsidRPr="00621761">
              <w:rPr>
                <w:rFonts w:asciiTheme="majorHAnsi" w:hAnsiTheme="majorHAnsi" w:cstheme="majorHAnsi"/>
              </w:rPr>
              <w:t>20.0</w:t>
            </w:r>
          </w:p>
        </w:tc>
        <w:tc>
          <w:tcPr>
            <w:tcW w:w="1378" w:type="dxa"/>
          </w:tcPr>
          <w:p w14:paraId="58C168B5" w14:textId="77777777" w:rsidR="00192472" w:rsidRPr="00621761" w:rsidRDefault="00000000">
            <w:pPr>
              <w:rPr>
                <w:rFonts w:asciiTheme="majorHAnsi" w:hAnsiTheme="majorHAnsi" w:cstheme="majorHAnsi"/>
              </w:rPr>
            </w:pPr>
            <w:r w:rsidRPr="00621761">
              <w:rPr>
                <w:rFonts w:asciiTheme="majorHAnsi" w:hAnsiTheme="majorHAnsi" w:cstheme="majorHAnsi"/>
              </w:rPr>
              <w:t>7.0</w:t>
            </w:r>
          </w:p>
        </w:tc>
        <w:tc>
          <w:tcPr>
            <w:tcW w:w="1378" w:type="dxa"/>
          </w:tcPr>
          <w:p w14:paraId="0EDAD47A" w14:textId="77777777" w:rsidR="00192472" w:rsidRPr="00621761" w:rsidRDefault="00000000">
            <w:pPr>
              <w:rPr>
                <w:rFonts w:asciiTheme="majorHAnsi" w:hAnsiTheme="majorHAnsi" w:cstheme="majorHAnsi"/>
              </w:rPr>
            </w:pPr>
            <w:r w:rsidRPr="00621761">
              <w:rPr>
                <w:rFonts w:asciiTheme="majorHAnsi" w:hAnsiTheme="majorHAnsi" w:cstheme="majorHAnsi"/>
              </w:rPr>
              <w:t>148</w:t>
            </w:r>
          </w:p>
        </w:tc>
      </w:tr>
    </w:tbl>
    <w:p w14:paraId="763C01A9" w14:textId="77777777" w:rsidR="00192472" w:rsidRPr="00621761" w:rsidRDefault="00192472">
      <w:pPr>
        <w:rPr>
          <w:rFonts w:asciiTheme="majorHAnsi" w:hAnsiTheme="majorHAnsi" w:cstheme="majorHAnsi"/>
        </w:rPr>
      </w:pPr>
    </w:p>
    <w:p w14:paraId="7718B6BD" w14:textId="77777777" w:rsidR="00192472" w:rsidRPr="00621761" w:rsidRDefault="00000000">
      <w:pPr>
        <w:rPr>
          <w:rFonts w:asciiTheme="majorHAnsi" w:hAnsiTheme="majorHAnsi" w:cstheme="majorHAnsi"/>
        </w:rPr>
      </w:pPr>
      <w:r w:rsidRPr="00621761">
        <w:rPr>
          <w:rFonts w:asciiTheme="majorHAnsi" w:hAnsiTheme="majorHAnsi" w:cstheme="majorHAnsi"/>
          <w:b/>
        </w:rPr>
        <w:t>Overstock: 0 products. No product holds more than about 2 weeks of forecast demand, and the overstock flag is set at 4 weeks. The real risk in this data is running out, not holding too much.</w:t>
      </w:r>
    </w:p>
    <w:p w14:paraId="0A2764BA" w14:textId="77777777" w:rsidR="00192472" w:rsidRPr="00621761" w:rsidRDefault="00000000">
      <w:pPr>
        <w:rPr>
          <w:rFonts w:asciiTheme="majorHAnsi" w:hAnsiTheme="majorHAnsi" w:cstheme="majorHAnsi"/>
        </w:rPr>
      </w:pPr>
      <w:r w:rsidRPr="00621761">
        <w:rPr>
          <w:rFonts w:asciiTheme="majorHAnsi" w:hAnsiTheme="majorHAnsi" w:cstheme="majorHAnsi"/>
          <w:b/>
        </w:rPr>
        <w:t>Hardest to forecast (highest test error for the chosen model): P16 (49.0%), P12 (46.4%), P02 (39.4%), P09 (37.2%), P07 (36.4%). These products also run out of stock often, which hides their demand.</w:t>
      </w:r>
    </w:p>
    <w:p w14:paraId="244FF4FC" w14:textId="77777777" w:rsidR="00192472" w:rsidRPr="00621761" w:rsidRDefault="00000000">
      <w:pPr>
        <w:rPr>
          <w:rFonts w:asciiTheme="majorHAnsi" w:hAnsiTheme="majorHAnsi" w:cstheme="majorHAnsi"/>
        </w:rPr>
      </w:pPr>
      <w:r w:rsidRPr="00621761">
        <w:rPr>
          <w:rFonts w:asciiTheme="majorHAnsi" w:hAnsiTheme="majorHAnsi" w:cstheme="majorHAnsi"/>
        </w:rPr>
        <w:t>Total recommended reorder for next week: 5,369 units across 30 products.</w:t>
      </w:r>
    </w:p>
    <w:p w14:paraId="2A7630FA" w14:textId="77777777" w:rsidR="00192472" w:rsidRPr="00621761" w:rsidRDefault="00000000">
      <w:pPr>
        <w:pStyle w:val="Heading1"/>
        <w:rPr>
          <w:rFonts w:cstheme="majorHAnsi"/>
          <w:color w:val="auto"/>
        </w:rPr>
      </w:pPr>
      <w:r w:rsidRPr="00621761">
        <w:rPr>
          <w:rFonts w:cstheme="majorHAnsi"/>
          <w:color w:val="auto"/>
        </w:rPr>
        <w:t>7. Answers to the business questions</w:t>
      </w:r>
    </w:p>
    <w:p w14:paraId="1341C0F6"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Which products are most difficult to forecast? P16, P12, P02, all with frequent stockouts and large week-to-week swings.</w:t>
      </w:r>
    </w:p>
    <w:p w14:paraId="5C94648C"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Does the model improve on the simple baseline? Yes on accuracy: 20% less error than the 4-week average and 45% less than last week's sales. On cost, the answer depends on the safety stock level and is not settled until stockouts are handled.</w:t>
      </w:r>
    </w:p>
    <w:p w14:paraId="43E23E21"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Which products are likely to run out next week? P09, P11, P10, P19, P06, P18.</w:t>
      </w:r>
    </w:p>
    <w:p w14:paraId="597647B6"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Which products appear overstocked? None.</w:t>
      </w:r>
    </w:p>
    <w:p w14:paraId="29A9F526"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How could the inventory team use this? Check the at-risk list before each order, use the recommended quantity as a starting point, and adjust for promotions and supplier delays.</w:t>
      </w:r>
    </w:p>
    <w:p w14:paraId="782E7916" w14:textId="77777777" w:rsidR="00192472" w:rsidRPr="00621761" w:rsidRDefault="00000000">
      <w:pPr>
        <w:pStyle w:val="Heading1"/>
        <w:rPr>
          <w:rFonts w:cstheme="majorHAnsi"/>
          <w:color w:val="auto"/>
        </w:rPr>
      </w:pPr>
      <w:r w:rsidRPr="00621761">
        <w:rPr>
          <w:rFonts w:cstheme="majorHAnsi"/>
          <w:color w:val="auto"/>
        </w:rPr>
        <w:t>8. Limitations</w:t>
      </w:r>
    </w:p>
    <w:p w14:paraId="29E8295E"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The data is simulated. The method carries over to real data; the numbers do not.</w:t>
      </w:r>
    </w:p>
    <w:p w14:paraId="4A87D609"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Stockouts hide demand. The model learns from sales capped by stock, and the reorder test treats recorded sales as demand. Safety stock is probably too small, and the cost comparison favours lean stock.</w:t>
      </w:r>
    </w:p>
    <w:p w14:paraId="582AFDC5"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Costs are assumptions. The margin and carrying-cost figures decide which buffer level looks best.</w:t>
      </w:r>
    </w:p>
    <w:p w14:paraId="04565AFE"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One 13-week test window is a small sample. The top tree models are close enough that a different window could change the ranking.</w:t>
      </w:r>
    </w:p>
    <w:p w14:paraId="7FED6F60"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Safety stock uses 13 validation weeks per product, which is a small sample for estimating spread.</w:t>
      </w:r>
    </w:p>
    <w:p w14:paraId="52D6C36A" w14:textId="77777777" w:rsidR="00192472" w:rsidRPr="00621761" w:rsidRDefault="00000000">
      <w:pPr>
        <w:pStyle w:val="Heading1"/>
        <w:rPr>
          <w:rFonts w:cstheme="majorHAnsi"/>
          <w:color w:val="auto"/>
        </w:rPr>
      </w:pPr>
      <w:r w:rsidRPr="00621761">
        <w:rPr>
          <w:rFonts w:cstheme="majorHAnsi"/>
          <w:color w:val="auto"/>
        </w:rPr>
        <w:t>9. Next steps</w:t>
      </w:r>
    </w:p>
    <w:p w14:paraId="141397FF"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Get a real sales extract with stockout flags and at least a year of weekly history.</w:t>
      </w:r>
    </w:p>
    <w:p w14:paraId="4EBAC6FC"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Fix censored demand: flag stockout weeks and either exclude them from training or model demand with a censored-data method.</w:t>
      </w:r>
    </w:p>
    <w:p w14:paraId="6E7097F9"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Get real margin, carrying cost and lead time, then rerun the cost comparison.</w:t>
      </w:r>
    </w:p>
    <w:p w14:paraId="708310E8"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Test the models across several different test windows to see which ranking holds.</w:t>
      </w:r>
    </w:p>
    <w:p w14:paraId="6F2C9262" w14:textId="77777777" w:rsidR="00192472" w:rsidRPr="00621761" w:rsidRDefault="00000000">
      <w:pPr>
        <w:pStyle w:val="ListBullet"/>
        <w:rPr>
          <w:rFonts w:asciiTheme="majorHAnsi" w:hAnsiTheme="majorHAnsi" w:cstheme="majorHAnsi"/>
        </w:rPr>
      </w:pPr>
      <w:r w:rsidRPr="00621761">
        <w:rPr>
          <w:rFonts w:asciiTheme="majorHAnsi" w:hAnsiTheme="majorHAnsi" w:cstheme="majorHAnsi"/>
        </w:rPr>
        <w:t>Run the notebook each week to refresh the forecast, the at-risk list and the reorder table.</w:t>
      </w:r>
    </w:p>
    <w:sectPr w:rsidR="00192472" w:rsidRPr="0062176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164623">
    <w:abstractNumId w:val="8"/>
  </w:num>
  <w:num w:numId="2" w16cid:durableId="76631803">
    <w:abstractNumId w:val="6"/>
  </w:num>
  <w:num w:numId="3" w16cid:durableId="1816337326">
    <w:abstractNumId w:val="5"/>
  </w:num>
  <w:num w:numId="4" w16cid:durableId="43605924">
    <w:abstractNumId w:val="4"/>
  </w:num>
  <w:num w:numId="5" w16cid:durableId="2144692654">
    <w:abstractNumId w:val="7"/>
  </w:num>
  <w:num w:numId="6" w16cid:durableId="1966348103">
    <w:abstractNumId w:val="3"/>
  </w:num>
  <w:num w:numId="7" w16cid:durableId="609245818">
    <w:abstractNumId w:val="2"/>
  </w:num>
  <w:num w:numId="8" w16cid:durableId="487289242">
    <w:abstractNumId w:val="1"/>
  </w:num>
  <w:num w:numId="9" w16cid:durableId="173349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472"/>
    <w:rsid w:val="0029639D"/>
    <w:rsid w:val="00326F90"/>
    <w:rsid w:val="00621761"/>
    <w:rsid w:val="00AA1D8D"/>
    <w:rsid w:val="00B47730"/>
    <w:rsid w:val="00CB0664"/>
    <w:rsid w:val="00CF6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41126"/>
  <w14:defaultImageDpi w14:val="300"/>
  <w15:docId w15:val="{DB047E31-7CDC-49C2-9E5F-668D757A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Dharshani Anand</cp:lastModifiedBy>
  <cp:revision>2</cp:revision>
  <dcterms:created xsi:type="dcterms:W3CDTF">2026-10-28T10:10:00Z</dcterms:created>
  <dcterms:modified xsi:type="dcterms:W3CDTF">2026-10-28T10:10:00Z</dcterms:modified>
  <cp:category/>
</cp:coreProperties>
</file>