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0BFA8" w14:textId="1D3E1619" w:rsidR="008A0E30" w:rsidRPr="00A76977" w:rsidRDefault="003C1125" w:rsidP="008A0E30">
      <w:pPr>
        <w:jc w:val="center"/>
        <w:rPr>
          <w:b/>
          <w:sz w:val="56"/>
        </w:rPr>
      </w:pPr>
      <w:proofErr w:type="spellStart"/>
      <w:r>
        <w:rPr>
          <w:b/>
          <w:sz w:val="56"/>
        </w:rPr>
        <w:t>CropDeal</w:t>
      </w:r>
      <w:proofErr w:type="spellEnd"/>
    </w:p>
    <w:p w14:paraId="1365653A" w14:textId="77777777" w:rsidR="008A0E30" w:rsidRPr="00225B6D" w:rsidRDefault="008A0E30" w:rsidP="007D5B29">
      <w:pPr>
        <w:widowControl w:val="0"/>
        <w:autoSpaceDE w:val="0"/>
        <w:autoSpaceDN w:val="0"/>
        <w:adjustRightInd w:val="0"/>
        <w:rPr>
          <w:rFonts w:ascii="Helvetica Neue" w:hAnsi="Helvetica Neue" w:cs="Helvetica Neue"/>
          <w:color w:val="353535"/>
          <w:szCs w:val="44"/>
          <w:lang w:bidi="hi-IN"/>
        </w:rPr>
      </w:pPr>
    </w:p>
    <w:p w14:paraId="2C661DEE" w14:textId="77777777" w:rsidR="007D5B29" w:rsidRPr="00225B6D" w:rsidRDefault="007D5B29" w:rsidP="007D5B29">
      <w:pPr>
        <w:widowControl w:val="0"/>
        <w:autoSpaceDE w:val="0"/>
        <w:autoSpaceDN w:val="0"/>
        <w:adjustRightInd w:val="0"/>
        <w:rPr>
          <w:rFonts w:ascii="Helvetica Neue" w:hAnsi="Helvetica Neue" w:cs="Helvetica Neue"/>
          <w:color w:val="353535"/>
          <w:szCs w:val="44"/>
          <w:lang w:bidi="hi-IN"/>
        </w:rPr>
      </w:pPr>
      <w:r w:rsidRPr="00225B6D">
        <w:rPr>
          <w:rFonts w:ascii="Helvetica Neue" w:hAnsi="Helvetica Neue" w:cs="Helvetica Neue"/>
          <w:color w:val="353535"/>
          <w:szCs w:val="44"/>
          <w:lang w:bidi="hi-IN"/>
        </w:rPr>
        <w:t xml:space="preserve">We will have to accomplish the following items in our microservices implementation: </w:t>
      </w:r>
    </w:p>
    <w:p w14:paraId="6497110B" w14:textId="77777777" w:rsidR="007D5B29" w:rsidRDefault="007D5B29" w:rsidP="007D5B29">
      <w:pPr>
        <w:widowControl w:val="0"/>
        <w:autoSpaceDE w:val="0"/>
        <w:autoSpaceDN w:val="0"/>
        <w:adjustRightInd w:val="0"/>
        <w:rPr>
          <w:rFonts w:ascii="Helvetica Neue" w:hAnsi="Helvetica Neue" w:cs="Helvetica Neue"/>
          <w:color w:val="353535"/>
          <w:szCs w:val="44"/>
          <w:lang w:bidi="hi-IN"/>
        </w:rPr>
      </w:pPr>
    </w:p>
    <w:p w14:paraId="491C730D" w14:textId="77777777" w:rsidR="006239F9" w:rsidRPr="00B70155" w:rsidRDefault="006239F9" w:rsidP="006239F9">
      <w:pPr>
        <w:widowControl w:val="0"/>
        <w:autoSpaceDE w:val="0"/>
        <w:autoSpaceDN w:val="0"/>
        <w:adjustRightInd w:val="0"/>
        <w:rPr>
          <w:rFonts w:ascii="Helvetica Neue" w:hAnsi="Helvetica Neue" w:cs="Helvetica Neue"/>
          <w:color w:val="353535"/>
          <w:sz w:val="22"/>
          <w:szCs w:val="42"/>
          <w:u w:val="single"/>
          <w:lang w:bidi="hi-IN"/>
        </w:rPr>
      </w:pPr>
      <w:r w:rsidRPr="00B70155">
        <w:rPr>
          <w:rFonts w:ascii="Helvetica Neue" w:hAnsi="Helvetica Neue" w:cs="Helvetica Neue"/>
          <w:color w:val="353535"/>
          <w:sz w:val="22"/>
          <w:szCs w:val="42"/>
          <w:u w:val="single"/>
          <w:lang w:bidi="hi-IN"/>
        </w:rPr>
        <w:t>NOTE: Mentor is supposed to help trainees build this App Incrementally Phase by Phase and is free to add functionalities and complexities looking at the level of trainees and their abilities to go beyond the scope of this Case Study.</w:t>
      </w:r>
    </w:p>
    <w:p w14:paraId="4C77C5B2" w14:textId="77777777" w:rsidR="006239F9" w:rsidRPr="00225B6D" w:rsidRDefault="006239F9" w:rsidP="007D5B29">
      <w:pPr>
        <w:widowControl w:val="0"/>
        <w:autoSpaceDE w:val="0"/>
        <w:autoSpaceDN w:val="0"/>
        <w:adjustRightInd w:val="0"/>
        <w:rPr>
          <w:rFonts w:ascii="Helvetica Neue" w:hAnsi="Helvetica Neue" w:cs="Helvetica Neue"/>
          <w:color w:val="353535"/>
          <w:szCs w:val="44"/>
          <w:lang w:bidi="hi-IN"/>
        </w:rPr>
      </w:pPr>
    </w:p>
    <w:p w14:paraId="1275CE2E" w14:textId="3E7287CA" w:rsidR="007D5B29" w:rsidRPr="00B70155" w:rsidRDefault="007D5B29" w:rsidP="00EB0CC9">
      <w:pPr>
        <w:pStyle w:val="ListParagraph"/>
        <w:widowControl w:val="0"/>
        <w:numPr>
          <w:ilvl w:val="0"/>
          <w:numId w:val="8"/>
        </w:numPr>
        <w:autoSpaceDE w:val="0"/>
        <w:autoSpaceDN w:val="0"/>
        <w:adjustRightInd w:val="0"/>
        <w:rPr>
          <w:rFonts w:ascii="Helvetica Neue" w:hAnsi="Helvetica Neue" w:cs="Helvetica Neue"/>
          <w:color w:val="353535"/>
          <w:sz w:val="22"/>
          <w:szCs w:val="42"/>
          <w:lang w:bidi="hi-IN"/>
        </w:rPr>
      </w:pPr>
      <w:r w:rsidRPr="00B70155">
        <w:rPr>
          <w:rFonts w:ascii="Helvetica Neue" w:hAnsi="Helvetica Neue" w:cs="Helvetica Neue"/>
          <w:color w:val="353535"/>
          <w:sz w:val="22"/>
          <w:szCs w:val="42"/>
          <w:lang w:bidi="hi-IN"/>
        </w:rPr>
        <w:t xml:space="preserve">Each microservice exposes a set of </w:t>
      </w:r>
      <w:hyperlink r:id="rId9" w:history="1">
        <w:r w:rsidRPr="00B70155">
          <w:rPr>
            <w:rStyle w:val="Hyperlink"/>
            <w:rFonts w:ascii="Helvetica Neue" w:hAnsi="Helvetica Neue" w:cs="Helvetica Neue"/>
            <w:sz w:val="22"/>
            <w:szCs w:val="42"/>
            <w:lang w:bidi="hi-IN"/>
          </w:rPr>
          <w:t>REST</w:t>
        </w:r>
      </w:hyperlink>
      <w:r w:rsidRPr="00B70155">
        <w:rPr>
          <w:rFonts w:ascii="Helvetica Neue" w:hAnsi="Helvetica Neue" w:cs="Helvetica Neue"/>
          <w:color w:val="353535"/>
          <w:sz w:val="22"/>
          <w:szCs w:val="42"/>
          <w:lang w:bidi="hi-IN"/>
        </w:rPr>
        <w:t xml:space="preserve">/ JSON endpoints for accessing business capabilities </w:t>
      </w:r>
    </w:p>
    <w:p w14:paraId="4C7385DD" w14:textId="1760723B" w:rsidR="007D5B29" w:rsidRPr="00B70155" w:rsidRDefault="007D5B29" w:rsidP="00EB0CC9">
      <w:pPr>
        <w:pStyle w:val="ListParagraph"/>
        <w:widowControl w:val="0"/>
        <w:numPr>
          <w:ilvl w:val="0"/>
          <w:numId w:val="8"/>
        </w:numPr>
        <w:autoSpaceDE w:val="0"/>
        <w:autoSpaceDN w:val="0"/>
        <w:adjustRightInd w:val="0"/>
        <w:rPr>
          <w:rFonts w:ascii="Helvetica Neue" w:hAnsi="Helvetica Neue" w:cs="Helvetica Neue"/>
          <w:color w:val="353535"/>
          <w:sz w:val="22"/>
          <w:szCs w:val="42"/>
          <w:lang w:bidi="hi-IN"/>
        </w:rPr>
      </w:pPr>
      <w:r w:rsidRPr="00B70155">
        <w:rPr>
          <w:rFonts w:ascii="Helvetica Neue" w:hAnsi="Helvetica Neue" w:cs="Helvetica Neue"/>
          <w:color w:val="353535"/>
          <w:sz w:val="22"/>
          <w:szCs w:val="42"/>
          <w:lang w:bidi="hi-IN"/>
        </w:rPr>
        <w:t xml:space="preserve">Each microservice implements certain business functions using the </w:t>
      </w:r>
      <w:hyperlink r:id="rId10" w:history="1">
        <w:r w:rsidRPr="00B70155">
          <w:rPr>
            <w:rStyle w:val="Hyperlink"/>
            <w:rFonts w:ascii="Helvetica Neue" w:hAnsi="Helvetica Neue" w:cs="Helvetica Neue"/>
            <w:sz w:val="22"/>
            <w:szCs w:val="42"/>
            <w:lang w:bidi="hi-IN"/>
          </w:rPr>
          <w:t>Spring(Boot) framework</w:t>
        </w:r>
      </w:hyperlink>
      <w:r w:rsidRPr="00B70155">
        <w:rPr>
          <w:rFonts w:ascii="Helvetica Neue" w:hAnsi="Helvetica Neue" w:cs="Helvetica Neue"/>
          <w:color w:val="353535"/>
          <w:sz w:val="22"/>
          <w:szCs w:val="42"/>
          <w:lang w:bidi="hi-IN"/>
        </w:rPr>
        <w:t xml:space="preserve">. </w:t>
      </w:r>
    </w:p>
    <w:p w14:paraId="06E3503F" w14:textId="34B94288" w:rsidR="007D5B29" w:rsidRPr="00B70155" w:rsidRDefault="007D5B29" w:rsidP="00EB0CC9">
      <w:pPr>
        <w:pStyle w:val="ListParagraph"/>
        <w:widowControl w:val="0"/>
        <w:numPr>
          <w:ilvl w:val="0"/>
          <w:numId w:val="8"/>
        </w:numPr>
        <w:autoSpaceDE w:val="0"/>
        <w:autoSpaceDN w:val="0"/>
        <w:adjustRightInd w:val="0"/>
        <w:rPr>
          <w:rFonts w:ascii="Helvetica Neue" w:hAnsi="Helvetica Neue" w:cs="Helvetica Neue"/>
          <w:color w:val="353535"/>
          <w:sz w:val="22"/>
          <w:szCs w:val="42"/>
          <w:lang w:bidi="hi-IN"/>
        </w:rPr>
      </w:pPr>
      <w:r w:rsidRPr="00B70155">
        <w:rPr>
          <w:rFonts w:ascii="Helvetica Neue" w:hAnsi="Helvetica Neue" w:cs="Helvetica Neue"/>
          <w:color w:val="353535"/>
          <w:sz w:val="22"/>
          <w:szCs w:val="42"/>
          <w:lang w:bidi="hi-IN"/>
        </w:rPr>
        <w:t>Each microservice stores its own persistent data using H2</w:t>
      </w:r>
      <w:r w:rsidR="00F16597" w:rsidRPr="00B70155">
        <w:rPr>
          <w:rFonts w:ascii="Helvetica Neue" w:hAnsi="Helvetica Neue" w:cs="Helvetica Neue"/>
          <w:color w:val="353535"/>
          <w:sz w:val="22"/>
          <w:szCs w:val="42"/>
          <w:lang w:bidi="hi-IN"/>
        </w:rPr>
        <w:t>/MySQL/</w:t>
      </w:r>
      <w:hyperlink r:id="rId11" w:history="1">
        <w:r w:rsidR="00F16597" w:rsidRPr="00B70155">
          <w:rPr>
            <w:rStyle w:val="Hyperlink"/>
            <w:rFonts w:ascii="Helvetica Neue" w:hAnsi="Helvetica Neue" w:cs="Helvetica Neue"/>
            <w:sz w:val="22"/>
            <w:szCs w:val="42"/>
            <w:lang w:bidi="hi-IN"/>
          </w:rPr>
          <w:t>MongoDB</w:t>
        </w:r>
      </w:hyperlink>
      <w:r w:rsidRPr="00B70155">
        <w:rPr>
          <w:rFonts w:ascii="Helvetica Neue" w:hAnsi="Helvetica Neue" w:cs="Helvetica Neue"/>
          <w:color w:val="353535"/>
          <w:sz w:val="22"/>
          <w:szCs w:val="42"/>
          <w:lang w:bidi="hi-IN"/>
        </w:rPr>
        <w:t xml:space="preserve"> database </w:t>
      </w:r>
    </w:p>
    <w:p w14:paraId="0A232A4C" w14:textId="14D83AA6" w:rsidR="00F16597" w:rsidRPr="00B70155" w:rsidRDefault="00F16597" w:rsidP="00EB0CC9">
      <w:pPr>
        <w:pStyle w:val="ListParagraph"/>
        <w:widowControl w:val="0"/>
        <w:numPr>
          <w:ilvl w:val="0"/>
          <w:numId w:val="8"/>
        </w:numPr>
        <w:autoSpaceDE w:val="0"/>
        <w:autoSpaceDN w:val="0"/>
        <w:adjustRightInd w:val="0"/>
        <w:rPr>
          <w:rFonts w:ascii="Helvetica Neue" w:hAnsi="Helvetica Neue" w:cs="Helvetica Neue"/>
          <w:color w:val="353535"/>
          <w:sz w:val="22"/>
          <w:szCs w:val="42"/>
          <w:lang w:bidi="hi-IN"/>
        </w:rPr>
      </w:pPr>
      <w:r w:rsidRPr="00B70155">
        <w:rPr>
          <w:rFonts w:ascii="Helvetica Neue" w:hAnsi="Helvetica Neue" w:cs="Helvetica Neue"/>
          <w:color w:val="353535"/>
          <w:sz w:val="22"/>
          <w:szCs w:val="42"/>
          <w:lang w:bidi="hi-IN"/>
        </w:rPr>
        <w:t>Each Microservices must implement</w:t>
      </w:r>
      <w:r w:rsidR="0059014F" w:rsidRPr="00B70155">
        <w:rPr>
          <w:rFonts w:ascii="Helvetica Neue" w:hAnsi="Helvetica Neue" w:cs="Helvetica Neue"/>
          <w:color w:val="353535"/>
          <w:sz w:val="22"/>
          <w:szCs w:val="42"/>
          <w:lang w:bidi="hi-IN"/>
        </w:rPr>
        <w:t xml:space="preserve"> </w:t>
      </w:r>
      <w:r w:rsidRPr="00B70155">
        <w:rPr>
          <w:rFonts w:ascii="Helvetica Neue" w:hAnsi="Helvetica Neue" w:cs="Helvetica Neue"/>
          <w:color w:val="353535"/>
          <w:sz w:val="22"/>
          <w:szCs w:val="42"/>
          <w:lang w:bidi="hi-IN"/>
        </w:rPr>
        <w:t>best practices such as,</w:t>
      </w:r>
      <w:r w:rsidR="00F91C85" w:rsidRPr="00B70155">
        <w:rPr>
          <w:rFonts w:ascii="Helvetica Neue" w:hAnsi="Helvetica Neue" w:cs="Helvetica Neue"/>
          <w:color w:val="353535"/>
          <w:sz w:val="22"/>
          <w:szCs w:val="42"/>
          <w:lang w:bidi="hi-IN"/>
        </w:rPr>
        <w:t xml:space="preserve"> </w:t>
      </w:r>
      <w:r w:rsidRPr="00B70155">
        <w:rPr>
          <w:rFonts w:ascii="Helvetica Neue" w:hAnsi="Helvetica Neue" w:cs="Helvetica Neue"/>
          <w:color w:val="353535"/>
          <w:sz w:val="22"/>
          <w:szCs w:val="42"/>
          <w:lang w:bidi="hi-IN"/>
        </w:rPr>
        <w:t xml:space="preserve">Exception Handling, Loggers, </w:t>
      </w:r>
      <w:hyperlink r:id="rId12" w:history="1">
        <w:r w:rsidRPr="00B70155">
          <w:rPr>
            <w:rStyle w:val="Hyperlink"/>
            <w:rFonts w:ascii="Helvetica Neue" w:hAnsi="Helvetica Neue" w:cs="Helvetica Neue"/>
            <w:sz w:val="22"/>
            <w:szCs w:val="42"/>
            <w:lang w:bidi="hi-IN"/>
          </w:rPr>
          <w:t>Test Cases</w:t>
        </w:r>
      </w:hyperlink>
      <w:r w:rsidRPr="00B70155">
        <w:rPr>
          <w:rFonts w:ascii="Helvetica Neue" w:hAnsi="Helvetica Neue" w:cs="Helvetica Neue"/>
          <w:color w:val="353535"/>
          <w:sz w:val="22"/>
          <w:szCs w:val="42"/>
          <w:lang w:bidi="hi-IN"/>
        </w:rPr>
        <w:t>, Static Code Analysis and build tools.</w:t>
      </w:r>
    </w:p>
    <w:p w14:paraId="0A75C38D" w14:textId="0D745020" w:rsidR="007D5B29" w:rsidRPr="00B70155" w:rsidRDefault="00A84C7D" w:rsidP="00EB0CC9">
      <w:pPr>
        <w:pStyle w:val="ListParagraph"/>
        <w:widowControl w:val="0"/>
        <w:numPr>
          <w:ilvl w:val="0"/>
          <w:numId w:val="8"/>
        </w:numPr>
        <w:autoSpaceDE w:val="0"/>
        <w:autoSpaceDN w:val="0"/>
        <w:adjustRightInd w:val="0"/>
        <w:rPr>
          <w:rFonts w:ascii="Helvetica Neue" w:hAnsi="Helvetica Neue" w:cs="Helvetica Neue"/>
          <w:color w:val="353535"/>
          <w:sz w:val="22"/>
          <w:szCs w:val="22"/>
          <w:lang w:bidi="hi-IN"/>
        </w:rPr>
      </w:pPr>
      <w:hyperlink r:id="rId13" w:history="1">
        <w:r w:rsidR="007D5B29" w:rsidRPr="00B70155">
          <w:rPr>
            <w:rStyle w:val="Hyperlink"/>
            <w:rFonts w:ascii="Helvetica Neue" w:hAnsi="Helvetica Neue" w:cs="Helvetica Neue"/>
            <w:sz w:val="22"/>
            <w:szCs w:val="22"/>
            <w:lang w:bidi="hi-IN"/>
          </w:rPr>
          <w:t>Microservices</w:t>
        </w:r>
      </w:hyperlink>
      <w:r w:rsidR="007D5B29" w:rsidRPr="00B70155">
        <w:rPr>
          <w:rFonts w:ascii="Helvetica Neue" w:hAnsi="Helvetica Neue" w:cs="Helvetica Neue"/>
          <w:color w:val="353535"/>
          <w:sz w:val="22"/>
          <w:szCs w:val="22"/>
          <w:lang w:bidi="hi-IN"/>
        </w:rPr>
        <w:t xml:space="preserve"> are built with Spring Boot, which has an embedded Tomcat server as the HTTP listener</w:t>
      </w:r>
      <w:r w:rsidR="7343A302" w:rsidRPr="00B70155">
        <w:rPr>
          <w:rFonts w:ascii="Helvetica Neue" w:hAnsi="Helvetica Neue" w:cs="Helvetica Neue"/>
          <w:color w:val="353535"/>
          <w:sz w:val="22"/>
          <w:szCs w:val="22"/>
          <w:lang w:bidi="hi-IN"/>
        </w:rPr>
        <w:t>.</w:t>
      </w:r>
    </w:p>
    <w:p w14:paraId="2646E29D" w14:textId="70F31D73" w:rsidR="007D5B29" w:rsidRPr="00B70155" w:rsidRDefault="00A84C7D" w:rsidP="00EB0CC9">
      <w:pPr>
        <w:pStyle w:val="ListParagraph"/>
        <w:widowControl w:val="0"/>
        <w:numPr>
          <w:ilvl w:val="0"/>
          <w:numId w:val="8"/>
        </w:numPr>
        <w:autoSpaceDE w:val="0"/>
        <w:autoSpaceDN w:val="0"/>
        <w:adjustRightInd w:val="0"/>
        <w:rPr>
          <w:color w:val="353535"/>
          <w:sz w:val="22"/>
          <w:szCs w:val="22"/>
          <w:lang w:bidi="hi-IN"/>
        </w:rPr>
      </w:pPr>
      <w:hyperlink r:id="rId14" w:history="1">
        <w:r w:rsidR="7343A302" w:rsidRPr="00B70155">
          <w:rPr>
            <w:rStyle w:val="Hyperlink"/>
            <w:rFonts w:ascii="Helvetica Neue" w:eastAsia="Helvetica Neue" w:hAnsi="Helvetica Neue" w:cs="Helvetica Neue"/>
            <w:sz w:val="22"/>
            <w:szCs w:val="22"/>
            <w:lang w:val="en-US"/>
          </w:rPr>
          <w:t>RabbitMQ</w:t>
        </w:r>
      </w:hyperlink>
      <w:r w:rsidR="7343A302" w:rsidRPr="00B70155">
        <w:rPr>
          <w:rFonts w:ascii="Helvetica Neue" w:eastAsia="Helvetica Neue" w:hAnsi="Helvetica Neue" w:cs="Helvetica Neue"/>
          <w:color w:val="353535"/>
          <w:sz w:val="22"/>
          <w:szCs w:val="22"/>
          <w:lang w:val="en-US"/>
        </w:rPr>
        <w:t xml:space="preserve"> is used as an external messaging service. Try finding out where it can fit in your case study</w:t>
      </w:r>
      <w:r w:rsidR="007D5B29" w:rsidRPr="00B70155">
        <w:rPr>
          <w:rFonts w:ascii="Helvetica Neue" w:hAnsi="Helvetica Neue" w:cs="Helvetica Neue"/>
          <w:color w:val="353535"/>
          <w:sz w:val="22"/>
          <w:szCs w:val="22"/>
          <w:lang w:bidi="hi-IN"/>
        </w:rPr>
        <w:t>.</w:t>
      </w:r>
    </w:p>
    <w:p w14:paraId="70AE5AB6" w14:textId="2D6238FA" w:rsidR="00484149" w:rsidRPr="00B70155" w:rsidRDefault="0059014F" w:rsidP="00EB0CC9">
      <w:pPr>
        <w:pStyle w:val="ListParagraph"/>
        <w:widowControl w:val="0"/>
        <w:numPr>
          <w:ilvl w:val="0"/>
          <w:numId w:val="8"/>
        </w:numPr>
        <w:autoSpaceDE w:val="0"/>
        <w:autoSpaceDN w:val="0"/>
        <w:adjustRightInd w:val="0"/>
        <w:rPr>
          <w:rFonts w:ascii="Helvetica Neue" w:hAnsi="Helvetica Neue" w:cs="Helvetica Neue"/>
          <w:color w:val="353535"/>
          <w:sz w:val="22"/>
          <w:szCs w:val="22"/>
          <w:lang w:bidi="hi-IN"/>
        </w:rPr>
      </w:pPr>
      <w:r w:rsidRPr="00B70155">
        <w:rPr>
          <w:rFonts w:ascii="Helvetica Neue" w:hAnsi="Helvetica Neue" w:cs="Helvetica Neue"/>
          <w:color w:val="353535"/>
          <w:sz w:val="22"/>
          <w:szCs w:val="22"/>
          <w:lang w:bidi="hi-IN"/>
        </w:rPr>
        <w:t xml:space="preserve">The UI, Website must be implemented using </w:t>
      </w:r>
      <w:hyperlink r:id="rId15" w:history="1">
        <w:r w:rsidRPr="00B70155">
          <w:rPr>
            <w:rStyle w:val="Hyperlink"/>
            <w:rFonts w:ascii="Helvetica Neue" w:hAnsi="Helvetica Neue" w:cs="Helvetica Neue"/>
            <w:sz w:val="22"/>
            <w:szCs w:val="22"/>
            <w:lang w:bidi="hi-IN"/>
          </w:rPr>
          <w:t>Angular</w:t>
        </w:r>
      </w:hyperlink>
    </w:p>
    <w:p w14:paraId="7E58F8C0" w14:textId="364BE17A" w:rsidR="00B70155" w:rsidRDefault="00CF635B" w:rsidP="00484149">
      <w:pPr>
        <w:widowControl w:val="0"/>
        <w:autoSpaceDE w:val="0"/>
        <w:autoSpaceDN w:val="0"/>
        <w:adjustRightInd w:val="0"/>
        <w:rPr>
          <w:rFonts w:ascii="Helvetica Neue" w:hAnsi="Helvetica Neue" w:cs="Helvetica Neue"/>
          <w:color w:val="353535"/>
          <w:szCs w:val="44"/>
          <w:lang w:bidi="hi-IN"/>
        </w:rPr>
      </w:pPr>
      <w:r>
        <w:rPr>
          <w:rFonts w:ascii="Helvetica Neue" w:hAnsi="Helvetica Neue" w:cs="Helvetica Neue"/>
          <w:color w:val="353535"/>
          <w:szCs w:val="44"/>
          <w:lang w:bidi="hi-IN"/>
        </w:rPr>
        <w:t xml:space="preserve">You are also supposed to implement necessary design patterns mentioned in the table </w:t>
      </w:r>
      <w:proofErr w:type="gramStart"/>
      <w:r>
        <w:rPr>
          <w:rFonts w:ascii="Helvetica Neue" w:hAnsi="Helvetica Neue" w:cs="Helvetica Neue"/>
          <w:color w:val="353535"/>
          <w:szCs w:val="44"/>
          <w:lang w:bidi="hi-IN"/>
        </w:rPr>
        <w:t>below:-</w:t>
      </w:r>
      <w:proofErr w:type="gramEnd"/>
    </w:p>
    <w:tbl>
      <w:tblPr>
        <w:tblStyle w:val="TableGrid"/>
        <w:tblW w:w="10437" w:type="dxa"/>
        <w:tblLook w:val="04A0" w:firstRow="1" w:lastRow="0" w:firstColumn="1" w:lastColumn="0" w:noHBand="0" w:noVBand="1"/>
      </w:tblPr>
      <w:tblGrid>
        <w:gridCol w:w="1882"/>
        <w:gridCol w:w="5343"/>
        <w:gridCol w:w="3212"/>
      </w:tblGrid>
      <w:tr w:rsidR="002409DC" w:rsidRPr="00B70155" w14:paraId="10093FEC" w14:textId="62102F56" w:rsidTr="0034633B">
        <w:tc>
          <w:tcPr>
            <w:tcW w:w="1882" w:type="dxa"/>
          </w:tcPr>
          <w:p w14:paraId="3C073788" w14:textId="4DE5FA21" w:rsidR="002409DC" w:rsidRPr="00B70155" w:rsidRDefault="002409DC" w:rsidP="00484149">
            <w:pPr>
              <w:widowControl w:val="0"/>
              <w:autoSpaceDE w:val="0"/>
              <w:autoSpaceDN w:val="0"/>
              <w:adjustRightInd w:val="0"/>
              <w:rPr>
                <w:rFonts w:ascii="Helvetica Neue" w:hAnsi="Helvetica Neue" w:cs="Helvetica Neue"/>
                <w:b/>
                <w:bCs/>
                <w:color w:val="353535"/>
                <w:sz w:val="18"/>
                <w:szCs w:val="38"/>
                <w:lang w:bidi="hi-IN"/>
              </w:rPr>
            </w:pPr>
            <w:r w:rsidRPr="00B70155">
              <w:rPr>
                <w:rFonts w:ascii="Helvetica Neue" w:hAnsi="Helvetica Neue" w:cs="Helvetica Neue"/>
                <w:b/>
                <w:bCs/>
                <w:color w:val="353535"/>
                <w:sz w:val="18"/>
                <w:szCs w:val="38"/>
                <w:lang w:bidi="hi-IN"/>
              </w:rPr>
              <w:t>Design Pattern</w:t>
            </w:r>
          </w:p>
        </w:tc>
        <w:tc>
          <w:tcPr>
            <w:tcW w:w="5343" w:type="dxa"/>
          </w:tcPr>
          <w:p w14:paraId="7BEA2156" w14:textId="78147716" w:rsidR="002409DC" w:rsidRPr="00B70155" w:rsidRDefault="002409DC" w:rsidP="00484149">
            <w:pPr>
              <w:widowControl w:val="0"/>
              <w:autoSpaceDE w:val="0"/>
              <w:autoSpaceDN w:val="0"/>
              <w:adjustRightInd w:val="0"/>
              <w:rPr>
                <w:rFonts w:ascii="Helvetica Neue" w:hAnsi="Helvetica Neue" w:cs="Helvetica Neue"/>
                <w:b/>
                <w:bCs/>
                <w:color w:val="353535"/>
                <w:sz w:val="18"/>
                <w:szCs w:val="38"/>
                <w:lang w:bidi="hi-IN"/>
              </w:rPr>
            </w:pPr>
            <w:r w:rsidRPr="00B70155">
              <w:rPr>
                <w:rFonts w:ascii="Helvetica Neue" w:hAnsi="Helvetica Neue" w:cs="Helvetica Neue"/>
                <w:b/>
                <w:bCs/>
                <w:color w:val="353535"/>
                <w:sz w:val="18"/>
                <w:szCs w:val="38"/>
                <w:lang w:bidi="hi-IN"/>
              </w:rPr>
              <w:t>Design Pattern Summary</w:t>
            </w:r>
          </w:p>
        </w:tc>
        <w:tc>
          <w:tcPr>
            <w:tcW w:w="3212" w:type="dxa"/>
          </w:tcPr>
          <w:p w14:paraId="21F4E703" w14:textId="762FECF7" w:rsidR="002409DC" w:rsidRPr="00B70155" w:rsidRDefault="002409DC" w:rsidP="00484149">
            <w:pPr>
              <w:widowControl w:val="0"/>
              <w:autoSpaceDE w:val="0"/>
              <w:autoSpaceDN w:val="0"/>
              <w:adjustRightInd w:val="0"/>
              <w:rPr>
                <w:rFonts w:ascii="Helvetica Neue" w:hAnsi="Helvetica Neue" w:cs="Helvetica Neue"/>
                <w:b/>
                <w:bCs/>
                <w:color w:val="353535"/>
                <w:sz w:val="18"/>
                <w:szCs w:val="38"/>
                <w:lang w:bidi="hi-IN"/>
              </w:rPr>
            </w:pPr>
            <w:r w:rsidRPr="00B70155">
              <w:rPr>
                <w:rFonts w:ascii="Helvetica Neue" w:hAnsi="Helvetica Neue" w:cs="Helvetica Neue"/>
                <w:b/>
                <w:bCs/>
                <w:color w:val="353535"/>
                <w:sz w:val="18"/>
                <w:szCs w:val="38"/>
                <w:lang w:bidi="hi-IN"/>
              </w:rPr>
              <w:t>Demos/Examples</w:t>
            </w:r>
          </w:p>
        </w:tc>
      </w:tr>
      <w:tr w:rsidR="00C92CCA" w:rsidRPr="00B70155" w14:paraId="3C51A786" w14:textId="77777777" w:rsidTr="0034633B">
        <w:tc>
          <w:tcPr>
            <w:tcW w:w="1882" w:type="dxa"/>
          </w:tcPr>
          <w:p w14:paraId="422F5D5B" w14:textId="2B984AE7" w:rsidR="00C92CCA" w:rsidRPr="00B70155" w:rsidRDefault="00C92CCA" w:rsidP="00484149">
            <w:pPr>
              <w:widowControl w:val="0"/>
              <w:autoSpaceDE w:val="0"/>
              <w:autoSpaceDN w:val="0"/>
              <w:adjustRightInd w:val="0"/>
              <w:rPr>
                <w:rFonts w:ascii="Helvetica Neue" w:hAnsi="Helvetica Neue" w:cs="Helvetica Neue"/>
                <w:sz w:val="18"/>
                <w:szCs w:val="38"/>
                <w:lang w:bidi="hi-IN"/>
              </w:rPr>
            </w:pPr>
            <w:r w:rsidRPr="00B70155">
              <w:rPr>
                <w:rFonts w:ascii="Helvetica Neue" w:hAnsi="Helvetica Neue" w:cs="Helvetica Neue"/>
                <w:sz w:val="18"/>
                <w:szCs w:val="38"/>
                <w:lang w:bidi="hi-IN"/>
              </w:rPr>
              <w:t>Service Registry</w:t>
            </w:r>
            <w:r w:rsidR="00025E9A">
              <w:rPr>
                <w:rFonts w:ascii="Helvetica Neue" w:hAnsi="Helvetica Neue" w:cs="Helvetica Neue"/>
                <w:sz w:val="18"/>
                <w:szCs w:val="38"/>
                <w:lang w:bidi="hi-IN"/>
              </w:rPr>
              <w:t xml:space="preserve"> and Discovery</w:t>
            </w:r>
          </w:p>
        </w:tc>
        <w:tc>
          <w:tcPr>
            <w:tcW w:w="5343" w:type="dxa"/>
          </w:tcPr>
          <w:p w14:paraId="2E1D43CD" w14:textId="063C3E87" w:rsidR="00C92CCA" w:rsidRPr="00B70155" w:rsidRDefault="00C92CCA" w:rsidP="00484149">
            <w:pPr>
              <w:widowControl w:val="0"/>
              <w:autoSpaceDE w:val="0"/>
              <w:autoSpaceDN w:val="0"/>
              <w:adjustRightInd w:val="0"/>
              <w:rPr>
                <w:rFonts w:ascii="Helvetica Neue" w:hAnsi="Helvetica Neue" w:cs="Helvetica Neue"/>
                <w:sz w:val="18"/>
                <w:szCs w:val="38"/>
                <w:lang w:bidi="hi-IN"/>
              </w:rPr>
            </w:pPr>
            <w:r w:rsidRPr="00B70155">
              <w:rPr>
                <w:rFonts w:ascii="Helvetica Neue" w:hAnsi="Helvetica Neue" w:cs="Helvetica Neue"/>
                <w:sz w:val="18"/>
                <w:szCs w:val="38"/>
                <w:lang w:bidi="hi-IN"/>
              </w:rPr>
              <w:t>Clients of a service use either Client-side discovery or Server-side discovery to determine the location of a service instance to which to send requests.</w:t>
            </w:r>
          </w:p>
        </w:tc>
        <w:tc>
          <w:tcPr>
            <w:tcW w:w="3212" w:type="dxa"/>
          </w:tcPr>
          <w:p w14:paraId="33BEDDD9" w14:textId="77777777" w:rsidR="00C92CCA" w:rsidRPr="00B70155" w:rsidRDefault="00C92CCA" w:rsidP="00484149">
            <w:pPr>
              <w:widowControl w:val="0"/>
              <w:autoSpaceDE w:val="0"/>
              <w:autoSpaceDN w:val="0"/>
              <w:adjustRightInd w:val="0"/>
              <w:rPr>
                <w:rFonts w:ascii="Helvetica Neue" w:hAnsi="Helvetica Neue" w:cs="Helvetica Neue"/>
                <w:sz w:val="18"/>
                <w:szCs w:val="38"/>
                <w:lang w:bidi="hi-IN"/>
              </w:rPr>
            </w:pPr>
          </w:p>
        </w:tc>
      </w:tr>
      <w:tr w:rsidR="00B70155" w:rsidRPr="00B70155" w14:paraId="2A2CB455" w14:textId="77777777" w:rsidTr="0034633B">
        <w:tc>
          <w:tcPr>
            <w:tcW w:w="1882" w:type="dxa"/>
          </w:tcPr>
          <w:p w14:paraId="20300FE5" w14:textId="07B1BA3C" w:rsidR="00B70155" w:rsidRPr="00B70155" w:rsidRDefault="00B70155" w:rsidP="00B70155">
            <w:pPr>
              <w:widowControl w:val="0"/>
              <w:autoSpaceDE w:val="0"/>
              <w:autoSpaceDN w:val="0"/>
              <w:adjustRightInd w:val="0"/>
              <w:rPr>
                <w:rFonts w:ascii="Helvetica Neue" w:hAnsi="Helvetica Neue" w:cs="Helvetica Neue"/>
                <w:sz w:val="18"/>
                <w:szCs w:val="38"/>
                <w:lang w:bidi="hi-IN"/>
              </w:rPr>
            </w:pPr>
            <w:r w:rsidRPr="00B70155">
              <w:rPr>
                <w:rFonts w:ascii="Helvetica Neue" w:hAnsi="Helvetica Neue" w:cs="Helvetica Neue"/>
                <w:sz w:val="18"/>
                <w:szCs w:val="38"/>
                <w:lang w:bidi="hi-IN"/>
              </w:rPr>
              <w:t>Externalized Configuration</w:t>
            </w:r>
            <w:r w:rsidRPr="00B70155">
              <w:rPr>
                <w:rFonts w:ascii="Helvetica Neue" w:hAnsi="Helvetica Neue" w:cs="Helvetica Neue"/>
                <w:sz w:val="18"/>
                <w:szCs w:val="38"/>
                <w:lang w:bidi="hi-IN"/>
              </w:rPr>
              <w:tab/>
            </w:r>
          </w:p>
        </w:tc>
        <w:tc>
          <w:tcPr>
            <w:tcW w:w="5343" w:type="dxa"/>
          </w:tcPr>
          <w:p w14:paraId="6EDE8F91" w14:textId="0E519E9E" w:rsidR="00B70155" w:rsidRPr="00B70155" w:rsidRDefault="00B70155" w:rsidP="00484149">
            <w:pPr>
              <w:widowControl w:val="0"/>
              <w:autoSpaceDE w:val="0"/>
              <w:autoSpaceDN w:val="0"/>
              <w:adjustRightInd w:val="0"/>
              <w:rPr>
                <w:rFonts w:ascii="Helvetica Neue" w:hAnsi="Helvetica Neue" w:cs="Helvetica Neue"/>
                <w:sz w:val="18"/>
                <w:szCs w:val="38"/>
                <w:lang w:bidi="hi-IN"/>
              </w:rPr>
            </w:pPr>
            <w:r w:rsidRPr="00B70155">
              <w:rPr>
                <w:rFonts w:ascii="Helvetica Neue" w:hAnsi="Helvetica Neue" w:cs="Helvetica Neue"/>
                <w:sz w:val="18"/>
                <w:szCs w:val="38"/>
                <w:lang w:bidi="hi-IN"/>
              </w:rPr>
              <w:t>Move configuration information out of the application deployment package to a centralized location.</w:t>
            </w:r>
          </w:p>
        </w:tc>
        <w:tc>
          <w:tcPr>
            <w:tcW w:w="3212" w:type="dxa"/>
          </w:tcPr>
          <w:p w14:paraId="6B36A389" w14:textId="77777777" w:rsidR="00B70155" w:rsidRPr="00B70155" w:rsidRDefault="00B70155" w:rsidP="00484149">
            <w:pPr>
              <w:widowControl w:val="0"/>
              <w:autoSpaceDE w:val="0"/>
              <w:autoSpaceDN w:val="0"/>
              <w:adjustRightInd w:val="0"/>
              <w:rPr>
                <w:rFonts w:ascii="Helvetica Neue" w:hAnsi="Helvetica Neue" w:cs="Helvetica Neue"/>
                <w:sz w:val="18"/>
                <w:szCs w:val="38"/>
                <w:lang w:bidi="hi-IN"/>
              </w:rPr>
            </w:pPr>
          </w:p>
        </w:tc>
      </w:tr>
      <w:tr w:rsidR="002409DC" w:rsidRPr="00B70155" w14:paraId="6EB11D1D" w14:textId="6351FDD1" w:rsidTr="0034633B">
        <w:tc>
          <w:tcPr>
            <w:tcW w:w="1882" w:type="dxa"/>
          </w:tcPr>
          <w:p w14:paraId="4A0EB540" w14:textId="7836B0B7" w:rsidR="002409DC" w:rsidRPr="00B70155" w:rsidRDefault="002409DC" w:rsidP="00484149">
            <w:pPr>
              <w:widowControl w:val="0"/>
              <w:autoSpaceDE w:val="0"/>
              <w:autoSpaceDN w:val="0"/>
              <w:adjustRightInd w:val="0"/>
              <w:rPr>
                <w:rFonts w:ascii="Helvetica Neue" w:hAnsi="Helvetica Neue" w:cs="Helvetica Neue"/>
                <w:sz w:val="18"/>
                <w:szCs w:val="38"/>
                <w:lang w:bidi="hi-IN"/>
              </w:rPr>
            </w:pPr>
            <w:r w:rsidRPr="00B70155">
              <w:rPr>
                <w:rFonts w:ascii="Helvetica Neue" w:hAnsi="Helvetica Neue" w:cs="Helvetica Neue"/>
                <w:sz w:val="18"/>
                <w:szCs w:val="38"/>
                <w:lang w:bidi="hi-IN"/>
              </w:rPr>
              <w:t>CQRS</w:t>
            </w:r>
          </w:p>
        </w:tc>
        <w:tc>
          <w:tcPr>
            <w:tcW w:w="5343" w:type="dxa"/>
          </w:tcPr>
          <w:p w14:paraId="314C2BCC" w14:textId="2243AB37" w:rsidR="002409DC" w:rsidRPr="00B70155" w:rsidRDefault="002409DC" w:rsidP="00484149">
            <w:pPr>
              <w:widowControl w:val="0"/>
              <w:autoSpaceDE w:val="0"/>
              <w:autoSpaceDN w:val="0"/>
              <w:adjustRightInd w:val="0"/>
              <w:rPr>
                <w:rFonts w:ascii="Helvetica Neue" w:hAnsi="Helvetica Neue" w:cs="Helvetica Neue"/>
                <w:sz w:val="18"/>
                <w:szCs w:val="38"/>
                <w:lang w:bidi="hi-IN"/>
              </w:rPr>
            </w:pPr>
            <w:r w:rsidRPr="00B70155">
              <w:rPr>
                <w:rFonts w:ascii="Helvetica Neue" w:hAnsi="Helvetica Neue" w:cs="Helvetica Neue"/>
                <w:sz w:val="18"/>
                <w:szCs w:val="38"/>
                <w:lang w:bidi="hi-IN"/>
              </w:rPr>
              <w:t>Segregate operations that read data from operations that update data by using separate interfaces.</w:t>
            </w:r>
          </w:p>
        </w:tc>
        <w:tc>
          <w:tcPr>
            <w:tcW w:w="3212" w:type="dxa"/>
          </w:tcPr>
          <w:p w14:paraId="5B83198F" w14:textId="77777777" w:rsidR="002409DC" w:rsidRPr="00B70155" w:rsidRDefault="002409DC" w:rsidP="00484149">
            <w:pPr>
              <w:widowControl w:val="0"/>
              <w:autoSpaceDE w:val="0"/>
              <w:autoSpaceDN w:val="0"/>
              <w:adjustRightInd w:val="0"/>
              <w:rPr>
                <w:rFonts w:ascii="Helvetica Neue" w:hAnsi="Helvetica Neue" w:cs="Helvetica Neue"/>
                <w:sz w:val="18"/>
                <w:szCs w:val="38"/>
                <w:lang w:bidi="hi-IN"/>
              </w:rPr>
            </w:pPr>
          </w:p>
        </w:tc>
      </w:tr>
      <w:tr w:rsidR="002409DC" w:rsidRPr="00B70155" w14:paraId="112E59FA" w14:textId="4F786C99" w:rsidTr="0034633B">
        <w:tc>
          <w:tcPr>
            <w:tcW w:w="1882" w:type="dxa"/>
          </w:tcPr>
          <w:p w14:paraId="5C1A8F84" w14:textId="54EE5632" w:rsidR="002409DC" w:rsidRPr="00B70155" w:rsidRDefault="002409DC" w:rsidP="00484149">
            <w:pPr>
              <w:widowControl w:val="0"/>
              <w:autoSpaceDE w:val="0"/>
              <w:autoSpaceDN w:val="0"/>
              <w:adjustRightInd w:val="0"/>
              <w:rPr>
                <w:rFonts w:ascii="Helvetica Neue" w:hAnsi="Helvetica Neue" w:cs="Helvetica Neue"/>
                <w:sz w:val="18"/>
                <w:szCs w:val="38"/>
                <w:lang w:bidi="hi-IN"/>
              </w:rPr>
            </w:pPr>
            <w:r w:rsidRPr="00B70155">
              <w:rPr>
                <w:rFonts w:ascii="Helvetica Neue" w:hAnsi="Helvetica Neue" w:cs="Helvetica Neue"/>
                <w:sz w:val="18"/>
                <w:szCs w:val="38"/>
                <w:lang w:bidi="hi-IN"/>
              </w:rPr>
              <w:t>Event Sourcing</w:t>
            </w:r>
          </w:p>
        </w:tc>
        <w:tc>
          <w:tcPr>
            <w:tcW w:w="5343" w:type="dxa"/>
          </w:tcPr>
          <w:p w14:paraId="0200A4C2" w14:textId="5335DB5F" w:rsidR="002409DC" w:rsidRPr="00B70155" w:rsidRDefault="002409DC" w:rsidP="00484149">
            <w:pPr>
              <w:widowControl w:val="0"/>
              <w:autoSpaceDE w:val="0"/>
              <w:autoSpaceDN w:val="0"/>
              <w:adjustRightInd w:val="0"/>
              <w:rPr>
                <w:rFonts w:ascii="Helvetica Neue" w:hAnsi="Helvetica Neue" w:cs="Helvetica Neue"/>
                <w:sz w:val="18"/>
                <w:szCs w:val="38"/>
                <w:lang w:bidi="hi-IN"/>
              </w:rPr>
            </w:pPr>
            <w:r w:rsidRPr="00B70155">
              <w:rPr>
                <w:rFonts w:ascii="Helvetica Neue" w:hAnsi="Helvetica Neue" w:cs="Helvetica Neue"/>
                <w:sz w:val="18"/>
                <w:szCs w:val="38"/>
                <w:lang w:bidi="hi-IN"/>
              </w:rPr>
              <w:t>Use an append-only store to record the full series of events that describe actions taken on data in a domain.</w:t>
            </w:r>
          </w:p>
        </w:tc>
        <w:tc>
          <w:tcPr>
            <w:tcW w:w="3212" w:type="dxa"/>
          </w:tcPr>
          <w:p w14:paraId="59EB07C4" w14:textId="77777777" w:rsidR="002409DC" w:rsidRPr="00B70155" w:rsidRDefault="002409DC" w:rsidP="00484149">
            <w:pPr>
              <w:widowControl w:val="0"/>
              <w:autoSpaceDE w:val="0"/>
              <w:autoSpaceDN w:val="0"/>
              <w:adjustRightInd w:val="0"/>
              <w:rPr>
                <w:rFonts w:ascii="Helvetica Neue" w:hAnsi="Helvetica Neue" w:cs="Helvetica Neue"/>
                <w:sz w:val="18"/>
                <w:szCs w:val="38"/>
                <w:lang w:bidi="hi-IN"/>
              </w:rPr>
            </w:pPr>
          </w:p>
        </w:tc>
      </w:tr>
      <w:tr w:rsidR="0034633B" w:rsidRPr="00B70155" w14:paraId="59326860" w14:textId="77777777" w:rsidTr="0034633B">
        <w:tc>
          <w:tcPr>
            <w:tcW w:w="1882" w:type="dxa"/>
          </w:tcPr>
          <w:p w14:paraId="0E238E5A" w14:textId="7DDB1EEF" w:rsidR="0034633B" w:rsidRPr="00B70155" w:rsidRDefault="0034633B" w:rsidP="00484149">
            <w:pPr>
              <w:widowControl w:val="0"/>
              <w:autoSpaceDE w:val="0"/>
              <w:autoSpaceDN w:val="0"/>
              <w:adjustRightInd w:val="0"/>
              <w:rPr>
                <w:rFonts w:ascii="Helvetica Neue" w:hAnsi="Helvetica Neue" w:cs="Helvetica Neue"/>
                <w:sz w:val="18"/>
                <w:szCs w:val="38"/>
                <w:lang w:bidi="hi-IN"/>
              </w:rPr>
            </w:pPr>
            <w:r>
              <w:rPr>
                <w:rFonts w:ascii="Helvetica Neue" w:hAnsi="Helvetica Neue" w:cs="Helvetica Neue"/>
                <w:sz w:val="18"/>
                <w:szCs w:val="38"/>
                <w:lang w:bidi="hi-IN"/>
              </w:rPr>
              <w:t>Federated Identity</w:t>
            </w:r>
          </w:p>
        </w:tc>
        <w:tc>
          <w:tcPr>
            <w:tcW w:w="5343" w:type="dxa"/>
          </w:tcPr>
          <w:p w14:paraId="0518CDBE" w14:textId="7C6450E7" w:rsidR="0034633B" w:rsidRPr="00B70155" w:rsidRDefault="0034633B" w:rsidP="00484149">
            <w:pPr>
              <w:widowControl w:val="0"/>
              <w:autoSpaceDE w:val="0"/>
              <w:autoSpaceDN w:val="0"/>
              <w:adjustRightInd w:val="0"/>
              <w:rPr>
                <w:rFonts w:ascii="Helvetica Neue" w:hAnsi="Helvetica Neue" w:cs="Helvetica Neue"/>
                <w:sz w:val="18"/>
                <w:szCs w:val="38"/>
                <w:lang w:bidi="hi-IN"/>
              </w:rPr>
            </w:pPr>
            <w:r w:rsidRPr="0034633B">
              <w:rPr>
                <w:rFonts w:ascii="Helvetica Neue" w:hAnsi="Helvetica Neue" w:cs="Helvetica Neue"/>
                <w:sz w:val="18"/>
                <w:szCs w:val="38"/>
                <w:lang w:bidi="hi-IN"/>
              </w:rPr>
              <w:t>Delegate authentication to an external identity provider.</w:t>
            </w:r>
          </w:p>
        </w:tc>
        <w:tc>
          <w:tcPr>
            <w:tcW w:w="3212" w:type="dxa"/>
          </w:tcPr>
          <w:p w14:paraId="2399AA99" w14:textId="77777777" w:rsidR="0034633B" w:rsidRPr="00B70155" w:rsidRDefault="0034633B" w:rsidP="00484149">
            <w:pPr>
              <w:widowControl w:val="0"/>
              <w:autoSpaceDE w:val="0"/>
              <w:autoSpaceDN w:val="0"/>
              <w:adjustRightInd w:val="0"/>
              <w:rPr>
                <w:rFonts w:ascii="Helvetica Neue" w:hAnsi="Helvetica Neue" w:cs="Helvetica Neue"/>
                <w:sz w:val="18"/>
                <w:szCs w:val="38"/>
                <w:lang w:bidi="hi-IN"/>
              </w:rPr>
            </w:pPr>
          </w:p>
        </w:tc>
      </w:tr>
    </w:tbl>
    <w:p w14:paraId="464EA794" w14:textId="02947400" w:rsidR="00B373A0" w:rsidRDefault="00B373A0" w:rsidP="00484149">
      <w:pPr>
        <w:widowControl w:val="0"/>
        <w:autoSpaceDE w:val="0"/>
        <w:autoSpaceDN w:val="0"/>
        <w:adjustRightInd w:val="0"/>
        <w:rPr>
          <w:rFonts w:ascii="Helvetica Neue" w:hAnsi="Helvetica Neue" w:cs="Helvetica Neue"/>
          <w:b/>
          <w:bCs/>
          <w:color w:val="353535"/>
          <w:szCs w:val="44"/>
          <w:lang w:bidi="hi-IN"/>
        </w:rPr>
      </w:pPr>
      <w:r w:rsidRPr="00F56179">
        <w:rPr>
          <w:rFonts w:ascii="Helvetica Neue" w:hAnsi="Helvetica Neue" w:cs="Helvetica Neue"/>
          <w:b/>
          <w:bCs/>
          <w:color w:val="353535"/>
          <w:szCs w:val="44"/>
          <w:lang w:bidi="hi-IN"/>
        </w:rPr>
        <w:lastRenderedPageBreak/>
        <w:t xml:space="preserve">NOTE: - In the features below, there is </w:t>
      </w:r>
      <w:r w:rsidRPr="00F56179">
        <w:rPr>
          <w:rFonts w:ascii="Helvetica Neue" w:hAnsi="Helvetica Neue" w:cs="Helvetica Neue"/>
          <w:b/>
          <w:bCs/>
          <w:i/>
          <w:iCs/>
          <w:color w:val="353535"/>
          <w:szCs w:val="44"/>
          <w:u w:val="single"/>
          <w:lang w:bidi="hi-IN"/>
        </w:rPr>
        <w:t>“hint”</w:t>
      </w:r>
      <w:r w:rsidRPr="00F56179">
        <w:rPr>
          <w:rFonts w:ascii="Helvetica Neue" w:hAnsi="Helvetica Neue" w:cs="Helvetica Neue"/>
          <w:b/>
          <w:bCs/>
          <w:color w:val="353535"/>
          <w:szCs w:val="44"/>
          <w:lang w:bidi="hi-IN"/>
        </w:rPr>
        <w:t xml:space="preserve"> which tells you the design pattern that you are supposed to use to implement the functionality.</w:t>
      </w:r>
    </w:p>
    <w:p w14:paraId="287DABC5" w14:textId="5F85236B" w:rsidR="00484149" w:rsidRDefault="00484149" w:rsidP="00DC6784">
      <w:pPr>
        <w:pStyle w:val="Heading2"/>
        <w:shd w:val="clear" w:color="auto" w:fill="FFFFFF"/>
        <w:spacing w:before="300" w:beforeAutospacing="0" w:after="150" w:afterAutospacing="0"/>
        <w:rPr>
          <w:rFonts w:ascii="Arial" w:hAnsi="Arial" w:cs="Arial"/>
          <w:sz w:val="44"/>
          <w:szCs w:val="44"/>
        </w:rPr>
      </w:pPr>
      <w:r>
        <w:rPr>
          <w:rFonts w:ascii="Arial" w:hAnsi="Arial" w:cs="Arial"/>
          <w:sz w:val="44"/>
          <w:szCs w:val="44"/>
        </w:rPr>
        <w:t>Requirement</w:t>
      </w:r>
    </w:p>
    <w:p w14:paraId="3ED6E455" w14:textId="77777777" w:rsidR="00804AE5" w:rsidRDefault="00190CED" w:rsidP="00DC6784">
      <w:pPr>
        <w:pStyle w:val="text-justify"/>
        <w:shd w:val="clear" w:color="auto" w:fill="FFFFFF"/>
        <w:spacing w:before="0" w:beforeAutospacing="0" w:after="150" w:afterAutospacing="0" w:line="420" w:lineRule="atLeast"/>
        <w:jc w:val="both"/>
        <w:rPr>
          <w:rFonts w:ascii="Arial" w:hAnsi="Arial" w:cs="Arial"/>
          <w:color w:val="202020"/>
          <w:sz w:val="27"/>
          <w:szCs w:val="27"/>
        </w:rPr>
      </w:pPr>
      <w:r w:rsidRPr="00804AE5">
        <w:rPr>
          <w:rFonts w:ascii="Arial" w:hAnsi="Arial" w:cs="Arial"/>
          <w:b/>
          <w:bCs/>
          <w:color w:val="202020"/>
          <w:sz w:val="27"/>
          <w:szCs w:val="27"/>
        </w:rPr>
        <w:t>Scenario:</w:t>
      </w:r>
      <w:r>
        <w:rPr>
          <w:rFonts w:ascii="Arial" w:hAnsi="Arial" w:cs="Arial"/>
          <w:color w:val="202020"/>
          <w:sz w:val="27"/>
          <w:szCs w:val="27"/>
        </w:rPr>
        <w:t xml:space="preserve"> </w:t>
      </w:r>
    </w:p>
    <w:p w14:paraId="71D53FEA" w14:textId="35AA953B" w:rsidR="00804AE5" w:rsidRDefault="00190CED" w:rsidP="00804AE5">
      <w:pPr>
        <w:pStyle w:val="text-justify"/>
        <w:shd w:val="clear" w:color="auto" w:fill="FFFFFF"/>
        <w:spacing w:before="0" w:beforeAutospacing="0" w:after="150" w:afterAutospacing="0" w:line="420" w:lineRule="atLeast"/>
        <w:ind w:firstLine="720"/>
        <w:jc w:val="both"/>
        <w:rPr>
          <w:rFonts w:ascii="Arial" w:hAnsi="Arial" w:cs="Arial"/>
          <w:color w:val="202020"/>
          <w:sz w:val="27"/>
          <w:szCs w:val="27"/>
        </w:rPr>
      </w:pPr>
      <w:r>
        <w:rPr>
          <w:rFonts w:ascii="Arial" w:hAnsi="Arial" w:cs="Arial"/>
          <w:color w:val="202020"/>
          <w:sz w:val="27"/>
          <w:szCs w:val="27"/>
        </w:rPr>
        <w:t xml:space="preserve">Now a days we are seeing how much struggle the farmers are facing to sell their crop in the market for proper price. </w:t>
      </w:r>
      <w:r w:rsidR="00804AE5">
        <w:rPr>
          <w:rFonts w:ascii="Arial" w:hAnsi="Arial" w:cs="Arial"/>
          <w:color w:val="202020"/>
          <w:sz w:val="27"/>
          <w:szCs w:val="27"/>
        </w:rPr>
        <w:t>Farmer must bear the cost of transportation, wait time, negotiations for proper price, etc. Even though farmer sells the product in the market, he/she must pay lot of intermittent charges as commissions to make his way for coming out of market.</w:t>
      </w:r>
    </w:p>
    <w:p w14:paraId="79349F02" w14:textId="581B4E25" w:rsidR="00190CED" w:rsidRPr="00804AE5" w:rsidRDefault="00804AE5" w:rsidP="00190CED">
      <w:pPr>
        <w:shd w:val="clear" w:color="auto" w:fill="FFFFFF"/>
        <w:spacing w:after="150" w:line="480" w:lineRule="atLeast"/>
        <w:jc w:val="both"/>
        <w:rPr>
          <w:rFonts w:ascii="Arial" w:eastAsia="Times New Roman" w:hAnsi="Arial" w:cs="Arial"/>
          <w:b/>
          <w:bCs/>
          <w:sz w:val="26"/>
          <w:szCs w:val="26"/>
          <w:lang w:val="en-IN" w:eastAsia="en-IN" w:bidi="hi-IN"/>
        </w:rPr>
      </w:pPr>
      <w:r w:rsidRPr="00804AE5">
        <w:rPr>
          <w:rFonts w:ascii="Arial" w:eastAsia="Times New Roman" w:hAnsi="Arial" w:cs="Arial"/>
          <w:b/>
          <w:bCs/>
          <w:sz w:val="26"/>
          <w:szCs w:val="26"/>
          <w:lang w:val="en-IN" w:eastAsia="en-IN" w:bidi="hi-IN"/>
        </w:rPr>
        <w:t>Solution:</w:t>
      </w:r>
      <w:r w:rsidR="00190CED" w:rsidRPr="00804AE5">
        <w:rPr>
          <w:rFonts w:ascii="Arial" w:eastAsia="Times New Roman" w:hAnsi="Arial" w:cs="Arial"/>
          <w:b/>
          <w:bCs/>
          <w:sz w:val="26"/>
          <w:szCs w:val="26"/>
          <w:lang w:val="en-IN" w:eastAsia="en-IN" w:bidi="hi-IN"/>
        </w:rPr>
        <w:t xml:space="preserve"> </w:t>
      </w:r>
      <w:bookmarkStart w:id="0" w:name="_GoBack"/>
      <w:bookmarkEnd w:id="0"/>
    </w:p>
    <w:p w14:paraId="6C58D77A" w14:textId="26D7A538" w:rsidR="00190CED" w:rsidRDefault="00190CED" w:rsidP="00804AE5">
      <w:pPr>
        <w:shd w:val="clear" w:color="auto" w:fill="FFFFFF"/>
        <w:spacing w:after="150" w:line="480" w:lineRule="atLeast"/>
        <w:ind w:firstLine="720"/>
        <w:jc w:val="both"/>
        <w:rPr>
          <w:rFonts w:ascii="Arial" w:eastAsia="Times New Roman" w:hAnsi="Arial" w:cs="Arial"/>
          <w:sz w:val="26"/>
          <w:szCs w:val="26"/>
          <w:lang w:val="en-IN" w:eastAsia="en-IN" w:bidi="hi-IN"/>
        </w:rPr>
      </w:pPr>
      <w:r>
        <w:rPr>
          <w:rFonts w:ascii="Arial" w:eastAsia="Times New Roman" w:hAnsi="Arial" w:cs="Arial"/>
          <w:sz w:val="26"/>
          <w:szCs w:val="26"/>
          <w:lang w:val="en-IN" w:eastAsia="en-IN" w:bidi="hi-IN"/>
        </w:rPr>
        <w:t xml:space="preserve">Develop a platform (Android/iOS app) which helps the farmers </w:t>
      </w:r>
      <w:r w:rsidR="00804AE5">
        <w:rPr>
          <w:rFonts w:ascii="Arial" w:eastAsia="Times New Roman" w:hAnsi="Arial" w:cs="Arial"/>
          <w:sz w:val="26"/>
          <w:szCs w:val="26"/>
          <w:lang w:val="en-IN" w:eastAsia="en-IN" w:bidi="hi-IN"/>
        </w:rPr>
        <w:t xml:space="preserve">to sell their product directly to dealers from Farm. </w:t>
      </w:r>
    </w:p>
    <w:p w14:paraId="6090292A" w14:textId="63FC49FC" w:rsidR="00190CED" w:rsidRDefault="00190CED" w:rsidP="00804AE5">
      <w:pPr>
        <w:shd w:val="clear" w:color="auto" w:fill="FFFFFF"/>
        <w:spacing w:after="150" w:line="480" w:lineRule="atLeast"/>
        <w:ind w:firstLine="720"/>
        <w:jc w:val="both"/>
        <w:rPr>
          <w:rFonts w:ascii="Arial" w:eastAsia="Times New Roman" w:hAnsi="Arial" w:cs="Arial"/>
          <w:sz w:val="26"/>
          <w:szCs w:val="26"/>
          <w:lang w:val="en-IN" w:eastAsia="en-IN" w:bidi="hi-IN"/>
        </w:rPr>
      </w:pPr>
      <w:r>
        <w:rPr>
          <w:rFonts w:ascii="Arial" w:eastAsia="Times New Roman" w:hAnsi="Arial" w:cs="Arial"/>
          <w:sz w:val="26"/>
          <w:szCs w:val="26"/>
          <w:lang w:val="en-IN" w:eastAsia="en-IN" w:bidi="hi-IN"/>
        </w:rPr>
        <w:t>Th</w:t>
      </w:r>
      <w:r w:rsidR="004F1090">
        <w:rPr>
          <w:rFonts w:ascii="Arial" w:eastAsia="Times New Roman" w:hAnsi="Arial" w:cs="Arial"/>
          <w:sz w:val="26"/>
          <w:szCs w:val="26"/>
          <w:lang w:val="en-IN" w:eastAsia="en-IN" w:bidi="hi-IN"/>
        </w:rPr>
        <w:t>e</w:t>
      </w:r>
      <w:r>
        <w:rPr>
          <w:rFonts w:ascii="Arial" w:eastAsia="Times New Roman" w:hAnsi="Arial" w:cs="Arial"/>
          <w:sz w:val="26"/>
          <w:szCs w:val="26"/>
          <w:lang w:val="en-IN" w:eastAsia="en-IN" w:bidi="hi-IN"/>
        </w:rPr>
        <w:t xml:space="preserve"> App </w:t>
      </w:r>
      <w:r w:rsidR="004F1090">
        <w:rPr>
          <w:rFonts w:ascii="Arial" w:eastAsia="Times New Roman" w:hAnsi="Arial" w:cs="Arial"/>
          <w:sz w:val="26"/>
          <w:szCs w:val="26"/>
          <w:lang w:val="en-IN" w:eastAsia="en-IN" w:bidi="hi-IN"/>
        </w:rPr>
        <w:t xml:space="preserve">should </w:t>
      </w:r>
      <w:r>
        <w:rPr>
          <w:rFonts w:ascii="Arial" w:eastAsia="Times New Roman" w:hAnsi="Arial" w:cs="Arial"/>
          <w:sz w:val="26"/>
          <w:szCs w:val="26"/>
          <w:lang w:val="en-IN" w:eastAsia="en-IN" w:bidi="hi-IN"/>
        </w:rPr>
        <w:t>act as a bridge between the Farmer and the Dealer (Crop purchaser). All you need to do is selecting whether you are a Farmer or the Dealer, signing up with details and the payment information. There is no need for the farmer to carry the crop till the market, paying unexpected commissions and wait for proper price from the Dealers. Whenever farmer want to sell the vegetables/fruits at the Farm itself, he just wants to select the type of Crop, quantity available, input the location/address and publish the information to Dealers. Whoever(Dealer) is interested in purchasing will connect with the Farmer, will reach the location, checks the quality of the crop, negotiates the price, weighs the crop and payment will be done to the farmer from the App itself which will be more transparent rather than paying tolls</w:t>
      </w:r>
      <w:r w:rsidR="00804AE5">
        <w:rPr>
          <w:rFonts w:ascii="Arial" w:eastAsia="Times New Roman" w:hAnsi="Arial" w:cs="Arial"/>
          <w:sz w:val="26"/>
          <w:szCs w:val="26"/>
          <w:lang w:val="en-IN" w:eastAsia="en-IN" w:bidi="hi-IN"/>
        </w:rPr>
        <w:t>/</w:t>
      </w:r>
      <w:r>
        <w:rPr>
          <w:rFonts w:ascii="Arial" w:eastAsia="Times New Roman" w:hAnsi="Arial" w:cs="Arial"/>
          <w:sz w:val="26"/>
          <w:szCs w:val="26"/>
          <w:lang w:val="en-IN" w:eastAsia="en-IN" w:bidi="hi-IN"/>
        </w:rPr>
        <w:t>commissions</w:t>
      </w:r>
      <w:r w:rsidR="00804AE5">
        <w:rPr>
          <w:rFonts w:ascii="Arial" w:eastAsia="Times New Roman" w:hAnsi="Arial" w:cs="Arial"/>
          <w:sz w:val="26"/>
          <w:szCs w:val="26"/>
          <w:lang w:val="en-IN" w:eastAsia="en-IN" w:bidi="hi-IN"/>
        </w:rPr>
        <w:t>.</w:t>
      </w:r>
      <w:r w:rsidR="004F1090">
        <w:rPr>
          <w:rFonts w:ascii="Arial" w:eastAsia="Times New Roman" w:hAnsi="Arial" w:cs="Arial"/>
          <w:sz w:val="26"/>
          <w:szCs w:val="26"/>
          <w:lang w:val="en-IN" w:eastAsia="en-IN" w:bidi="hi-IN"/>
        </w:rPr>
        <w:t xml:space="preserve"> </w:t>
      </w:r>
    </w:p>
    <w:p w14:paraId="0A618409" w14:textId="77777777" w:rsidR="004F1090" w:rsidRDefault="004F1090" w:rsidP="00DC6784">
      <w:pPr>
        <w:pStyle w:val="text-justify"/>
        <w:shd w:val="clear" w:color="auto" w:fill="FFFFFF"/>
        <w:spacing w:before="0" w:beforeAutospacing="0" w:after="150" w:afterAutospacing="0" w:line="420" w:lineRule="atLeast"/>
        <w:jc w:val="both"/>
        <w:rPr>
          <w:rFonts w:ascii="Arial" w:hAnsi="Arial" w:cs="Arial"/>
          <w:b/>
          <w:bCs/>
          <w:color w:val="333333"/>
          <w:sz w:val="44"/>
          <w:szCs w:val="44"/>
        </w:rPr>
      </w:pPr>
    </w:p>
    <w:p w14:paraId="26CE2886" w14:textId="77777777" w:rsidR="004F1090" w:rsidRDefault="004F1090" w:rsidP="00DC6784">
      <w:pPr>
        <w:pStyle w:val="text-justify"/>
        <w:shd w:val="clear" w:color="auto" w:fill="FFFFFF"/>
        <w:spacing w:before="0" w:beforeAutospacing="0" w:after="150" w:afterAutospacing="0" w:line="420" w:lineRule="atLeast"/>
        <w:jc w:val="both"/>
        <w:rPr>
          <w:rFonts w:ascii="Arial" w:hAnsi="Arial" w:cs="Arial"/>
          <w:b/>
          <w:bCs/>
          <w:color w:val="333333"/>
          <w:sz w:val="44"/>
          <w:szCs w:val="44"/>
        </w:rPr>
      </w:pPr>
    </w:p>
    <w:p w14:paraId="3559A82D" w14:textId="5A1305B0" w:rsidR="00DC6784" w:rsidRDefault="00DC6784" w:rsidP="00DC6784">
      <w:pPr>
        <w:pStyle w:val="text-justify"/>
        <w:shd w:val="clear" w:color="auto" w:fill="FFFFFF"/>
        <w:spacing w:before="0" w:beforeAutospacing="0" w:after="150" w:afterAutospacing="0" w:line="420" w:lineRule="atLeast"/>
        <w:jc w:val="both"/>
        <w:rPr>
          <w:rFonts w:ascii="Arial" w:hAnsi="Arial" w:cs="Arial"/>
          <w:b/>
          <w:bCs/>
          <w:color w:val="333333"/>
          <w:sz w:val="44"/>
          <w:szCs w:val="44"/>
        </w:rPr>
      </w:pPr>
      <w:r w:rsidRPr="00DD06C4">
        <w:rPr>
          <w:rFonts w:ascii="Arial" w:hAnsi="Arial" w:cs="Arial"/>
          <w:b/>
          <w:bCs/>
          <w:color w:val="333333"/>
          <w:sz w:val="44"/>
          <w:szCs w:val="44"/>
        </w:rPr>
        <w:lastRenderedPageBreak/>
        <w:t>Features</w:t>
      </w:r>
    </w:p>
    <w:p w14:paraId="311BDEF4" w14:textId="3D65A308" w:rsidR="00484149" w:rsidRPr="00484149" w:rsidRDefault="00DD06C4" w:rsidP="00484149">
      <w:pPr>
        <w:shd w:val="clear" w:color="auto" w:fill="FFFFFF"/>
        <w:spacing w:after="150" w:line="480" w:lineRule="atLeast"/>
        <w:jc w:val="both"/>
        <w:rPr>
          <w:rFonts w:ascii="Arial" w:eastAsia="Times New Roman" w:hAnsi="Arial" w:cs="Arial"/>
          <w:b/>
          <w:bCs/>
          <w:sz w:val="32"/>
          <w:szCs w:val="32"/>
          <w:lang w:val="en-IN" w:eastAsia="en-IN" w:bidi="hi-IN"/>
        </w:rPr>
      </w:pPr>
      <w:r w:rsidRPr="00DD06C4">
        <w:rPr>
          <w:rFonts w:ascii="Arial" w:eastAsia="Times New Roman" w:hAnsi="Arial" w:cs="Arial"/>
          <w:b/>
          <w:bCs/>
          <w:sz w:val="32"/>
          <w:szCs w:val="32"/>
          <w:lang w:val="en-IN" w:eastAsia="en-IN" w:bidi="hi-IN"/>
        </w:rPr>
        <w:t xml:space="preserve">For </w:t>
      </w:r>
      <w:r w:rsidR="000F4634">
        <w:rPr>
          <w:rFonts w:ascii="Arial" w:eastAsia="Times New Roman" w:hAnsi="Arial" w:cs="Arial"/>
          <w:b/>
          <w:bCs/>
          <w:sz w:val="32"/>
          <w:szCs w:val="32"/>
          <w:lang w:val="en-IN" w:eastAsia="en-IN" w:bidi="hi-IN"/>
        </w:rPr>
        <w:t>Farmer</w:t>
      </w:r>
      <w:r w:rsidR="000F4634" w:rsidRPr="00DD06C4">
        <w:rPr>
          <w:rFonts w:ascii="Arial" w:eastAsia="Times New Roman" w:hAnsi="Arial" w:cs="Arial"/>
          <w:b/>
          <w:bCs/>
          <w:sz w:val="32"/>
          <w:szCs w:val="32"/>
          <w:lang w:val="en-IN" w:eastAsia="en-IN" w:bidi="hi-IN"/>
        </w:rPr>
        <w:t>: -</w:t>
      </w:r>
    </w:p>
    <w:p w14:paraId="3914E8E0" w14:textId="13B569E3" w:rsidR="00DC6784" w:rsidRDefault="00DC6784" w:rsidP="001749F8">
      <w:pPr>
        <w:pStyle w:val="NoSpacing"/>
        <w:rPr>
          <w:b/>
          <w:bCs/>
          <w:i/>
          <w:iCs/>
          <w:color w:val="4472C4" w:themeColor="accent1"/>
          <w:sz w:val="18"/>
          <w:szCs w:val="18"/>
          <w:lang w:val="en-IN" w:eastAsia="en-IN" w:bidi="hi-IN"/>
        </w:rPr>
      </w:pPr>
      <w:r w:rsidRPr="0034633B">
        <w:rPr>
          <w:b/>
          <w:bCs/>
          <w:color w:val="333333"/>
          <w:lang w:val="en-IN" w:eastAsia="en-IN" w:bidi="hi-IN"/>
        </w:rPr>
        <w:t>Sign up/Login: </w:t>
      </w:r>
      <w:r w:rsidRPr="0034633B">
        <w:rPr>
          <w:color w:val="333333"/>
          <w:lang w:val="en-IN" w:eastAsia="en-IN" w:bidi="hi-IN"/>
        </w:rPr>
        <w:br/>
      </w:r>
      <w:r w:rsidRPr="001749F8">
        <w:rPr>
          <w:lang w:val="en-IN" w:eastAsia="en-IN" w:bidi="hi-IN"/>
        </w:rPr>
        <w:t>Sign up with basic details. A user can login using Email or Facebook.</w:t>
      </w:r>
      <w:r w:rsidR="002E27D4" w:rsidRPr="0034633B">
        <w:rPr>
          <w:b/>
          <w:bCs/>
          <w:i/>
          <w:iCs/>
          <w:color w:val="4472C4" w:themeColor="accent1"/>
          <w:sz w:val="18"/>
          <w:szCs w:val="18"/>
          <w:lang w:val="en-IN" w:eastAsia="en-IN" w:bidi="hi-IN"/>
        </w:rPr>
        <w:t xml:space="preserve"> (DP Hint</w:t>
      </w:r>
      <w:r w:rsidR="001749F8" w:rsidRPr="0034633B">
        <w:rPr>
          <w:b/>
          <w:bCs/>
          <w:i/>
          <w:iCs/>
          <w:color w:val="4472C4" w:themeColor="accent1"/>
          <w:sz w:val="18"/>
          <w:szCs w:val="18"/>
          <w:lang w:val="en-IN" w:eastAsia="en-IN" w:bidi="hi-IN"/>
        </w:rPr>
        <w:t>: -</w:t>
      </w:r>
      <w:r w:rsidR="002E27D4" w:rsidRPr="0034633B">
        <w:rPr>
          <w:b/>
          <w:bCs/>
          <w:i/>
          <w:iCs/>
          <w:color w:val="4472C4" w:themeColor="accent1"/>
          <w:sz w:val="18"/>
          <w:szCs w:val="18"/>
          <w:lang w:val="en-IN" w:eastAsia="en-IN" w:bidi="hi-IN"/>
        </w:rPr>
        <w:t xml:space="preserve"> Federated Identity)</w:t>
      </w:r>
    </w:p>
    <w:p w14:paraId="31ABD287" w14:textId="27B84D33" w:rsidR="00F02C89" w:rsidRDefault="00F02C89" w:rsidP="001749F8">
      <w:pPr>
        <w:pStyle w:val="NoSpacing"/>
        <w:rPr>
          <w:b/>
          <w:bCs/>
          <w:i/>
          <w:iCs/>
          <w:color w:val="4472C4" w:themeColor="accent1"/>
          <w:sz w:val="18"/>
          <w:szCs w:val="18"/>
          <w:lang w:val="en-IN" w:eastAsia="en-IN" w:bidi="hi-IN"/>
        </w:rPr>
      </w:pPr>
    </w:p>
    <w:p w14:paraId="2F584820" w14:textId="1A3E6D85" w:rsidR="00F02C89" w:rsidRPr="0034633B" w:rsidRDefault="00F02C89" w:rsidP="00F02C89">
      <w:pPr>
        <w:rPr>
          <w:rFonts w:ascii="Arial" w:eastAsia="Times New Roman" w:hAnsi="Arial" w:cs="Arial"/>
          <w:color w:val="333333"/>
          <w:lang w:val="en-IN" w:eastAsia="en-IN" w:bidi="hi-IN"/>
        </w:rPr>
      </w:pPr>
      <w:r w:rsidRPr="0034633B">
        <w:rPr>
          <w:rFonts w:ascii="Arial" w:eastAsia="Times New Roman" w:hAnsi="Arial" w:cs="Arial"/>
          <w:b/>
          <w:bCs/>
          <w:color w:val="333333"/>
          <w:lang w:val="en-IN" w:eastAsia="en-IN" w:bidi="hi-IN"/>
        </w:rPr>
        <w:t>Profile: </w:t>
      </w:r>
      <w:r w:rsidRPr="0034633B">
        <w:rPr>
          <w:rFonts w:ascii="Arial" w:eastAsia="Times New Roman" w:hAnsi="Arial" w:cs="Arial"/>
          <w:color w:val="333333"/>
          <w:lang w:val="en-IN" w:eastAsia="en-IN" w:bidi="hi-IN"/>
        </w:rPr>
        <w:br/>
      </w:r>
      <w:r w:rsidR="00E12B46">
        <w:rPr>
          <w:rFonts w:ascii="Arial" w:eastAsia="Times New Roman" w:hAnsi="Arial" w:cs="Arial"/>
          <w:color w:val="202020"/>
          <w:sz w:val="21"/>
          <w:szCs w:val="21"/>
          <w:lang w:val="en-IN" w:eastAsia="en-IN" w:bidi="hi-IN"/>
        </w:rPr>
        <w:t>Farmer</w:t>
      </w:r>
      <w:r w:rsidRPr="0034633B">
        <w:rPr>
          <w:rFonts w:ascii="Arial" w:eastAsia="Times New Roman" w:hAnsi="Arial" w:cs="Arial"/>
          <w:color w:val="202020"/>
          <w:sz w:val="21"/>
          <w:szCs w:val="21"/>
          <w:lang w:val="en-IN" w:eastAsia="en-IN" w:bidi="hi-IN"/>
        </w:rPr>
        <w:t xml:space="preserve"> can view and edit their profile information.</w:t>
      </w:r>
    </w:p>
    <w:p w14:paraId="694654C8" w14:textId="77777777" w:rsidR="001749F8" w:rsidRDefault="001749F8" w:rsidP="001749F8">
      <w:pPr>
        <w:pStyle w:val="NoSpacing"/>
        <w:rPr>
          <w:b/>
          <w:bCs/>
          <w:color w:val="333333"/>
          <w:lang w:val="en-IN" w:eastAsia="en-IN" w:bidi="hi-IN"/>
        </w:rPr>
      </w:pPr>
    </w:p>
    <w:p w14:paraId="266AD842" w14:textId="46BC2B58" w:rsidR="004F1090" w:rsidRDefault="004F1090" w:rsidP="001749F8">
      <w:pPr>
        <w:pStyle w:val="NoSpacing"/>
        <w:rPr>
          <w:b/>
          <w:bCs/>
          <w:color w:val="333333"/>
          <w:lang w:val="en-IN" w:eastAsia="en-IN" w:bidi="hi-IN"/>
        </w:rPr>
      </w:pPr>
      <w:r>
        <w:rPr>
          <w:b/>
          <w:bCs/>
          <w:color w:val="333333"/>
          <w:lang w:val="en-IN" w:eastAsia="en-IN" w:bidi="hi-IN"/>
        </w:rPr>
        <w:t>Publishing Crop details:</w:t>
      </w:r>
    </w:p>
    <w:p w14:paraId="345D70E4" w14:textId="57FCF573" w:rsidR="004F1090" w:rsidRPr="004F1090" w:rsidRDefault="004F1090" w:rsidP="001749F8">
      <w:pPr>
        <w:pStyle w:val="NoSpacing"/>
        <w:rPr>
          <w:lang w:val="en-IN" w:eastAsia="en-IN" w:bidi="hi-IN"/>
        </w:rPr>
      </w:pPr>
      <w:r w:rsidRPr="004F1090">
        <w:rPr>
          <w:lang w:val="en-IN" w:eastAsia="en-IN" w:bidi="hi-IN"/>
        </w:rPr>
        <w:t>Add the crop details like type (vegetables/fruits), select the vegetable/fruit from dropdown list, quantity availab</w:t>
      </w:r>
      <w:r>
        <w:rPr>
          <w:lang w:val="en-IN" w:eastAsia="en-IN" w:bidi="hi-IN"/>
        </w:rPr>
        <w:t xml:space="preserve">ility and </w:t>
      </w:r>
      <w:r w:rsidRPr="004F1090">
        <w:rPr>
          <w:lang w:val="en-IN" w:eastAsia="en-IN" w:bidi="hi-IN"/>
        </w:rPr>
        <w:t>location.</w:t>
      </w:r>
    </w:p>
    <w:p w14:paraId="6D665451" w14:textId="77777777" w:rsidR="004F1090" w:rsidRDefault="004F1090" w:rsidP="001749F8">
      <w:pPr>
        <w:pStyle w:val="NoSpacing"/>
        <w:rPr>
          <w:b/>
          <w:bCs/>
          <w:color w:val="333333"/>
          <w:lang w:val="en-IN" w:eastAsia="en-IN" w:bidi="hi-IN"/>
        </w:rPr>
      </w:pPr>
    </w:p>
    <w:p w14:paraId="374F791C" w14:textId="164DBC8C" w:rsidR="00DC6784" w:rsidRDefault="00F02C89" w:rsidP="001749F8">
      <w:pPr>
        <w:pStyle w:val="NoSpacing"/>
        <w:rPr>
          <w:lang w:val="en-IN" w:eastAsia="en-IN" w:bidi="hi-IN"/>
        </w:rPr>
      </w:pPr>
      <w:r>
        <w:rPr>
          <w:b/>
          <w:bCs/>
          <w:color w:val="333333"/>
          <w:lang w:val="en-IN" w:eastAsia="en-IN" w:bidi="hi-IN"/>
        </w:rPr>
        <w:t>Bank Account</w:t>
      </w:r>
      <w:r w:rsidR="00DC6784" w:rsidRPr="0034633B">
        <w:rPr>
          <w:b/>
          <w:bCs/>
          <w:color w:val="333333"/>
          <w:lang w:val="en-IN" w:eastAsia="en-IN" w:bidi="hi-IN"/>
        </w:rPr>
        <w:t xml:space="preserve"> Details: </w:t>
      </w:r>
      <w:r w:rsidR="00DC6784" w:rsidRPr="0034633B">
        <w:rPr>
          <w:color w:val="333333"/>
          <w:lang w:val="en-IN" w:eastAsia="en-IN" w:bidi="hi-IN"/>
        </w:rPr>
        <w:br/>
      </w:r>
      <w:r w:rsidR="00DC6784" w:rsidRPr="0034633B">
        <w:rPr>
          <w:lang w:val="en-IN" w:eastAsia="en-IN" w:bidi="hi-IN"/>
        </w:rPr>
        <w:t xml:space="preserve">Add </w:t>
      </w:r>
      <w:r w:rsidR="004F1090">
        <w:rPr>
          <w:lang w:val="en-IN" w:eastAsia="en-IN" w:bidi="hi-IN"/>
        </w:rPr>
        <w:t>bank account details for payment transfer</w:t>
      </w:r>
      <w:r w:rsidR="00DC6784" w:rsidRPr="0034633B">
        <w:rPr>
          <w:lang w:val="en-IN" w:eastAsia="en-IN" w:bidi="hi-IN"/>
        </w:rPr>
        <w:t>.</w:t>
      </w:r>
    </w:p>
    <w:p w14:paraId="2226B448" w14:textId="17DCF569" w:rsidR="00F02C89" w:rsidRDefault="00F02C89" w:rsidP="001749F8">
      <w:pPr>
        <w:pStyle w:val="NoSpacing"/>
        <w:rPr>
          <w:lang w:val="en-IN" w:eastAsia="en-IN" w:bidi="hi-IN"/>
        </w:rPr>
      </w:pPr>
    </w:p>
    <w:p w14:paraId="12BF7711" w14:textId="22CF8419" w:rsidR="00F02C89" w:rsidRPr="00F02C89" w:rsidRDefault="00F02C89" w:rsidP="001749F8">
      <w:pPr>
        <w:pStyle w:val="NoSpacing"/>
        <w:rPr>
          <w:b/>
          <w:bCs/>
          <w:color w:val="333333"/>
          <w:lang w:val="en-IN" w:eastAsia="en-IN" w:bidi="hi-IN"/>
        </w:rPr>
      </w:pPr>
      <w:r w:rsidRPr="00F02C89">
        <w:rPr>
          <w:b/>
          <w:bCs/>
          <w:color w:val="333333"/>
          <w:lang w:val="en-IN" w:eastAsia="en-IN" w:bidi="hi-IN"/>
        </w:rPr>
        <w:t>Receipts:</w:t>
      </w:r>
    </w:p>
    <w:p w14:paraId="77BA2F72" w14:textId="636A6FE9" w:rsidR="00F02C89" w:rsidRDefault="00F02C89" w:rsidP="001749F8">
      <w:pPr>
        <w:pStyle w:val="NoSpacing"/>
        <w:rPr>
          <w:lang w:val="en-IN" w:eastAsia="en-IN" w:bidi="hi-IN"/>
        </w:rPr>
      </w:pPr>
      <w:r>
        <w:rPr>
          <w:lang w:val="en-IN" w:eastAsia="en-IN" w:bidi="hi-IN"/>
        </w:rPr>
        <w:t>Once the crop is sold to the dealer for the aggregable price, Farmer should able to see the generated receipt with details.</w:t>
      </w:r>
    </w:p>
    <w:p w14:paraId="055436CF" w14:textId="0AC74BAA" w:rsidR="00E12B46" w:rsidRDefault="00E12B46" w:rsidP="001749F8">
      <w:pPr>
        <w:pStyle w:val="NoSpacing"/>
        <w:rPr>
          <w:lang w:val="en-IN" w:eastAsia="en-IN" w:bidi="hi-IN"/>
        </w:rPr>
      </w:pPr>
    </w:p>
    <w:p w14:paraId="1AAE6F88" w14:textId="12D09EB6" w:rsidR="00E12B46" w:rsidRPr="00E12B46" w:rsidRDefault="00E12B46" w:rsidP="00E12B46">
      <w:pPr>
        <w:shd w:val="clear" w:color="auto" w:fill="FFFFFF"/>
        <w:spacing w:after="150" w:line="480" w:lineRule="atLeast"/>
        <w:jc w:val="both"/>
        <w:rPr>
          <w:rFonts w:ascii="Arial" w:eastAsia="Times New Roman" w:hAnsi="Arial" w:cs="Arial"/>
          <w:b/>
          <w:bCs/>
          <w:sz w:val="32"/>
          <w:szCs w:val="32"/>
          <w:lang w:val="en-IN" w:eastAsia="en-IN" w:bidi="hi-IN"/>
        </w:rPr>
      </w:pPr>
      <w:r w:rsidRPr="00E12B46">
        <w:rPr>
          <w:rFonts w:ascii="Arial" w:eastAsia="Times New Roman" w:hAnsi="Arial" w:cs="Arial"/>
          <w:b/>
          <w:bCs/>
          <w:sz w:val="32"/>
          <w:szCs w:val="32"/>
          <w:lang w:val="en-IN" w:eastAsia="en-IN" w:bidi="hi-IN"/>
        </w:rPr>
        <w:t xml:space="preserve">For Dealer: - </w:t>
      </w:r>
    </w:p>
    <w:p w14:paraId="08F5485B" w14:textId="77777777" w:rsidR="00E12B46" w:rsidRDefault="00E12B46" w:rsidP="00E12B46">
      <w:pPr>
        <w:pStyle w:val="NoSpacing"/>
        <w:rPr>
          <w:b/>
          <w:bCs/>
          <w:i/>
          <w:iCs/>
          <w:color w:val="4472C4" w:themeColor="accent1"/>
          <w:sz w:val="18"/>
          <w:szCs w:val="18"/>
          <w:lang w:val="en-IN" w:eastAsia="en-IN" w:bidi="hi-IN"/>
        </w:rPr>
      </w:pPr>
      <w:r w:rsidRPr="0034633B">
        <w:rPr>
          <w:b/>
          <w:bCs/>
          <w:color w:val="333333"/>
          <w:lang w:val="en-IN" w:eastAsia="en-IN" w:bidi="hi-IN"/>
        </w:rPr>
        <w:t>Sign up/Login: </w:t>
      </w:r>
      <w:r w:rsidRPr="0034633B">
        <w:rPr>
          <w:color w:val="333333"/>
          <w:lang w:val="en-IN" w:eastAsia="en-IN" w:bidi="hi-IN"/>
        </w:rPr>
        <w:br/>
      </w:r>
      <w:r w:rsidRPr="001749F8">
        <w:rPr>
          <w:lang w:val="en-IN" w:eastAsia="en-IN" w:bidi="hi-IN"/>
        </w:rPr>
        <w:t>Sign up with basic details. A user can login using Email or Facebook.</w:t>
      </w:r>
      <w:r w:rsidRPr="0034633B">
        <w:rPr>
          <w:b/>
          <w:bCs/>
          <w:i/>
          <w:iCs/>
          <w:color w:val="4472C4" w:themeColor="accent1"/>
          <w:sz w:val="18"/>
          <w:szCs w:val="18"/>
          <w:lang w:val="en-IN" w:eastAsia="en-IN" w:bidi="hi-IN"/>
        </w:rPr>
        <w:t xml:space="preserve"> (DP Hint: - Federated Identity)</w:t>
      </w:r>
    </w:p>
    <w:p w14:paraId="44E5813B" w14:textId="77777777" w:rsidR="00E12B46" w:rsidRDefault="00E12B46" w:rsidP="00E12B46">
      <w:pPr>
        <w:pStyle w:val="NoSpacing"/>
        <w:rPr>
          <w:b/>
          <w:bCs/>
          <w:i/>
          <w:iCs/>
          <w:color w:val="4472C4" w:themeColor="accent1"/>
          <w:sz w:val="18"/>
          <w:szCs w:val="18"/>
          <w:lang w:val="en-IN" w:eastAsia="en-IN" w:bidi="hi-IN"/>
        </w:rPr>
      </w:pPr>
    </w:p>
    <w:p w14:paraId="339B9AC9" w14:textId="467F5D16" w:rsidR="00E12B46" w:rsidRPr="0034633B" w:rsidRDefault="00E12B46" w:rsidP="00E12B46">
      <w:pPr>
        <w:rPr>
          <w:rFonts w:ascii="Arial" w:eastAsia="Times New Roman" w:hAnsi="Arial" w:cs="Arial"/>
          <w:color w:val="333333"/>
          <w:lang w:val="en-IN" w:eastAsia="en-IN" w:bidi="hi-IN"/>
        </w:rPr>
      </w:pPr>
      <w:r w:rsidRPr="0034633B">
        <w:rPr>
          <w:rFonts w:ascii="Arial" w:eastAsia="Times New Roman" w:hAnsi="Arial" w:cs="Arial"/>
          <w:b/>
          <w:bCs/>
          <w:color w:val="333333"/>
          <w:lang w:val="en-IN" w:eastAsia="en-IN" w:bidi="hi-IN"/>
        </w:rPr>
        <w:t>Profile: </w:t>
      </w:r>
      <w:r w:rsidRPr="0034633B">
        <w:rPr>
          <w:rFonts w:ascii="Arial" w:eastAsia="Times New Roman" w:hAnsi="Arial" w:cs="Arial"/>
          <w:color w:val="333333"/>
          <w:lang w:val="en-IN" w:eastAsia="en-IN" w:bidi="hi-IN"/>
        </w:rPr>
        <w:br/>
      </w:r>
      <w:r>
        <w:rPr>
          <w:rFonts w:ascii="Arial" w:eastAsia="Times New Roman" w:hAnsi="Arial" w:cs="Arial"/>
          <w:color w:val="202020"/>
          <w:sz w:val="21"/>
          <w:szCs w:val="21"/>
          <w:lang w:val="en-IN" w:eastAsia="en-IN" w:bidi="hi-IN"/>
        </w:rPr>
        <w:t>Dealer</w:t>
      </w:r>
      <w:r w:rsidRPr="0034633B">
        <w:rPr>
          <w:rFonts w:ascii="Arial" w:eastAsia="Times New Roman" w:hAnsi="Arial" w:cs="Arial"/>
          <w:color w:val="202020"/>
          <w:sz w:val="21"/>
          <w:szCs w:val="21"/>
          <w:lang w:val="en-IN" w:eastAsia="en-IN" w:bidi="hi-IN"/>
        </w:rPr>
        <w:t xml:space="preserve"> can view and edit their profile information.</w:t>
      </w:r>
    </w:p>
    <w:p w14:paraId="738DEF80" w14:textId="77777777" w:rsidR="00E12B46" w:rsidRDefault="00E12B46" w:rsidP="00E12B46">
      <w:pPr>
        <w:pStyle w:val="NoSpacing"/>
        <w:rPr>
          <w:b/>
          <w:bCs/>
          <w:color w:val="333333"/>
          <w:lang w:val="en-IN" w:eastAsia="en-IN" w:bidi="hi-IN"/>
        </w:rPr>
      </w:pPr>
    </w:p>
    <w:p w14:paraId="272A0394" w14:textId="39E0C8DB" w:rsidR="00E12B46" w:rsidRDefault="00E12B46" w:rsidP="00E12B46">
      <w:pPr>
        <w:pStyle w:val="NoSpacing"/>
        <w:rPr>
          <w:b/>
          <w:bCs/>
          <w:color w:val="333333"/>
          <w:lang w:val="en-IN" w:eastAsia="en-IN" w:bidi="hi-IN"/>
        </w:rPr>
      </w:pPr>
      <w:r>
        <w:rPr>
          <w:b/>
          <w:bCs/>
          <w:color w:val="333333"/>
          <w:lang w:val="en-IN" w:eastAsia="en-IN" w:bidi="hi-IN"/>
        </w:rPr>
        <w:t>Subscribe for Crop details:</w:t>
      </w:r>
    </w:p>
    <w:p w14:paraId="11D804D5" w14:textId="33E05201" w:rsidR="00E12B46" w:rsidRPr="004F1090" w:rsidRDefault="00E12B46" w:rsidP="00E12B46">
      <w:pPr>
        <w:pStyle w:val="NoSpacing"/>
        <w:rPr>
          <w:lang w:val="en-IN" w:eastAsia="en-IN" w:bidi="hi-IN"/>
        </w:rPr>
      </w:pPr>
      <w:r>
        <w:rPr>
          <w:lang w:val="en-IN" w:eastAsia="en-IN" w:bidi="hi-IN"/>
        </w:rPr>
        <w:t>Subscribe for the crop details which you want to purchase so that a notification will be received as soon as any Farmer posts the information</w:t>
      </w:r>
      <w:r w:rsidRPr="004F1090">
        <w:rPr>
          <w:lang w:val="en-IN" w:eastAsia="en-IN" w:bidi="hi-IN"/>
        </w:rPr>
        <w:t>.</w:t>
      </w:r>
    </w:p>
    <w:p w14:paraId="273E1E78" w14:textId="77777777" w:rsidR="00E12B46" w:rsidRDefault="00E12B46" w:rsidP="00E12B46">
      <w:pPr>
        <w:pStyle w:val="NoSpacing"/>
        <w:rPr>
          <w:b/>
          <w:bCs/>
          <w:color w:val="333333"/>
          <w:lang w:val="en-IN" w:eastAsia="en-IN" w:bidi="hi-IN"/>
        </w:rPr>
      </w:pPr>
    </w:p>
    <w:p w14:paraId="1523B930" w14:textId="77777777" w:rsidR="00E12B46" w:rsidRDefault="00E12B46" w:rsidP="00E12B46">
      <w:pPr>
        <w:pStyle w:val="NoSpacing"/>
        <w:rPr>
          <w:lang w:val="en-IN" w:eastAsia="en-IN" w:bidi="hi-IN"/>
        </w:rPr>
      </w:pPr>
      <w:r>
        <w:rPr>
          <w:b/>
          <w:bCs/>
          <w:color w:val="333333"/>
          <w:lang w:val="en-IN" w:eastAsia="en-IN" w:bidi="hi-IN"/>
        </w:rPr>
        <w:t>Bank Account</w:t>
      </w:r>
      <w:r w:rsidRPr="0034633B">
        <w:rPr>
          <w:b/>
          <w:bCs/>
          <w:color w:val="333333"/>
          <w:lang w:val="en-IN" w:eastAsia="en-IN" w:bidi="hi-IN"/>
        </w:rPr>
        <w:t xml:space="preserve"> Details: </w:t>
      </w:r>
      <w:r w:rsidRPr="0034633B">
        <w:rPr>
          <w:color w:val="333333"/>
          <w:lang w:val="en-IN" w:eastAsia="en-IN" w:bidi="hi-IN"/>
        </w:rPr>
        <w:br/>
      </w:r>
      <w:r w:rsidRPr="0034633B">
        <w:rPr>
          <w:lang w:val="en-IN" w:eastAsia="en-IN" w:bidi="hi-IN"/>
        </w:rPr>
        <w:t xml:space="preserve">Add </w:t>
      </w:r>
      <w:r>
        <w:rPr>
          <w:lang w:val="en-IN" w:eastAsia="en-IN" w:bidi="hi-IN"/>
        </w:rPr>
        <w:t>bank account details for payment transfer</w:t>
      </w:r>
      <w:r w:rsidRPr="0034633B">
        <w:rPr>
          <w:lang w:val="en-IN" w:eastAsia="en-IN" w:bidi="hi-IN"/>
        </w:rPr>
        <w:t>.</w:t>
      </w:r>
    </w:p>
    <w:p w14:paraId="168426E1" w14:textId="77777777" w:rsidR="00E12B46" w:rsidRDefault="00E12B46" w:rsidP="00E12B46">
      <w:pPr>
        <w:pStyle w:val="NoSpacing"/>
        <w:rPr>
          <w:lang w:val="en-IN" w:eastAsia="en-IN" w:bidi="hi-IN"/>
        </w:rPr>
      </w:pPr>
    </w:p>
    <w:p w14:paraId="365F9D38" w14:textId="7E34FED3" w:rsidR="00E12B46" w:rsidRPr="0034633B" w:rsidRDefault="00E12B46" w:rsidP="00E12B46">
      <w:pPr>
        <w:rPr>
          <w:rFonts w:ascii="Arial" w:eastAsia="Times New Roman" w:hAnsi="Arial" w:cs="Arial"/>
          <w:b/>
          <w:bCs/>
          <w:i/>
          <w:iCs/>
          <w:color w:val="4472C4" w:themeColor="accent1"/>
          <w:sz w:val="18"/>
          <w:szCs w:val="18"/>
          <w:lang w:val="en-IN" w:eastAsia="en-IN" w:bidi="hi-IN"/>
        </w:rPr>
      </w:pPr>
      <w:r w:rsidRPr="0034633B">
        <w:rPr>
          <w:rFonts w:ascii="Arial" w:eastAsia="Times New Roman" w:hAnsi="Arial" w:cs="Arial"/>
          <w:b/>
          <w:bCs/>
          <w:color w:val="333333"/>
          <w:lang w:val="en-IN" w:eastAsia="en-IN" w:bidi="hi-IN"/>
        </w:rPr>
        <w:t>Invoice Generation: </w:t>
      </w:r>
      <w:r w:rsidRPr="0034633B">
        <w:rPr>
          <w:rFonts w:ascii="Arial" w:eastAsia="Times New Roman" w:hAnsi="Arial" w:cs="Arial"/>
          <w:color w:val="333333"/>
          <w:lang w:val="en-IN" w:eastAsia="en-IN" w:bidi="hi-IN"/>
        </w:rPr>
        <w:br/>
      </w:r>
      <w:r w:rsidRPr="001749F8">
        <w:rPr>
          <w:lang w:val="en-IN" w:eastAsia="en-IN" w:bidi="hi-IN"/>
        </w:rPr>
        <w:t xml:space="preserve">After successful </w:t>
      </w:r>
      <w:r>
        <w:rPr>
          <w:lang w:val="en-IN" w:eastAsia="en-IN" w:bidi="hi-IN"/>
        </w:rPr>
        <w:t>purchase</w:t>
      </w:r>
      <w:r w:rsidRPr="001749F8">
        <w:rPr>
          <w:lang w:val="en-IN" w:eastAsia="en-IN" w:bidi="hi-IN"/>
        </w:rPr>
        <w:t xml:space="preserve">, an invoice is generated and sent to </w:t>
      </w:r>
      <w:r>
        <w:rPr>
          <w:lang w:val="en-IN" w:eastAsia="en-IN" w:bidi="hi-IN"/>
        </w:rPr>
        <w:t>Farmer</w:t>
      </w:r>
      <w:r w:rsidRPr="001749F8">
        <w:rPr>
          <w:lang w:val="en-IN" w:eastAsia="en-IN" w:bidi="hi-IN"/>
        </w:rPr>
        <w:t xml:space="preserve"> which include </w:t>
      </w:r>
      <w:r>
        <w:rPr>
          <w:lang w:val="en-IN" w:eastAsia="en-IN" w:bidi="hi-IN"/>
        </w:rPr>
        <w:t>includes details like name, quantity, price, total</w:t>
      </w:r>
      <w:r w:rsidRPr="001749F8">
        <w:rPr>
          <w:lang w:val="en-IN" w:eastAsia="en-IN" w:bidi="hi-IN"/>
        </w:rPr>
        <w:t>.</w:t>
      </w:r>
      <w:r w:rsidRPr="0034633B">
        <w:rPr>
          <w:rFonts w:ascii="Arial" w:eastAsia="Times New Roman" w:hAnsi="Arial" w:cs="Arial"/>
          <w:b/>
          <w:bCs/>
          <w:i/>
          <w:iCs/>
          <w:color w:val="4472C4" w:themeColor="accent1"/>
          <w:sz w:val="18"/>
          <w:szCs w:val="18"/>
          <w:lang w:val="en-IN" w:eastAsia="en-IN" w:bidi="hi-IN"/>
        </w:rPr>
        <w:t xml:space="preserve"> (</w:t>
      </w:r>
      <w:r>
        <w:rPr>
          <w:rFonts w:ascii="Arial" w:eastAsia="Times New Roman" w:hAnsi="Arial" w:cs="Arial"/>
          <w:b/>
          <w:bCs/>
          <w:i/>
          <w:iCs/>
          <w:color w:val="4472C4" w:themeColor="accent1"/>
          <w:sz w:val="18"/>
          <w:szCs w:val="18"/>
          <w:lang w:val="en-IN" w:eastAsia="en-IN" w:bidi="hi-IN"/>
        </w:rPr>
        <w:t xml:space="preserve">DP </w:t>
      </w:r>
      <w:r w:rsidRPr="0034633B">
        <w:rPr>
          <w:rFonts w:ascii="Arial" w:eastAsia="Times New Roman" w:hAnsi="Arial" w:cs="Arial"/>
          <w:b/>
          <w:bCs/>
          <w:i/>
          <w:iCs/>
          <w:color w:val="4472C4" w:themeColor="accent1"/>
          <w:sz w:val="18"/>
          <w:szCs w:val="18"/>
          <w:lang w:val="en-IN" w:eastAsia="en-IN" w:bidi="hi-IN"/>
        </w:rPr>
        <w:t>Hint: - You can use CQRS pattern to query multiple data coming from multiple services)</w:t>
      </w:r>
    </w:p>
    <w:p w14:paraId="4A2F74D7" w14:textId="5E33AFB4" w:rsidR="001749F8" w:rsidRDefault="001749F8" w:rsidP="001749F8">
      <w:pPr>
        <w:pStyle w:val="NoSpacing"/>
        <w:rPr>
          <w:b/>
          <w:bCs/>
          <w:color w:val="333333"/>
          <w:lang w:val="en-IN" w:eastAsia="en-IN" w:bidi="hi-IN"/>
        </w:rPr>
      </w:pPr>
    </w:p>
    <w:p w14:paraId="164CC191" w14:textId="0C90563A" w:rsidR="00E12B46" w:rsidRPr="0034633B" w:rsidRDefault="00E12B46" w:rsidP="00E12B46">
      <w:pPr>
        <w:rPr>
          <w:rFonts w:ascii="Arial" w:eastAsia="Times New Roman" w:hAnsi="Arial" w:cs="Arial"/>
          <w:color w:val="202020"/>
          <w:sz w:val="21"/>
          <w:szCs w:val="21"/>
          <w:lang w:val="en-IN" w:eastAsia="en-IN" w:bidi="hi-IN"/>
        </w:rPr>
      </w:pPr>
      <w:r w:rsidRPr="0034633B">
        <w:rPr>
          <w:rFonts w:ascii="Arial" w:eastAsia="Times New Roman" w:hAnsi="Arial" w:cs="Arial"/>
          <w:b/>
          <w:bCs/>
          <w:color w:val="333333"/>
          <w:lang w:val="en-IN" w:eastAsia="en-IN" w:bidi="hi-IN"/>
        </w:rPr>
        <w:t>Payment: </w:t>
      </w:r>
      <w:r w:rsidRPr="0034633B">
        <w:rPr>
          <w:rFonts w:ascii="Arial" w:eastAsia="Times New Roman" w:hAnsi="Arial" w:cs="Arial"/>
          <w:color w:val="333333"/>
          <w:lang w:val="en-IN" w:eastAsia="en-IN" w:bidi="hi-IN"/>
        </w:rPr>
        <w:br/>
      </w:r>
      <w:r w:rsidRPr="001749F8">
        <w:rPr>
          <w:lang w:val="en-IN" w:eastAsia="en-IN" w:bidi="hi-IN"/>
        </w:rPr>
        <w:t xml:space="preserve">A </w:t>
      </w:r>
      <w:r>
        <w:rPr>
          <w:lang w:val="en-IN" w:eastAsia="en-IN" w:bidi="hi-IN"/>
        </w:rPr>
        <w:t>Dealer</w:t>
      </w:r>
      <w:r w:rsidRPr="001749F8">
        <w:rPr>
          <w:lang w:val="en-IN" w:eastAsia="en-IN" w:bidi="hi-IN"/>
        </w:rPr>
        <w:t xml:space="preserve"> can pay </w:t>
      </w:r>
      <w:r>
        <w:rPr>
          <w:lang w:val="en-IN" w:eastAsia="en-IN" w:bidi="hi-IN"/>
        </w:rPr>
        <w:t>Farmers</w:t>
      </w:r>
      <w:r w:rsidRPr="001749F8">
        <w:rPr>
          <w:lang w:val="en-IN" w:eastAsia="en-IN" w:bidi="hi-IN"/>
        </w:rPr>
        <w:t xml:space="preserve"> through their debit/credit cards. Use any freely available Payment gateway for payments else you can also use dummy payment gateways of or fake it by just </w:t>
      </w:r>
      <w:r w:rsidRPr="001749F8">
        <w:rPr>
          <w:lang w:val="en-IN" w:eastAsia="en-IN" w:bidi="hi-IN"/>
        </w:rPr>
        <w:lastRenderedPageBreak/>
        <w:t>adding the data in the database</w:t>
      </w:r>
      <w:r w:rsidRPr="0034633B">
        <w:rPr>
          <w:rFonts w:ascii="Arial" w:eastAsia="Times New Roman" w:hAnsi="Arial" w:cs="Arial"/>
          <w:color w:val="202020"/>
          <w:sz w:val="21"/>
          <w:szCs w:val="21"/>
          <w:lang w:val="en-IN" w:eastAsia="en-IN" w:bidi="hi-IN"/>
        </w:rPr>
        <w:t xml:space="preserve"> </w:t>
      </w:r>
      <w:r w:rsidRPr="0034633B">
        <w:rPr>
          <w:rFonts w:ascii="Arial" w:eastAsia="Times New Roman" w:hAnsi="Arial" w:cs="Arial"/>
          <w:b/>
          <w:bCs/>
          <w:i/>
          <w:iCs/>
          <w:color w:val="4472C4" w:themeColor="accent1"/>
          <w:sz w:val="18"/>
          <w:szCs w:val="18"/>
          <w:lang w:val="en-IN" w:eastAsia="en-IN" w:bidi="hi-IN"/>
        </w:rPr>
        <w:t>(Hint: - Event Sourcing can be used to do payment transactions/multiple write operations involved).</w:t>
      </w:r>
    </w:p>
    <w:p w14:paraId="7FE8853F" w14:textId="77777777" w:rsidR="00E12B46" w:rsidRDefault="00E12B46" w:rsidP="001749F8">
      <w:pPr>
        <w:pStyle w:val="NoSpacing"/>
        <w:rPr>
          <w:b/>
          <w:bCs/>
          <w:color w:val="333333"/>
          <w:lang w:val="en-IN" w:eastAsia="en-IN" w:bidi="hi-IN"/>
        </w:rPr>
      </w:pPr>
    </w:p>
    <w:p w14:paraId="7F2FC43D" w14:textId="4BB87CAB" w:rsidR="00227828" w:rsidRPr="0034633B" w:rsidRDefault="00227828" w:rsidP="001749F8">
      <w:pPr>
        <w:rPr>
          <w:rFonts w:ascii="Arial" w:eastAsia="Times New Roman" w:hAnsi="Arial" w:cs="Arial"/>
          <w:color w:val="333333"/>
          <w:sz w:val="20"/>
          <w:szCs w:val="20"/>
          <w:lang w:val="en-IN" w:eastAsia="en-IN" w:bidi="hi-IN"/>
        </w:rPr>
      </w:pPr>
      <w:r w:rsidRPr="0034633B">
        <w:rPr>
          <w:rFonts w:ascii="Arial" w:hAnsi="Arial" w:cs="Arial"/>
          <w:b/>
          <w:bCs/>
          <w:sz w:val="35"/>
          <w:szCs w:val="35"/>
        </w:rPr>
        <w:t>Admin Panel:</w:t>
      </w:r>
    </w:p>
    <w:p w14:paraId="43238B97" w14:textId="77777777" w:rsidR="001749F8" w:rsidRDefault="001749F8" w:rsidP="001749F8">
      <w:pPr>
        <w:rPr>
          <w:rStyle w:val="f-w-600"/>
          <w:rFonts w:ascii="Arial" w:hAnsi="Arial" w:cs="Arial"/>
          <w:b/>
          <w:bCs/>
          <w:color w:val="333333"/>
        </w:rPr>
      </w:pPr>
    </w:p>
    <w:p w14:paraId="1E3F6958" w14:textId="77777777" w:rsidR="00775E3B" w:rsidRPr="001749F8" w:rsidRDefault="00227828" w:rsidP="001749F8">
      <w:pPr>
        <w:rPr>
          <w:lang w:val="en-IN" w:eastAsia="en-IN" w:bidi="hi-IN"/>
        </w:rPr>
      </w:pPr>
      <w:r w:rsidRPr="0034633B">
        <w:rPr>
          <w:rStyle w:val="f-w-600"/>
          <w:rFonts w:ascii="Arial" w:hAnsi="Arial" w:cs="Arial"/>
          <w:b/>
          <w:bCs/>
          <w:color w:val="333333"/>
        </w:rPr>
        <w:t>User Management: </w:t>
      </w:r>
      <w:r w:rsidRPr="001749F8">
        <w:rPr>
          <w:lang w:val="en-IN" w:eastAsia="en-IN" w:bidi="hi-IN"/>
        </w:rPr>
        <w:t>It includes below modules:</w:t>
      </w:r>
    </w:p>
    <w:p w14:paraId="1DC56039" w14:textId="231C6CB5" w:rsidR="00775E3B" w:rsidRDefault="00E12B46" w:rsidP="001749F8">
      <w:pPr>
        <w:rPr>
          <w:rFonts w:ascii="Arial" w:hAnsi="Arial" w:cs="Arial"/>
          <w:color w:val="333333"/>
        </w:rPr>
      </w:pPr>
      <w:r>
        <w:rPr>
          <w:rFonts w:ascii="Arial" w:hAnsi="Arial" w:cs="Arial"/>
          <w:color w:val="333333"/>
          <w:u w:val="single"/>
        </w:rPr>
        <w:t>Farmer</w:t>
      </w:r>
      <w:r w:rsidR="00227828" w:rsidRPr="001749F8">
        <w:rPr>
          <w:rFonts w:ascii="Arial" w:hAnsi="Arial" w:cs="Arial"/>
          <w:color w:val="333333"/>
          <w:u w:val="single"/>
        </w:rPr>
        <w:t>: </w:t>
      </w:r>
      <w:r w:rsidR="00227828" w:rsidRPr="001749F8">
        <w:rPr>
          <w:rFonts w:ascii="Arial" w:hAnsi="Arial" w:cs="Arial"/>
          <w:color w:val="333333"/>
          <w:u w:val="single"/>
        </w:rPr>
        <w:br/>
      </w:r>
      <w:r w:rsidR="00227828" w:rsidRPr="0034633B">
        <w:rPr>
          <w:rFonts w:ascii="Arial" w:hAnsi="Arial" w:cs="Arial"/>
          <w:color w:val="333333"/>
        </w:rPr>
        <w:t>- Edit profile </w:t>
      </w:r>
      <w:r w:rsidRPr="0034633B">
        <w:rPr>
          <w:rFonts w:ascii="Arial" w:hAnsi="Arial" w:cs="Arial"/>
          <w:color w:val="333333"/>
        </w:rPr>
        <w:t xml:space="preserve"> </w:t>
      </w:r>
      <w:r w:rsidR="00227828" w:rsidRPr="0034633B">
        <w:rPr>
          <w:rFonts w:ascii="Arial" w:hAnsi="Arial" w:cs="Arial"/>
          <w:color w:val="333333"/>
        </w:rPr>
        <w:br/>
        <w:t xml:space="preserve">- Active/Inactive </w:t>
      </w:r>
      <w:r>
        <w:rPr>
          <w:rFonts w:ascii="Arial" w:hAnsi="Arial" w:cs="Arial"/>
          <w:color w:val="333333"/>
        </w:rPr>
        <w:t>Farmers</w:t>
      </w:r>
    </w:p>
    <w:p w14:paraId="148330E0" w14:textId="796D3968" w:rsidR="00E12B46" w:rsidRPr="00E12B46" w:rsidRDefault="00E12B46" w:rsidP="00E12B46">
      <w:pPr>
        <w:rPr>
          <w:rFonts w:ascii="Arial" w:hAnsi="Arial" w:cs="Arial"/>
          <w:color w:val="333333"/>
        </w:rPr>
      </w:pPr>
    </w:p>
    <w:p w14:paraId="0731BDC8" w14:textId="335334E0" w:rsidR="00227828" w:rsidRPr="0034633B" w:rsidRDefault="00E12B46" w:rsidP="001749F8">
      <w:pPr>
        <w:rPr>
          <w:rFonts w:ascii="Arial" w:hAnsi="Arial" w:cs="Arial"/>
          <w:color w:val="333333"/>
        </w:rPr>
      </w:pPr>
      <w:r>
        <w:rPr>
          <w:rFonts w:ascii="Arial" w:hAnsi="Arial" w:cs="Arial"/>
          <w:color w:val="333333"/>
          <w:u w:val="single"/>
        </w:rPr>
        <w:t>Dealer</w:t>
      </w:r>
      <w:r w:rsidR="00227828" w:rsidRPr="001749F8">
        <w:rPr>
          <w:rFonts w:ascii="Arial" w:hAnsi="Arial" w:cs="Arial"/>
          <w:color w:val="333333"/>
          <w:u w:val="single"/>
        </w:rPr>
        <w:t>: </w:t>
      </w:r>
      <w:r w:rsidR="00227828" w:rsidRPr="001749F8">
        <w:rPr>
          <w:rFonts w:ascii="Arial" w:hAnsi="Arial" w:cs="Arial"/>
          <w:color w:val="333333"/>
          <w:u w:val="single"/>
        </w:rPr>
        <w:br/>
      </w:r>
      <w:r w:rsidR="00227828" w:rsidRPr="0034633B">
        <w:rPr>
          <w:rFonts w:ascii="Arial" w:hAnsi="Arial" w:cs="Arial"/>
          <w:color w:val="333333"/>
        </w:rPr>
        <w:t xml:space="preserve">- Add/Edit </w:t>
      </w:r>
      <w:r>
        <w:rPr>
          <w:rFonts w:ascii="Arial" w:hAnsi="Arial" w:cs="Arial"/>
          <w:color w:val="333333"/>
        </w:rPr>
        <w:t>Dealer</w:t>
      </w:r>
      <w:r w:rsidR="00227828" w:rsidRPr="0034633B">
        <w:rPr>
          <w:rFonts w:ascii="Arial" w:hAnsi="Arial" w:cs="Arial"/>
          <w:color w:val="333333"/>
        </w:rPr>
        <w:t> </w:t>
      </w:r>
      <w:r w:rsidR="00227828" w:rsidRPr="0034633B">
        <w:rPr>
          <w:rFonts w:ascii="Arial" w:hAnsi="Arial" w:cs="Arial"/>
          <w:color w:val="333333"/>
        </w:rPr>
        <w:br/>
        <w:t xml:space="preserve">- Active/Inactive </w:t>
      </w:r>
      <w:r>
        <w:rPr>
          <w:rFonts w:ascii="Arial" w:hAnsi="Arial" w:cs="Arial"/>
          <w:color w:val="333333"/>
        </w:rPr>
        <w:t>Dealer</w:t>
      </w:r>
      <w:r w:rsidR="00227828" w:rsidRPr="0034633B">
        <w:rPr>
          <w:rFonts w:ascii="Arial" w:hAnsi="Arial" w:cs="Arial"/>
          <w:color w:val="333333"/>
        </w:rPr>
        <w:t> </w:t>
      </w:r>
      <w:r w:rsidR="00227828" w:rsidRPr="0034633B">
        <w:rPr>
          <w:rFonts w:ascii="Arial" w:hAnsi="Arial" w:cs="Arial"/>
          <w:color w:val="333333"/>
        </w:rPr>
        <w:br/>
        <w:t xml:space="preserve">- View </w:t>
      </w:r>
      <w:r>
        <w:rPr>
          <w:rFonts w:ascii="Arial" w:hAnsi="Arial" w:cs="Arial"/>
          <w:color w:val="333333"/>
        </w:rPr>
        <w:t>Farmer’s</w:t>
      </w:r>
      <w:r w:rsidR="00227828" w:rsidRPr="0034633B">
        <w:rPr>
          <w:rFonts w:ascii="Arial" w:hAnsi="Arial" w:cs="Arial"/>
          <w:color w:val="333333"/>
        </w:rPr>
        <w:t xml:space="preserve"> ratings and reviews </w:t>
      </w:r>
      <w:r w:rsidR="00227828" w:rsidRPr="0034633B">
        <w:rPr>
          <w:rFonts w:ascii="Arial" w:hAnsi="Arial" w:cs="Arial"/>
          <w:color w:val="333333"/>
        </w:rPr>
        <w:br/>
        <w:t xml:space="preserve">- Export </w:t>
      </w:r>
      <w:r>
        <w:rPr>
          <w:rFonts w:ascii="Arial" w:hAnsi="Arial" w:cs="Arial"/>
          <w:color w:val="333333"/>
        </w:rPr>
        <w:t>Dealer’s</w:t>
      </w:r>
      <w:r w:rsidR="00227828" w:rsidRPr="0034633B">
        <w:rPr>
          <w:rFonts w:ascii="Arial" w:hAnsi="Arial" w:cs="Arial"/>
          <w:color w:val="333333"/>
        </w:rPr>
        <w:t xml:space="preserve"> report to excel</w:t>
      </w:r>
    </w:p>
    <w:p w14:paraId="3F5F393C" w14:textId="77777777" w:rsidR="001749F8" w:rsidRDefault="001749F8" w:rsidP="001749F8">
      <w:pPr>
        <w:rPr>
          <w:rStyle w:val="f-w-600"/>
          <w:rFonts w:ascii="Arial" w:hAnsi="Arial" w:cs="Arial"/>
          <w:b/>
          <w:bCs/>
          <w:color w:val="333333"/>
        </w:rPr>
      </w:pPr>
    </w:p>
    <w:p w14:paraId="37E3B58E" w14:textId="68A01D91" w:rsidR="009F2F52" w:rsidRPr="0034633B" w:rsidRDefault="00E12B46" w:rsidP="001749F8">
      <w:pPr>
        <w:rPr>
          <w:rFonts w:ascii="Arial" w:hAnsi="Arial" w:cs="Arial"/>
          <w:color w:val="333333"/>
        </w:rPr>
      </w:pPr>
      <w:r>
        <w:rPr>
          <w:rStyle w:val="f-w-600"/>
          <w:rFonts w:ascii="Arial" w:hAnsi="Arial" w:cs="Arial"/>
          <w:b/>
          <w:bCs/>
          <w:color w:val="333333"/>
        </w:rPr>
        <w:t>Dealer &amp; Farmer</w:t>
      </w:r>
      <w:r w:rsidR="00227828" w:rsidRPr="0034633B">
        <w:rPr>
          <w:rStyle w:val="f-w-600"/>
          <w:rFonts w:ascii="Arial" w:hAnsi="Arial" w:cs="Arial"/>
          <w:b/>
          <w:bCs/>
          <w:color w:val="333333"/>
        </w:rPr>
        <w:t xml:space="preserve"> Management:</w:t>
      </w:r>
    </w:p>
    <w:p w14:paraId="145DC116" w14:textId="77777777" w:rsidR="009F2F52" w:rsidRPr="0034633B" w:rsidRDefault="00227828" w:rsidP="001749F8">
      <w:pPr>
        <w:rPr>
          <w:rFonts w:ascii="Arial" w:hAnsi="Arial" w:cs="Arial"/>
          <w:color w:val="333333"/>
        </w:rPr>
      </w:pPr>
      <w:r w:rsidRPr="0034633B">
        <w:rPr>
          <w:rFonts w:ascii="Arial" w:hAnsi="Arial" w:cs="Arial"/>
          <w:color w:val="333333"/>
        </w:rPr>
        <w:t>Add/Edit car details</w:t>
      </w:r>
    </w:p>
    <w:p w14:paraId="75A9E749" w14:textId="7F84B4EE" w:rsidR="00227828" w:rsidRPr="0034633B" w:rsidRDefault="00227828" w:rsidP="001749F8">
      <w:pPr>
        <w:rPr>
          <w:rFonts w:ascii="Arial" w:hAnsi="Arial" w:cs="Arial"/>
          <w:color w:val="333333"/>
        </w:rPr>
      </w:pPr>
      <w:r w:rsidRPr="0034633B">
        <w:rPr>
          <w:rFonts w:ascii="Arial" w:hAnsi="Arial" w:cs="Arial"/>
          <w:color w:val="333333"/>
        </w:rPr>
        <w:t>Active/Inactive</w:t>
      </w:r>
    </w:p>
    <w:p w14:paraId="0A5BEC62" w14:textId="77777777" w:rsidR="001749F8" w:rsidRDefault="001749F8" w:rsidP="001749F8">
      <w:pPr>
        <w:rPr>
          <w:rStyle w:val="f-w-600"/>
          <w:rFonts w:ascii="Arial" w:hAnsi="Arial" w:cs="Arial"/>
          <w:b/>
          <w:bCs/>
          <w:color w:val="333333"/>
        </w:rPr>
      </w:pPr>
    </w:p>
    <w:p w14:paraId="5800A9C6" w14:textId="77777777" w:rsidR="00625A97" w:rsidRPr="0034633B" w:rsidRDefault="00227828" w:rsidP="001749F8">
      <w:pPr>
        <w:rPr>
          <w:rFonts w:ascii="Arial" w:hAnsi="Arial" w:cs="Arial"/>
          <w:color w:val="333333"/>
        </w:rPr>
      </w:pPr>
      <w:r w:rsidRPr="0034633B">
        <w:rPr>
          <w:rStyle w:val="f-w-600"/>
          <w:rFonts w:ascii="Arial" w:hAnsi="Arial" w:cs="Arial"/>
          <w:b/>
          <w:bCs/>
          <w:color w:val="333333"/>
        </w:rPr>
        <w:t>Add-On Management: </w:t>
      </w:r>
    </w:p>
    <w:p w14:paraId="281B8C64" w14:textId="77777777" w:rsidR="00625A97" w:rsidRPr="0034633B" w:rsidRDefault="00227828" w:rsidP="001749F8">
      <w:pPr>
        <w:rPr>
          <w:rFonts w:ascii="Arial" w:hAnsi="Arial" w:cs="Arial"/>
          <w:color w:val="333333"/>
        </w:rPr>
      </w:pPr>
      <w:r w:rsidRPr="0034633B">
        <w:rPr>
          <w:rFonts w:ascii="Arial" w:hAnsi="Arial" w:cs="Arial"/>
          <w:color w:val="333333"/>
        </w:rPr>
        <w:t>Add/Edit Add-On List</w:t>
      </w:r>
    </w:p>
    <w:p w14:paraId="37D28696" w14:textId="5A858D9C" w:rsidR="00227828" w:rsidRPr="0034633B" w:rsidRDefault="00227828" w:rsidP="001749F8">
      <w:pPr>
        <w:rPr>
          <w:rFonts w:ascii="Arial" w:hAnsi="Arial" w:cs="Arial"/>
          <w:color w:val="333333"/>
        </w:rPr>
      </w:pPr>
      <w:r w:rsidRPr="0034633B">
        <w:rPr>
          <w:rFonts w:ascii="Arial" w:hAnsi="Arial" w:cs="Arial"/>
          <w:color w:val="333333"/>
        </w:rPr>
        <w:t>Active/Inactive Add-On List</w:t>
      </w:r>
    </w:p>
    <w:p w14:paraId="03881BDC" w14:textId="77777777" w:rsidR="001749F8" w:rsidRDefault="001749F8" w:rsidP="001749F8">
      <w:pPr>
        <w:rPr>
          <w:rFonts w:ascii="Arial" w:eastAsia="Times New Roman" w:hAnsi="Arial" w:cs="Arial"/>
          <w:b/>
          <w:bCs/>
          <w:color w:val="333333"/>
          <w:lang w:val="en-IN" w:eastAsia="en-IN" w:bidi="hi-IN"/>
        </w:rPr>
      </w:pPr>
    </w:p>
    <w:p w14:paraId="28BEEE48" w14:textId="77777777" w:rsidR="001749F8" w:rsidRDefault="001749F8" w:rsidP="001749F8">
      <w:pPr>
        <w:rPr>
          <w:rFonts w:ascii="Arial" w:eastAsia="Times New Roman" w:hAnsi="Arial" w:cs="Arial"/>
          <w:b/>
          <w:bCs/>
          <w:color w:val="333333"/>
          <w:lang w:val="en-IN" w:eastAsia="en-IN" w:bidi="hi-IN"/>
        </w:rPr>
      </w:pPr>
    </w:p>
    <w:p w14:paraId="3707BB8E" w14:textId="65FFB416" w:rsidR="00286DD0" w:rsidRPr="0034633B" w:rsidRDefault="00227828" w:rsidP="001749F8">
      <w:pPr>
        <w:rPr>
          <w:rFonts w:ascii="Arial" w:eastAsia="Times New Roman" w:hAnsi="Arial" w:cs="Arial"/>
          <w:color w:val="333333"/>
          <w:lang w:val="en-IN" w:eastAsia="en-IN" w:bidi="hi-IN"/>
        </w:rPr>
      </w:pPr>
      <w:r w:rsidRPr="0034633B">
        <w:rPr>
          <w:rFonts w:ascii="Arial" w:eastAsia="Times New Roman" w:hAnsi="Arial" w:cs="Arial"/>
          <w:b/>
          <w:bCs/>
          <w:color w:val="333333"/>
          <w:lang w:val="en-IN" w:eastAsia="en-IN" w:bidi="hi-IN"/>
        </w:rPr>
        <w:t>Report Management: </w:t>
      </w:r>
      <w:r w:rsidRPr="0034633B">
        <w:rPr>
          <w:rFonts w:ascii="Arial" w:eastAsia="Times New Roman" w:hAnsi="Arial" w:cs="Arial"/>
          <w:color w:val="333333"/>
          <w:lang w:val="en-IN" w:eastAsia="en-IN" w:bidi="hi-IN"/>
        </w:rPr>
        <w:br/>
      </w:r>
      <w:r w:rsidRPr="0034633B">
        <w:rPr>
          <w:rFonts w:ascii="Arial" w:eastAsia="Times New Roman" w:hAnsi="Arial" w:cs="Arial"/>
          <w:color w:val="202020"/>
          <w:sz w:val="21"/>
          <w:szCs w:val="21"/>
          <w:lang w:val="en-IN" w:eastAsia="en-IN" w:bidi="hi-IN"/>
        </w:rPr>
        <w:t xml:space="preserve">Admin can filter and generate reports based on order number, </w:t>
      </w:r>
      <w:proofErr w:type="gramStart"/>
      <w:r w:rsidRPr="0034633B">
        <w:rPr>
          <w:rFonts w:ascii="Arial" w:eastAsia="Times New Roman" w:hAnsi="Arial" w:cs="Arial"/>
          <w:color w:val="202020"/>
          <w:sz w:val="21"/>
          <w:szCs w:val="21"/>
          <w:lang w:val="en-IN" w:eastAsia="en-IN" w:bidi="hi-IN"/>
        </w:rPr>
        <w:t>type,  and</w:t>
      </w:r>
      <w:proofErr w:type="gramEnd"/>
      <w:r w:rsidRPr="0034633B">
        <w:rPr>
          <w:rFonts w:ascii="Arial" w:eastAsia="Times New Roman" w:hAnsi="Arial" w:cs="Arial"/>
          <w:color w:val="202020"/>
          <w:sz w:val="21"/>
          <w:szCs w:val="21"/>
          <w:lang w:val="en-IN" w:eastAsia="en-IN" w:bidi="hi-IN"/>
        </w:rPr>
        <w:t xml:space="preserve"> date.</w:t>
      </w:r>
    </w:p>
    <w:p w14:paraId="26C1258E" w14:textId="4812BA39" w:rsidR="00227828" w:rsidRPr="0034633B" w:rsidRDefault="00286DD0" w:rsidP="001749F8">
      <w:pPr>
        <w:rPr>
          <w:rFonts w:ascii="Arial" w:eastAsia="Times New Roman" w:hAnsi="Arial" w:cs="Arial"/>
          <w:b/>
          <w:bCs/>
          <w:i/>
          <w:iCs/>
          <w:color w:val="4472C4" w:themeColor="accent1"/>
          <w:sz w:val="18"/>
          <w:szCs w:val="18"/>
          <w:lang w:val="en-IN" w:eastAsia="en-IN" w:bidi="hi-IN"/>
        </w:rPr>
      </w:pPr>
      <w:r w:rsidRPr="0034633B">
        <w:rPr>
          <w:rFonts w:ascii="Arial" w:eastAsia="Times New Roman" w:hAnsi="Arial" w:cs="Arial"/>
          <w:b/>
          <w:bCs/>
          <w:i/>
          <w:iCs/>
          <w:color w:val="4472C4" w:themeColor="accent1"/>
          <w:sz w:val="18"/>
          <w:szCs w:val="18"/>
          <w:lang w:val="en-IN" w:eastAsia="en-IN" w:bidi="hi-IN"/>
        </w:rPr>
        <w:t>(</w:t>
      </w:r>
      <w:r w:rsidR="001749F8">
        <w:rPr>
          <w:rFonts w:ascii="Arial" w:eastAsia="Times New Roman" w:hAnsi="Arial" w:cs="Arial"/>
          <w:b/>
          <w:bCs/>
          <w:i/>
          <w:iCs/>
          <w:color w:val="4472C4" w:themeColor="accent1"/>
          <w:sz w:val="18"/>
          <w:szCs w:val="18"/>
          <w:lang w:val="en-IN" w:eastAsia="en-IN" w:bidi="hi-IN"/>
        </w:rPr>
        <w:t xml:space="preserve">DP </w:t>
      </w:r>
      <w:r w:rsidRPr="0034633B">
        <w:rPr>
          <w:rFonts w:ascii="Arial" w:eastAsia="Times New Roman" w:hAnsi="Arial" w:cs="Arial"/>
          <w:b/>
          <w:bCs/>
          <w:i/>
          <w:iCs/>
          <w:color w:val="4472C4" w:themeColor="accent1"/>
          <w:sz w:val="18"/>
          <w:szCs w:val="18"/>
          <w:lang w:val="en-IN" w:eastAsia="en-IN" w:bidi="hi-IN"/>
        </w:rPr>
        <w:t>Hint</w:t>
      </w:r>
      <w:r w:rsidR="0034633B" w:rsidRPr="0034633B">
        <w:rPr>
          <w:rFonts w:ascii="Arial" w:eastAsia="Times New Roman" w:hAnsi="Arial" w:cs="Arial"/>
          <w:b/>
          <w:bCs/>
          <w:i/>
          <w:iCs/>
          <w:color w:val="4472C4" w:themeColor="accent1"/>
          <w:sz w:val="18"/>
          <w:szCs w:val="18"/>
          <w:lang w:val="en-IN" w:eastAsia="en-IN" w:bidi="hi-IN"/>
        </w:rPr>
        <w:t>: -</w:t>
      </w:r>
      <w:r w:rsidRPr="0034633B">
        <w:rPr>
          <w:rFonts w:ascii="Arial" w:eastAsia="Times New Roman" w:hAnsi="Arial" w:cs="Arial"/>
          <w:b/>
          <w:bCs/>
          <w:i/>
          <w:iCs/>
          <w:color w:val="4472C4" w:themeColor="accent1"/>
          <w:sz w:val="18"/>
          <w:szCs w:val="18"/>
          <w:lang w:val="en-IN" w:eastAsia="en-IN" w:bidi="hi-IN"/>
        </w:rPr>
        <w:t xml:space="preserve"> You can use CQRS pattern to query multiple data coming from multiple services)</w:t>
      </w:r>
    </w:p>
    <w:p w14:paraId="3FC7FE46" w14:textId="77777777" w:rsidR="001749F8" w:rsidRDefault="001749F8" w:rsidP="001749F8">
      <w:pPr>
        <w:rPr>
          <w:rFonts w:ascii="Arial" w:eastAsia="Times New Roman" w:hAnsi="Arial" w:cs="Arial"/>
          <w:b/>
          <w:bCs/>
          <w:color w:val="333333"/>
          <w:lang w:val="en-IN" w:eastAsia="en-IN" w:bidi="hi-IN"/>
        </w:rPr>
      </w:pPr>
    </w:p>
    <w:p w14:paraId="267A94F4" w14:textId="4F950ABE" w:rsidR="00227828" w:rsidRPr="0034633B" w:rsidRDefault="00227828" w:rsidP="001749F8">
      <w:pPr>
        <w:rPr>
          <w:rFonts w:ascii="Arial" w:eastAsia="Times New Roman" w:hAnsi="Arial" w:cs="Arial"/>
          <w:color w:val="333333"/>
          <w:lang w:val="en-IN" w:eastAsia="en-IN" w:bidi="hi-IN"/>
        </w:rPr>
      </w:pPr>
      <w:r w:rsidRPr="0034633B">
        <w:rPr>
          <w:rFonts w:ascii="Arial" w:eastAsia="Times New Roman" w:hAnsi="Arial" w:cs="Arial"/>
          <w:b/>
          <w:bCs/>
          <w:color w:val="333333"/>
          <w:lang w:val="en-IN" w:eastAsia="en-IN" w:bidi="hi-IN"/>
        </w:rPr>
        <w:t>Advance Report Management: </w:t>
      </w:r>
      <w:r w:rsidRPr="0034633B">
        <w:rPr>
          <w:rFonts w:ascii="Arial" w:eastAsia="Times New Roman" w:hAnsi="Arial" w:cs="Arial"/>
          <w:color w:val="333333"/>
          <w:lang w:val="en-IN" w:eastAsia="en-IN" w:bidi="hi-IN"/>
        </w:rPr>
        <w:br/>
      </w:r>
      <w:r w:rsidRPr="0034633B">
        <w:rPr>
          <w:rFonts w:ascii="Arial" w:eastAsia="Times New Roman" w:hAnsi="Arial" w:cs="Arial"/>
          <w:color w:val="202020"/>
          <w:sz w:val="21"/>
          <w:szCs w:val="21"/>
          <w:lang w:val="en-IN" w:eastAsia="en-IN" w:bidi="hi-IN"/>
        </w:rPr>
        <w:t>Admin can generate advanced wash reports based on business, users and locations.</w:t>
      </w:r>
    </w:p>
    <w:p w14:paraId="43CEB5FE" w14:textId="117F0097" w:rsidR="00286DD0" w:rsidRPr="00036874" w:rsidRDefault="00286DD0" w:rsidP="001749F8">
      <w:pPr>
        <w:rPr>
          <w:rFonts w:ascii="Arial" w:eastAsia="Times New Roman" w:hAnsi="Arial" w:cs="Arial"/>
          <w:b/>
          <w:bCs/>
          <w:i/>
          <w:iCs/>
          <w:color w:val="4472C4" w:themeColor="accent1"/>
          <w:sz w:val="18"/>
          <w:szCs w:val="18"/>
          <w:lang w:val="en-IN" w:eastAsia="en-IN" w:bidi="hi-IN"/>
        </w:rPr>
      </w:pPr>
      <w:r w:rsidRPr="0034633B">
        <w:rPr>
          <w:rFonts w:ascii="Arial" w:eastAsia="Times New Roman" w:hAnsi="Arial" w:cs="Arial"/>
          <w:b/>
          <w:bCs/>
          <w:i/>
          <w:iCs/>
          <w:color w:val="4472C4" w:themeColor="accent1"/>
          <w:sz w:val="18"/>
          <w:szCs w:val="18"/>
          <w:lang w:val="en-IN" w:eastAsia="en-IN" w:bidi="hi-IN"/>
        </w:rPr>
        <w:t>(</w:t>
      </w:r>
      <w:r w:rsidR="001749F8">
        <w:rPr>
          <w:rFonts w:ascii="Arial" w:eastAsia="Times New Roman" w:hAnsi="Arial" w:cs="Arial"/>
          <w:b/>
          <w:bCs/>
          <w:i/>
          <w:iCs/>
          <w:color w:val="4472C4" w:themeColor="accent1"/>
          <w:sz w:val="18"/>
          <w:szCs w:val="18"/>
          <w:lang w:val="en-IN" w:eastAsia="en-IN" w:bidi="hi-IN"/>
        </w:rPr>
        <w:t xml:space="preserve">DP </w:t>
      </w:r>
      <w:r w:rsidRPr="0034633B">
        <w:rPr>
          <w:rFonts w:ascii="Arial" w:eastAsia="Times New Roman" w:hAnsi="Arial" w:cs="Arial"/>
          <w:b/>
          <w:bCs/>
          <w:i/>
          <w:iCs/>
          <w:color w:val="4472C4" w:themeColor="accent1"/>
          <w:sz w:val="18"/>
          <w:szCs w:val="18"/>
          <w:lang w:val="en-IN" w:eastAsia="en-IN" w:bidi="hi-IN"/>
        </w:rPr>
        <w:t>Hint</w:t>
      </w:r>
      <w:r w:rsidR="00EA6218" w:rsidRPr="0034633B">
        <w:rPr>
          <w:rFonts w:ascii="Arial" w:eastAsia="Times New Roman" w:hAnsi="Arial" w:cs="Arial"/>
          <w:b/>
          <w:bCs/>
          <w:i/>
          <w:iCs/>
          <w:color w:val="4472C4" w:themeColor="accent1"/>
          <w:sz w:val="18"/>
          <w:szCs w:val="18"/>
          <w:lang w:val="en-IN" w:eastAsia="en-IN" w:bidi="hi-IN"/>
        </w:rPr>
        <w:t>: -</w:t>
      </w:r>
      <w:r w:rsidRPr="0034633B">
        <w:rPr>
          <w:rFonts w:ascii="Arial" w:eastAsia="Times New Roman" w:hAnsi="Arial" w:cs="Arial"/>
          <w:b/>
          <w:bCs/>
          <w:i/>
          <w:iCs/>
          <w:color w:val="4472C4" w:themeColor="accent1"/>
          <w:sz w:val="18"/>
          <w:szCs w:val="18"/>
          <w:lang w:val="en-IN" w:eastAsia="en-IN" w:bidi="hi-IN"/>
        </w:rPr>
        <w:t xml:space="preserve"> You can use CQRS pattern to query multiple data coming from multiple services)</w:t>
      </w:r>
    </w:p>
    <w:p w14:paraId="1A1B612C" w14:textId="77777777" w:rsidR="005051DC" w:rsidRDefault="005051DC" w:rsidP="001749F8">
      <w:pPr>
        <w:rPr>
          <w:rFonts w:ascii="Arial" w:eastAsia="Times New Roman" w:hAnsi="Arial" w:cs="Arial"/>
          <w:lang w:val="en-IN" w:eastAsia="en-IN" w:bidi="hi-IN"/>
        </w:rPr>
      </w:pPr>
    </w:p>
    <w:p w14:paraId="2DDEA671" w14:textId="77777777" w:rsidR="001749F8" w:rsidRDefault="001749F8" w:rsidP="001749F8">
      <w:pPr>
        <w:rPr>
          <w:rFonts w:ascii="Arial" w:eastAsia="Times New Roman" w:hAnsi="Arial" w:cs="Arial"/>
          <w:lang w:val="en-IN" w:eastAsia="en-IN" w:bidi="hi-IN"/>
        </w:rPr>
      </w:pPr>
    </w:p>
    <w:p w14:paraId="51A40A14" w14:textId="78389805" w:rsidR="001749F8" w:rsidRDefault="001749F8" w:rsidP="001749F8">
      <w:pPr>
        <w:rPr>
          <w:rFonts w:ascii="Arial" w:eastAsia="Times New Roman" w:hAnsi="Arial" w:cs="Arial"/>
          <w:lang w:val="en-IN" w:eastAsia="en-IN" w:bidi="hi-IN"/>
        </w:rPr>
      </w:pPr>
      <w:r>
        <w:rPr>
          <w:rFonts w:ascii="Arial" w:eastAsia="Times New Roman" w:hAnsi="Arial" w:cs="Arial"/>
          <w:lang w:val="en-IN" w:eastAsia="en-IN" w:bidi="hi-IN"/>
        </w:rPr>
        <w:t>You will have to break all the functional requirements into services that are automatically registered into the service registry like Eureka, Consul, etc. which can also be discovered by other services using same tools, Eureka, Consul, etc.</w:t>
      </w:r>
      <w:r w:rsidR="00025E9A">
        <w:rPr>
          <w:rFonts w:ascii="Arial" w:eastAsia="Times New Roman" w:hAnsi="Arial" w:cs="Arial"/>
          <w:lang w:val="en-IN" w:eastAsia="en-IN" w:bidi="hi-IN"/>
        </w:rPr>
        <w:t xml:space="preserve"> thereby achieving one more Design Pattern – </w:t>
      </w:r>
      <w:r w:rsidR="00025E9A" w:rsidRPr="00025E9A">
        <w:rPr>
          <w:rFonts w:ascii="Arial" w:eastAsia="Times New Roman" w:hAnsi="Arial" w:cs="Arial"/>
          <w:b/>
          <w:bCs/>
          <w:i/>
          <w:iCs/>
          <w:color w:val="4472C4" w:themeColor="accent1"/>
          <w:sz w:val="18"/>
          <w:szCs w:val="18"/>
          <w:lang w:val="en-IN" w:eastAsia="en-IN" w:bidi="hi-IN"/>
        </w:rPr>
        <w:t>Service Discovery and Registry</w:t>
      </w:r>
    </w:p>
    <w:p w14:paraId="435373DC" w14:textId="77777777" w:rsidR="001749F8" w:rsidRDefault="001749F8" w:rsidP="001749F8">
      <w:pPr>
        <w:rPr>
          <w:rFonts w:ascii="Arial" w:eastAsia="Times New Roman" w:hAnsi="Arial" w:cs="Arial"/>
          <w:lang w:val="en-IN" w:eastAsia="en-IN" w:bidi="hi-IN"/>
        </w:rPr>
      </w:pPr>
    </w:p>
    <w:p w14:paraId="7390A259" w14:textId="5FB4AA5B" w:rsidR="001749F8" w:rsidRDefault="001749F8" w:rsidP="001749F8">
      <w:pPr>
        <w:rPr>
          <w:rFonts w:ascii="Arial" w:eastAsia="Times New Roman" w:hAnsi="Arial" w:cs="Arial"/>
          <w:lang w:val="en-IN" w:eastAsia="en-IN" w:bidi="hi-IN"/>
        </w:rPr>
      </w:pPr>
      <w:r>
        <w:rPr>
          <w:rFonts w:ascii="Arial" w:eastAsia="Times New Roman" w:hAnsi="Arial" w:cs="Arial"/>
          <w:lang w:val="en-IN" w:eastAsia="en-IN" w:bidi="hi-IN"/>
        </w:rPr>
        <w:t xml:space="preserve">You are also </w:t>
      </w:r>
      <w:proofErr w:type="gramStart"/>
      <w:r>
        <w:rPr>
          <w:rFonts w:ascii="Arial" w:eastAsia="Times New Roman" w:hAnsi="Arial" w:cs="Arial"/>
          <w:lang w:val="en-IN" w:eastAsia="en-IN" w:bidi="hi-IN"/>
        </w:rPr>
        <w:t>have</w:t>
      </w:r>
      <w:proofErr w:type="gramEnd"/>
      <w:r>
        <w:rPr>
          <w:rFonts w:ascii="Arial" w:eastAsia="Times New Roman" w:hAnsi="Arial" w:cs="Arial"/>
          <w:lang w:val="en-IN" w:eastAsia="en-IN" w:bidi="hi-IN"/>
        </w:rPr>
        <w:t xml:space="preserve"> to put all the App configuration in a highly available decentralized location like </w:t>
      </w:r>
      <w:proofErr w:type="spellStart"/>
      <w:r>
        <w:rPr>
          <w:rFonts w:ascii="Arial" w:eastAsia="Times New Roman" w:hAnsi="Arial" w:cs="Arial"/>
          <w:lang w:val="en-IN" w:eastAsia="en-IN" w:bidi="hi-IN"/>
        </w:rPr>
        <w:t>github</w:t>
      </w:r>
      <w:proofErr w:type="spellEnd"/>
      <w:r>
        <w:rPr>
          <w:rFonts w:ascii="Arial" w:eastAsia="Times New Roman" w:hAnsi="Arial" w:cs="Arial"/>
          <w:lang w:val="en-IN" w:eastAsia="en-IN" w:bidi="hi-IN"/>
        </w:rPr>
        <w:t xml:space="preserve"> using tools like </w:t>
      </w:r>
      <w:r w:rsidR="00025E9A">
        <w:rPr>
          <w:rFonts w:ascii="Arial" w:eastAsia="Times New Roman" w:hAnsi="Arial" w:cs="Arial"/>
          <w:lang w:val="en-IN" w:eastAsia="en-IN" w:bidi="hi-IN"/>
        </w:rPr>
        <w:t xml:space="preserve">Spring Cloud Config Server, thereby achieving one more Design Pattern – </w:t>
      </w:r>
      <w:r w:rsidR="00025E9A" w:rsidRPr="00025E9A">
        <w:rPr>
          <w:rFonts w:ascii="Arial" w:eastAsia="Times New Roman" w:hAnsi="Arial" w:cs="Arial"/>
          <w:b/>
          <w:bCs/>
          <w:i/>
          <w:iCs/>
          <w:color w:val="4472C4" w:themeColor="accent1"/>
          <w:sz w:val="18"/>
          <w:szCs w:val="18"/>
          <w:lang w:val="en-IN" w:eastAsia="en-IN" w:bidi="hi-IN"/>
        </w:rPr>
        <w:t>Externalized Configuration</w:t>
      </w:r>
    </w:p>
    <w:sectPr w:rsidR="001749F8" w:rsidSect="008F096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Neue">
    <w:altName w:val="Malgun Gothic"/>
    <w:charset w:val="00"/>
    <w:family w:val="auto"/>
    <w:pitch w:val="variable"/>
    <w:sig w:usb0="00000003"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FFFFFFF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136E34"/>
    <w:multiLevelType w:val="multilevel"/>
    <w:tmpl w:val="1000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C3172"/>
    <w:multiLevelType w:val="multilevel"/>
    <w:tmpl w:val="2EC6E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5150E"/>
    <w:multiLevelType w:val="multilevel"/>
    <w:tmpl w:val="F9C0FF1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F55460"/>
    <w:multiLevelType w:val="multilevel"/>
    <w:tmpl w:val="5762C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637F66"/>
    <w:multiLevelType w:val="multilevel"/>
    <w:tmpl w:val="94089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6D6A54"/>
    <w:multiLevelType w:val="hybridMultilevel"/>
    <w:tmpl w:val="2A6CF90C"/>
    <w:lvl w:ilvl="0" w:tplc="29863CEA">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1A534D"/>
    <w:multiLevelType w:val="multilevel"/>
    <w:tmpl w:val="FE5A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E64D94"/>
    <w:multiLevelType w:val="hybridMultilevel"/>
    <w:tmpl w:val="BA2EF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2D42B8"/>
    <w:multiLevelType w:val="multilevel"/>
    <w:tmpl w:val="B060E71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1E0B02"/>
    <w:multiLevelType w:val="hybridMultilevel"/>
    <w:tmpl w:val="EA9CE6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E3F3124"/>
    <w:multiLevelType w:val="hybridMultilevel"/>
    <w:tmpl w:val="FB56AB80"/>
    <w:lvl w:ilvl="0" w:tplc="DF0ED96E">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465ECA"/>
    <w:multiLevelType w:val="hybridMultilevel"/>
    <w:tmpl w:val="6C184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7"/>
  </w:num>
  <w:num w:numId="5">
    <w:abstractNumId w:val="5"/>
  </w:num>
  <w:num w:numId="6">
    <w:abstractNumId w:val="3"/>
  </w:num>
  <w:num w:numId="7">
    <w:abstractNumId w:val="4"/>
  </w:num>
  <w:num w:numId="8">
    <w:abstractNumId w:val="10"/>
  </w:num>
  <w:num w:numId="9">
    <w:abstractNumId w:val="9"/>
  </w:num>
  <w:num w:numId="10">
    <w:abstractNumId w:val="8"/>
  </w:num>
  <w:num w:numId="11">
    <w:abstractNumId w:val="12"/>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B61"/>
    <w:rsid w:val="00025E9A"/>
    <w:rsid w:val="00036874"/>
    <w:rsid w:val="000765ED"/>
    <w:rsid w:val="000C4547"/>
    <w:rsid w:val="000F4634"/>
    <w:rsid w:val="00112CFE"/>
    <w:rsid w:val="001140E4"/>
    <w:rsid w:val="00115DEA"/>
    <w:rsid w:val="0015762E"/>
    <w:rsid w:val="00161D62"/>
    <w:rsid w:val="001749F8"/>
    <w:rsid w:val="00176309"/>
    <w:rsid w:val="00190CED"/>
    <w:rsid w:val="00225B6D"/>
    <w:rsid w:val="00227828"/>
    <w:rsid w:val="002409DC"/>
    <w:rsid w:val="00241A79"/>
    <w:rsid w:val="00286DD0"/>
    <w:rsid w:val="002E27D4"/>
    <w:rsid w:val="0034633B"/>
    <w:rsid w:val="003C1125"/>
    <w:rsid w:val="00474ED7"/>
    <w:rsid w:val="00484149"/>
    <w:rsid w:val="004D362E"/>
    <w:rsid w:val="004F1090"/>
    <w:rsid w:val="005051DC"/>
    <w:rsid w:val="0054514F"/>
    <w:rsid w:val="0056004A"/>
    <w:rsid w:val="0059014F"/>
    <w:rsid w:val="006239F9"/>
    <w:rsid w:val="00625A97"/>
    <w:rsid w:val="00655326"/>
    <w:rsid w:val="006705B6"/>
    <w:rsid w:val="006F2834"/>
    <w:rsid w:val="006F5046"/>
    <w:rsid w:val="007057C5"/>
    <w:rsid w:val="0075714F"/>
    <w:rsid w:val="00773232"/>
    <w:rsid w:val="00775E3B"/>
    <w:rsid w:val="007808F7"/>
    <w:rsid w:val="00780A5B"/>
    <w:rsid w:val="007C0DFF"/>
    <w:rsid w:val="007D5B29"/>
    <w:rsid w:val="00804AE5"/>
    <w:rsid w:val="0083731A"/>
    <w:rsid w:val="008A0E30"/>
    <w:rsid w:val="00917BE3"/>
    <w:rsid w:val="00941977"/>
    <w:rsid w:val="009F2F52"/>
    <w:rsid w:val="00A20D4C"/>
    <w:rsid w:val="00A469EA"/>
    <w:rsid w:val="00A52EAB"/>
    <w:rsid w:val="00A647EC"/>
    <w:rsid w:val="00A76977"/>
    <w:rsid w:val="00A84C7D"/>
    <w:rsid w:val="00A878CA"/>
    <w:rsid w:val="00A90873"/>
    <w:rsid w:val="00A97A1A"/>
    <w:rsid w:val="00AB2384"/>
    <w:rsid w:val="00AE17EA"/>
    <w:rsid w:val="00AE70C9"/>
    <w:rsid w:val="00B373A0"/>
    <w:rsid w:val="00B41FDE"/>
    <w:rsid w:val="00B51938"/>
    <w:rsid w:val="00B70155"/>
    <w:rsid w:val="00BE53CF"/>
    <w:rsid w:val="00C73C67"/>
    <w:rsid w:val="00C87422"/>
    <w:rsid w:val="00C92CCA"/>
    <w:rsid w:val="00CB0EB3"/>
    <w:rsid w:val="00CB5B61"/>
    <w:rsid w:val="00CC0783"/>
    <w:rsid w:val="00CF635B"/>
    <w:rsid w:val="00DC6784"/>
    <w:rsid w:val="00DD06C4"/>
    <w:rsid w:val="00E12B46"/>
    <w:rsid w:val="00E50D5F"/>
    <w:rsid w:val="00EA297E"/>
    <w:rsid w:val="00EA6218"/>
    <w:rsid w:val="00EA68EE"/>
    <w:rsid w:val="00EB0CC9"/>
    <w:rsid w:val="00EC604F"/>
    <w:rsid w:val="00F02C89"/>
    <w:rsid w:val="00F16597"/>
    <w:rsid w:val="00F56179"/>
    <w:rsid w:val="00F83559"/>
    <w:rsid w:val="00F91C85"/>
    <w:rsid w:val="00FB5B1D"/>
    <w:rsid w:val="5BC6AA3E"/>
    <w:rsid w:val="7343A302"/>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7F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2B46"/>
  </w:style>
  <w:style w:type="paragraph" w:styleId="Heading1">
    <w:name w:val="heading 1"/>
    <w:basedOn w:val="Normal"/>
    <w:link w:val="Heading1Char"/>
    <w:uiPriority w:val="9"/>
    <w:qFormat/>
    <w:rsid w:val="00484149"/>
    <w:pPr>
      <w:spacing w:before="100" w:beforeAutospacing="1" w:after="100" w:afterAutospacing="1"/>
      <w:outlineLvl w:val="0"/>
    </w:pPr>
    <w:rPr>
      <w:rFonts w:ascii="Times New Roman" w:eastAsia="Times New Roman" w:hAnsi="Times New Roman" w:cs="Times New Roman"/>
      <w:b/>
      <w:bCs/>
      <w:kern w:val="36"/>
      <w:sz w:val="48"/>
      <w:szCs w:val="48"/>
      <w:lang w:val="en-IN" w:eastAsia="en-IN" w:bidi="hi-IN"/>
    </w:rPr>
  </w:style>
  <w:style w:type="paragraph" w:styleId="Heading2">
    <w:name w:val="heading 2"/>
    <w:basedOn w:val="Normal"/>
    <w:link w:val="Heading2Char"/>
    <w:uiPriority w:val="9"/>
    <w:qFormat/>
    <w:rsid w:val="00484149"/>
    <w:pPr>
      <w:spacing w:before="100" w:beforeAutospacing="1" w:after="100" w:afterAutospacing="1"/>
      <w:outlineLvl w:val="1"/>
    </w:pPr>
    <w:rPr>
      <w:rFonts w:ascii="Times New Roman" w:eastAsia="Times New Roman" w:hAnsi="Times New Roman" w:cs="Times New Roman"/>
      <w:b/>
      <w:bCs/>
      <w:sz w:val="36"/>
      <w:szCs w:val="36"/>
      <w:lang w:val="en-IN" w:eastAsia="en-IN" w:bidi="hi-IN"/>
    </w:rPr>
  </w:style>
  <w:style w:type="paragraph" w:styleId="Heading3">
    <w:name w:val="heading 3"/>
    <w:basedOn w:val="Normal"/>
    <w:next w:val="Normal"/>
    <w:link w:val="Heading3Char"/>
    <w:uiPriority w:val="9"/>
    <w:unhideWhenUsed/>
    <w:qFormat/>
    <w:rsid w:val="00DC678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149"/>
    <w:rPr>
      <w:rFonts w:ascii="Times New Roman" w:eastAsia="Times New Roman" w:hAnsi="Times New Roman" w:cs="Times New Roman"/>
      <w:b/>
      <w:bCs/>
      <w:kern w:val="36"/>
      <w:sz w:val="48"/>
      <w:szCs w:val="48"/>
      <w:lang w:val="en-IN" w:eastAsia="en-IN" w:bidi="hi-IN"/>
    </w:rPr>
  </w:style>
  <w:style w:type="character" w:customStyle="1" w:styleId="Heading2Char">
    <w:name w:val="Heading 2 Char"/>
    <w:basedOn w:val="DefaultParagraphFont"/>
    <w:link w:val="Heading2"/>
    <w:uiPriority w:val="9"/>
    <w:rsid w:val="00484149"/>
    <w:rPr>
      <w:rFonts w:ascii="Times New Roman" w:eastAsia="Times New Roman" w:hAnsi="Times New Roman" w:cs="Times New Roman"/>
      <w:b/>
      <w:bCs/>
      <w:sz w:val="36"/>
      <w:szCs w:val="36"/>
      <w:lang w:val="en-IN" w:eastAsia="en-IN" w:bidi="hi-IN"/>
    </w:rPr>
  </w:style>
  <w:style w:type="character" w:customStyle="1" w:styleId="text-white">
    <w:name w:val="text-white"/>
    <w:basedOn w:val="DefaultParagraphFont"/>
    <w:rsid w:val="00484149"/>
  </w:style>
  <w:style w:type="character" w:customStyle="1" w:styleId="f-s-18">
    <w:name w:val="f-s-18"/>
    <w:basedOn w:val="DefaultParagraphFont"/>
    <w:rsid w:val="00484149"/>
  </w:style>
  <w:style w:type="paragraph" w:customStyle="1" w:styleId="overview-text">
    <w:name w:val="overview-text"/>
    <w:basedOn w:val="Normal"/>
    <w:rsid w:val="00484149"/>
    <w:pPr>
      <w:spacing w:before="100" w:beforeAutospacing="1" w:after="100" w:afterAutospacing="1"/>
    </w:pPr>
    <w:rPr>
      <w:rFonts w:ascii="Times New Roman" w:eastAsia="Times New Roman" w:hAnsi="Times New Roman" w:cs="Times New Roman"/>
      <w:lang w:val="en-IN" w:eastAsia="en-IN" w:bidi="hi-IN"/>
    </w:rPr>
  </w:style>
  <w:style w:type="paragraph" w:customStyle="1" w:styleId="text-justify">
    <w:name w:val="text-justify"/>
    <w:basedOn w:val="Normal"/>
    <w:rsid w:val="00484149"/>
    <w:pPr>
      <w:spacing w:before="100" w:beforeAutospacing="1" w:after="100" w:afterAutospacing="1"/>
    </w:pPr>
    <w:rPr>
      <w:rFonts w:ascii="Times New Roman" w:eastAsia="Times New Roman" w:hAnsi="Times New Roman" w:cs="Times New Roman"/>
      <w:lang w:val="en-IN" w:eastAsia="en-IN" w:bidi="hi-IN"/>
    </w:rPr>
  </w:style>
  <w:style w:type="character" w:customStyle="1" w:styleId="Heading3Char">
    <w:name w:val="Heading 3 Char"/>
    <w:basedOn w:val="DefaultParagraphFont"/>
    <w:link w:val="Heading3"/>
    <w:uiPriority w:val="9"/>
    <w:rsid w:val="00DC6784"/>
    <w:rPr>
      <w:rFonts w:asciiTheme="majorHAnsi" w:eastAsiaTheme="majorEastAsia" w:hAnsiTheme="majorHAnsi" w:cstheme="majorBidi"/>
      <w:color w:val="1F3763" w:themeColor="accent1" w:themeShade="7F"/>
    </w:rPr>
  </w:style>
  <w:style w:type="character" w:customStyle="1" w:styleId="f-w-600">
    <w:name w:val="f-w-600"/>
    <w:basedOn w:val="DefaultParagraphFont"/>
    <w:rsid w:val="00DC6784"/>
  </w:style>
  <w:style w:type="paragraph" w:styleId="NormalWeb">
    <w:name w:val="Normal (Web)"/>
    <w:basedOn w:val="Normal"/>
    <w:uiPriority w:val="99"/>
    <w:semiHidden/>
    <w:unhideWhenUsed/>
    <w:rsid w:val="00DC6784"/>
    <w:pPr>
      <w:spacing w:before="100" w:beforeAutospacing="1" w:after="100" w:afterAutospacing="1"/>
    </w:pPr>
    <w:rPr>
      <w:rFonts w:ascii="Times New Roman" w:eastAsia="Times New Roman" w:hAnsi="Times New Roman" w:cs="Times New Roman"/>
      <w:lang w:val="en-IN" w:eastAsia="en-IN" w:bidi="hi-IN"/>
    </w:rPr>
  </w:style>
  <w:style w:type="paragraph" w:styleId="ListParagraph">
    <w:name w:val="List Paragraph"/>
    <w:basedOn w:val="Normal"/>
    <w:uiPriority w:val="34"/>
    <w:qFormat/>
    <w:rsid w:val="00EB0CC9"/>
    <w:pPr>
      <w:ind w:left="720"/>
      <w:contextualSpacing/>
    </w:pPr>
  </w:style>
  <w:style w:type="table" w:styleId="TableGrid">
    <w:name w:val="Table Grid"/>
    <w:basedOn w:val="TableNormal"/>
    <w:uiPriority w:val="39"/>
    <w:rsid w:val="00CF63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57C5"/>
    <w:rPr>
      <w:color w:val="0563C1" w:themeColor="hyperlink"/>
      <w:u w:val="single"/>
    </w:rPr>
  </w:style>
  <w:style w:type="paragraph" w:styleId="NoSpacing">
    <w:name w:val="No Spacing"/>
    <w:uiPriority w:val="1"/>
    <w:qFormat/>
    <w:rsid w:val="00174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76241">
      <w:bodyDiv w:val="1"/>
      <w:marLeft w:val="0"/>
      <w:marRight w:val="0"/>
      <w:marTop w:val="0"/>
      <w:marBottom w:val="0"/>
      <w:divBdr>
        <w:top w:val="none" w:sz="0" w:space="0" w:color="auto"/>
        <w:left w:val="none" w:sz="0" w:space="0" w:color="auto"/>
        <w:bottom w:val="none" w:sz="0" w:space="0" w:color="auto"/>
        <w:right w:val="none" w:sz="0" w:space="0" w:color="auto"/>
      </w:divBdr>
    </w:div>
    <w:div w:id="474446036">
      <w:bodyDiv w:val="1"/>
      <w:marLeft w:val="0"/>
      <w:marRight w:val="0"/>
      <w:marTop w:val="0"/>
      <w:marBottom w:val="0"/>
      <w:divBdr>
        <w:top w:val="none" w:sz="0" w:space="0" w:color="auto"/>
        <w:left w:val="none" w:sz="0" w:space="0" w:color="auto"/>
        <w:bottom w:val="none" w:sz="0" w:space="0" w:color="auto"/>
        <w:right w:val="none" w:sz="0" w:space="0" w:color="auto"/>
      </w:divBdr>
    </w:div>
    <w:div w:id="756831366">
      <w:bodyDiv w:val="1"/>
      <w:marLeft w:val="0"/>
      <w:marRight w:val="0"/>
      <w:marTop w:val="0"/>
      <w:marBottom w:val="0"/>
      <w:divBdr>
        <w:top w:val="none" w:sz="0" w:space="0" w:color="auto"/>
        <w:left w:val="none" w:sz="0" w:space="0" w:color="auto"/>
        <w:bottom w:val="none" w:sz="0" w:space="0" w:color="auto"/>
        <w:right w:val="none" w:sz="0" w:space="0" w:color="auto"/>
      </w:divBdr>
    </w:div>
    <w:div w:id="802845197">
      <w:bodyDiv w:val="1"/>
      <w:marLeft w:val="0"/>
      <w:marRight w:val="0"/>
      <w:marTop w:val="0"/>
      <w:marBottom w:val="0"/>
      <w:divBdr>
        <w:top w:val="none" w:sz="0" w:space="0" w:color="auto"/>
        <w:left w:val="none" w:sz="0" w:space="0" w:color="auto"/>
        <w:bottom w:val="none" w:sz="0" w:space="0" w:color="auto"/>
        <w:right w:val="none" w:sz="0" w:space="0" w:color="auto"/>
      </w:divBdr>
    </w:div>
    <w:div w:id="834882306">
      <w:bodyDiv w:val="1"/>
      <w:marLeft w:val="0"/>
      <w:marRight w:val="0"/>
      <w:marTop w:val="0"/>
      <w:marBottom w:val="0"/>
      <w:divBdr>
        <w:top w:val="none" w:sz="0" w:space="0" w:color="auto"/>
        <w:left w:val="none" w:sz="0" w:space="0" w:color="auto"/>
        <w:bottom w:val="none" w:sz="0" w:space="0" w:color="auto"/>
        <w:right w:val="none" w:sz="0" w:space="0" w:color="auto"/>
      </w:divBdr>
    </w:div>
    <w:div w:id="1393843550">
      <w:bodyDiv w:val="1"/>
      <w:marLeft w:val="0"/>
      <w:marRight w:val="0"/>
      <w:marTop w:val="0"/>
      <w:marBottom w:val="0"/>
      <w:divBdr>
        <w:top w:val="none" w:sz="0" w:space="0" w:color="auto"/>
        <w:left w:val="none" w:sz="0" w:space="0" w:color="auto"/>
        <w:bottom w:val="none" w:sz="0" w:space="0" w:color="auto"/>
        <w:right w:val="none" w:sz="0" w:space="0" w:color="auto"/>
      </w:divBdr>
      <w:divsChild>
        <w:div w:id="1342076635">
          <w:marLeft w:val="-225"/>
          <w:marRight w:val="-225"/>
          <w:marTop w:val="0"/>
          <w:marBottom w:val="0"/>
          <w:divBdr>
            <w:top w:val="none" w:sz="0" w:space="0" w:color="auto"/>
            <w:left w:val="none" w:sz="0" w:space="0" w:color="auto"/>
            <w:bottom w:val="none" w:sz="0" w:space="0" w:color="auto"/>
            <w:right w:val="none" w:sz="0" w:space="0" w:color="auto"/>
          </w:divBdr>
          <w:divsChild>
            <w:div w:id="129298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7464">
      <w:bodyDiv w:val="1"/>
      <w:marLeft w:val="0"/>
      <w:marRight w:val="0"/>
      <w:marTop w:val="0"/>
      <w:marBottom w:val="0"/>
      <w:divBdr>
        <w:top w:val="none" w:sz="0" w:space="0" w:color="auto"/>
        <w:left w:val="none" w:sz="0" w:space="0" w:color="auto"/>
        <w:bottom w:val="none" w:sz="0" w:space="0" w:color="auto"/>
        <w:right w:val="none" w:sz="0" w:space="0" w:color="auto"/>
      </w:divBdr>
    </w:div>
    <w:div w:id="1633556737">
      <w:bodyDiv w:val="1"/>
      <w:marLeft w:val="0"/>
      <w:marRight w:val="0"/>
      <w:marTop w:val="0"/>
      <w:marBottom w:val="0"/>
      <w:divBdr>
        <w:top w:val="none" w:sz="0" w:space="0" w:color="auto"/>
        <w:left w:val="none" w:sz="0" w:space="0" w:color="auto"/>
        <w:bottom w:val="none" w:sz="0" w:space="0" w:color="auto"/>
        <w:right w:val="none" w:sz="0" w:space="0" w:color="auto"/>
      </w:divBdr>
    </w:div>
    <w:div w:id="1729067992">
      <w:bodyDiv w:val="1"/>
      <w:marLeft w:val="0"/>
      <w:marRight w:val="0"/>
      <w:marTop w:val="0"/>
      <w:marBottom w:val="0"/>
      <w:divBdr>
        <w:top w:val="none" w:sz="0" w:space="0" w:color="auto"/>
        <w:left w:val="none" w:sz="0" w:space="0" w:color="auto"/>
        <w:bottom w:val="none" w:sz="0" w:space="0" w:color="auto"/>
        <w:right w:val="none" w:sz="0" w:space="0" w:color="auto"/>
      </w:divBdr>
    </w:div>
    <w:div w:id="1784420527">
      <w:bodyDiv w:val="1"/>
      <w:marLeft w:val="0"/>
      <w:marRight w:val="0"/>
      <w:marTop w:val="0"/>
      <w:marBottom w:val="0"/>
      <w:divBdr>
        <w:top w:val="none" w:sz="0" w:space="0" w:color="auto"/>
        <w:left w:val="none" w:sz="0" w:space="0" w:color="auto"/>
        <w:bottom w:val="none" w:sz="0" w:space="0" w:color="auto"/>
        <w:right w:val="none" w:sz="0" w:space="0" w:color="auto"/>
      </w:divBdr>
    </w:div>
    <w:div w:id="1861625635">
      <w:bodyDiv w:val="1"/>
      <w:marLeft w:val="0"/>
      <w:marRight w:val="0"/>
      <w:marTop w:val="0"/>
      <w:marBottom w:val="0"/>
      <w:divBdr>
        <w:top w:val="none" w:sz="0" w:space="0" w:color="auto"/>
        <w:left w:val="none" w:sz="0" w:space="0" w:color="auto"/>
        <w:bottom w:val="none" w:sz="0" w:space="0" w:color="auto"/>
        <w:right w:val="none" w:sz="0" w:space="0" w:color="auto"/>
      </w:divBdr>
      <w:divsChild>
        <w:div w:id="932587423">
          <w:marLeft w:val="0"/>
          <w:marRight w:val="0"/>
          <w:marTop w:val="0"/>
          <w:marBottom w:val="0"/>
          <w:divBdr>
            <w:top w:val="none" w:sz="0" w:space="0" w:color="auto"/>
            <w:left w:val="none" w:sz="0" w:space="0" w:color="auto"/>
            <w:bottom w:val="none" w:sz="0" w:space="0" w:color="auto"/>
            <w:right w:val="none" w:sz="0" w:space="0" w:color="auto"/>
          </w:divBdr>
        </w:div>
        <w:div w:id="2052420195">
          <w:marLeft w:val="0"/>
          <w:marRight w:val="0"/>
          <w:marTop w:val="0"/>
          <w:marBottom w:val="0"/>
          <w:divBdr>
            <w:top w:val="none" w:sz="0" w:space="0" w:color="auto"/>
            <w:left w:val="none" w:sz="0" w:space="0" w:color="auto"/>
            <w:bottom w:val="none" w:sz="0" w:space="0" w:color="auto"/>
            <w:right w:val="none" w:sz="0" w:space="0" w:color="auto"/>
          </w:divBdr>
        </w:div>
      </w:divsChild>
    </w:div>
    <w:div w:id="1938782239">
      <w:bodyDiv w:val="1"/>
      <w:marLeft w:val="0"/>
      <w:marRight w:val="0"/>
      <w:marTop w:val="0"/>
      <w:marBottom w:val="0"/>
      <w:divBdr>
        <w:top w:val="none" w:sz="0" w:space="0" w:color="auto"/>
        <w:left w:val="none" w:sz="0" w:space="0" w:color="auto"/>
        <w:bottom w:val="none" w:sz="0" w:space="0" w:color="auto"/>
        <w:right w:val="none" w:sz="0" w:space="0" w:color="auto"/>
      </w:divBdr>
    </w:div>
    <w:div w:id="19840384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apgemini.sharepoint.com/:p:/r/sites/COPNA/iTransform/_layouts/15/Doc.aspx?sourcedoc=%7b6db783b4-14e2-4813-9b7f-b14d1baee132%7d&amp;action=edit&amp;uid=%7b6DB783B4-14E2-4813-9B7F-B14D1BAEE132%7d&amp;ListItemId=55&amp;ListId=%7bAF7717D0-65AD-4DE5-AA01-07A399F026B5%7d&amp;odsp=1&amp;env=prod"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apgemini.sharepoint.com/:p:/r/sites/COPNA/iTransform/Shared%20Documents/Java_Full_Stack/JUnit.pptx?d=wc2cf6dc123254f87b0d4f6fca415175f&amp;csf=1&amp;e=U8adC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apgemini.sharepoint.com/:p:/r/sites/COPNA/iTransform/_layouts/15/Doc.aspx?sourcedoc=%7b507ce6db-85f3-4f0a-b437-939b89cf965a%7d&amp;action=edit&amp;uid=%7b507CE6DB-85F3-4F0A-B437-939B89CF965A%7d&amp;ListItemId=53&amp;ListId=%7bAF7717D0-65AD-4DE5-AA01-07A399F026B5%7d&amp;odsp=1&amp;env=prod" TargetMode="External"/><Relationship Id="rId5" Type="http://schemas.openxmlformats.org/officeDocument/2006/relationships/numbering" Target="numbering.xml"/><Relationship Id="rId15" Type="http://schemas.openxmlformats.org/officeDocument/2006/relationships/hyperlink" Target="https://capgemini.sharepoint.com/:p:/r/sites/COPNA/iTransform/_layouts/15/Doc.aspx?sourcedoc=%7baff37771-4cd8-43df-bc7f-cc1a825cf2b7%7d&amp;action=edit&amp;uid=%7bAFF37771-4CD8-43DF-BC7F-CC1A825CF2B7%7d&amp;ListItemId=50&amp;ListId=%7bAF7717D0-65AD-4DE5-AA01-07A399F026B5%7d&amp;odsp=1&amp;env=prod" TargetMode="External"/><Relationship Id="rId10" Type="http://schemas.openxmlformats.org/officeDocument/2006/relationships/hyperlink" Target="https://capgemini.sharepoint.com/:p:/r/sites/COPNA/iTransform/_layouts/15/Doc.aspx?sourcedoc=%7b6db783b4-14e2-4813-9b7f-b14d1baee132%7d&amp;action=edit&amp;uid=%7b6DB783B4-14E2-4813-9B7F-B14D1BAEE132%7d&amp;ListItemId=55&amp;ListId=%7bAF7717D0-65AD-4DE5-AA01-07A399F026B5%7d&amp;odsp=1&amp;env=prod" TargetMode="External"/><Relationship Id="rId4" Type="http://schemas.openxmlformats.org/officeDocument/2006/relationships/customXml" Target="../customXml/item4.xml"/><Relationship Id="rId9" Type="http://schemas.openxmlformats.org/officeDocument/2006/relationships/hyperlink" Target="https://capgemini.sharepoint.com/:p:/r/sites/COPNA/iTransform/_layouts/15/Doc.aspx?sourcedoc=%7baa652949-5bc0-4bc1-9ed6-daaaf5e80dfb%7d&amp;action=edit&amp;uid=%7bAA652949-5BC0-4BC1-9ED6-DAAAF5E80DFB%7d&amp;ListItemId=44&amp;ListId=%7bAF7717D0-65AD-4DE5-AA01-07A399F026B5%7d&amp;odsp=1&amp;env=prod" TargetMode="External"/><Relationship Id="rId14" Type="http://schemas.openxmlformats.org/officeDocument/2006/relationships/hyperlink" Target="https://capgemini.sharepoint.com/:p:/r/sites/COPNA/iTransform/_layouts/15/Doc.aspx?sourcedoc=%7b6db783b4-14e2-4813-9b7f-b14d1baee132%7d&amp;action=edit&amp;uid=%7b6DB783B4-14E2-4813-9B7F-B14D1BAEE132%7d&amp;ListItemId=55&amp;ListId=%7bAF7717D0-65AD-4DE5-AA01-07A399F026B5%7d&amp;odsp=1&amp;env=pr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231AE154A9BB34BB394D307A0DEA31D" ma:contentTypeVersion="2" ma:contentTypeDescription="Create a new document." ma:contentTypeScope="" ma:versionID="748b80621e91a7d5d9584fd57481c438">
  <xsd:schema xmlns:xsd="http://www.w3.org/2001/XMLSchema" xmlns:xs="http://www.w3.org/2001/XMLSchema" xmlns:p="http://schemas.microsoft.com/office/2006/metadata/properties" xmlns:ns2="8112daea-9417-44b1-b2ad-312c325ebbdc" targetNamespace="http://schemas.microsoft.com/office/2006/metadata/properties" ma:root="true" ma:fieldsID="c6b6c6ac09d6eeaa08939e9620661475" ns2:_="">
    <xsd:import namespace="8112daea-9417-44b1-b2ad-312c325ebbd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12daea-9417-44b1-b2ad-312c325ebb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D87ED-9C12-4252-8560-9EF27333A6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8FD7D6-2A62-4055-AF69-F73F40C49664}">
  <ds:schemaRefs>
    <ds:schemaRef ds:uri="http://schemas.microsoft.com/sharepoint/v3/contenttype/forms"/>
  </ds:schemaRefs>
</ds:datastoreItem>
</file>

<file path=customXml/itemProps3.xml><?xml version="1.0" encoding="utf-8"?>
<ds:datastoreItem xmlns:ds="http://schemas.openxmlformats.org/officeDocument/2006/customXml" ds:itemID="{1D3538D5-0D1C-4D2E-8BFE-7502CB9EA4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12daea-9417-44b1-b2ad-312c325ebb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80A957-F44A-464B-82E3-7DBA85D2E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Satyen Singh</dc:creator>
  <cp:keywords/>
  <dc:description/>
  <cp:lastModifiedBy>DULAM MANIKANTA NAIDU</cp:lastModifiedBy>
  <cp:revision>26</cp:revision>
  <dcterms:created xsi:type="dcterms:W3CDTF">2020-04-17T02:11:00Z</dcterms:created>
  <dcterms:modified xsi:type="dcterms:W3CDTF">2022-07-08T08:31:00Z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0x010100F231AE154A9BB34BB394D307A0DEA31D</vt:lpwstr>
  </property>
</Properties>
</file>