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0ECFF" w14:textId="77777777" w:rsidR="00A812A9" w:rsidRDefault="00000000">
      <w:pPr>
        <w:spacing w:after="0" w:line="259" w:lineRule="auto"/>
        <w:ind w:left="0" w:right="160" w:firstLine="0"/>
        <w:jc w:val="center"/>
      </w:pPr>
      <w:r>
        <w:rPr>
          <w:sz w:val="36"/>
        </w:rPr>
        <w:t xml:space="preserve">Experiment 2 </w:t>
      </w:r>
    </w:p>
    <w:p w14:paraId="2E20A9A0" w14:textId="77777777" w:rsidR="00A812A9" w:rsidRDefault="00000000">
      <w:pPr>
        <w:spacing w:after="24" w:line="259" w:lineRule="auto"/>
        <w:ind w:left="-5" w:right="0"/>
      </w:pPr>
      <w:proofErr w:type="gramStart"/>
      <w:r>
        <w:rPr>
          <w:b/>
        </w:rPr>
        <w:t>Aim:-</w:t>
      </w:r>
      <w:proofErr w:type="gramEnd"/>
      <w:r>
        <w:rPr>
          <w:b/>
        </w:rPr>
        <w:t xml:space="preserve"> </w:t>
      </w:r>
    </w:p>
    <w:p w14:paraId="36183628" w14:textId="77777777" w:rsidR="00A812A9" w:rsidRDefault="00000000">
      <w:pPr>
        <w:spacing w:after="0" w:line="276" w:lineRule="auto"/>
        <w:ind w:left="0" w:right="0" w:firstLine="0"/>
      </w:pPr>
      <w:r>
        <w:rPr>
          <w:sz w:val="28"/>
        </w:rPr>
        <w:t xml:space="preserve">Design a UI where users recall visual elements (e.g., icons or text chunks). Evaluate the effect of chunking on user memory. </w:t>
      </w:r>
    </w:p>
    <w:p w14:paraId="59E26240" w14:textId="77777777" w:rsidR="00A812A9" w:rsidRDefault="00000000">
      <w:pPr>
        <w:spacing w:after="41" w:line="259" w:lineRule="auto"/>
        <w:ind w:left="0" w:right="0" w:firstLine="0"/>
      </w:pPr>
      <w:r>
        <w:rPr>
          <w:sz w:val="28"/>
        </w:rPr>
        <w:t xml:space="preserve"> </w:t>
      </w:r>
    </w:p>
    <w:p w14:paraId="5CE01EF2" w14:textId="77777777" w:rsidR="00A812A9" w:rsidRDefault="00000000">
      <w:pPr>
        <w:spacing w:after="24" w:line="259" w:lineRule="auto"/>
        <w:ind w:left="-5" w:right="0"/>
      </w:pPr>
      <w:proofErr w:type="gramStart"/>
      <w:r>
        <w:rPr>
          <w:b/>
        </w:rPr>
        <w:t>Procedures:-</w:t>
      </w:r>
      <w:proofErr w:type="gramEnd"/>
      <w:r>
        <w:rPr>
          <w:b/>
        </w:rPr>
        <w:t xml:space="preserve"> </w:t>
      </w:r>
    </w:p>
    <w:p w14:paraId="1D1000C2" w14:textId="77777777" w:rsidR="00A812A9" w:rsidRDefault="00000000">
      <w:pPr>
        <w:numPr>
          <w:ilvl w:val="0"/>
          <w:numId w:val="1"/>
        </w:numPr>
        <w:ind w:right="2633" w:hanging="383"/>
      </w:pPr>
      <w:r>
        <w:t xml:space="preserve">Home Screen (It contains Instruction Page) Step 1: Create a Frame: </w:t>
      </w:r>
    </w:p>
    <w:p w14:paraId="09F9D9F6" w14:textId="77777777" w:rsidR="00A812A9" w:rsidRDefault="00000000">
      <w:pPr>
        <w:numPr>
          <w:ilvl w:val="1"/>
          <w:numId w:val="1"/>
        </w:numPr>
        <w:ind w:right="129" w:hanging="360"/>
      </w:pPr>
      <w:r>
        <w:t xml:space="preserve">In Figma, create a new frame (File → New Frame). Set the size to 1024x768px for a standard desktop view. </w:t>
      </w:r>
    </w:p>
    <w:p w14:paraId="512B70C8" w14:textId="77777777" w:rsidR="00A812A9" w:rsidRDefault="00000000">
      <w:pPr>
        <w:numPr>
          <w:ilvl w:val="1"/>
          <w:numId w:val="1"/>
        </w:numPr>
        <w:ind w:right="129" w:hanging="360"/>
      </w:pPr>
      <w:r>
        <w:t xml:space="preserve">This will be your Home Screen where users start the task. </w:t>
      </w:r>
    </w:p>
    <w:p w14:paraId="0A928E43" w14:textId="77777777" w:rsidR="00A812A9" w:rsidRDefault="00000000">
      <w:pPr>
        <w:numPr>
          <w:ilvl w:val="1"/>
          <w:numId w:val="1"/>
        </w:numPr>
        <w:ind w:right="129" w:hanging="360"/>
      </w:pPr>
      <w:r>
        <w:t xml:space="preserve">Step 2: Add Instructions: </w:t>
      </w:r>
    </w:p>
    <w:p w14:paraId="33685F81" w14:textId="77777777" w:rsidR="00A812A9" w:rsidRDefault="00000000">
      <w:pPr>
        <w:numPr>
          <w:ilvl w:val="1"/>
          <w:numId w:val="1"/>
        </w:numPr>
        <w:ind w:right="129" w:hanging="360"/>
      </w:pPr>
      <w:r>
        <w:t xml:space="preserve">Use the Text Tool (T) to add a heading like "Memory Recall Task." </w:t>
      </w:r>
    </w:p>
    <w:p w14:paraId="4624B66C" w14:textId="77777777" w:rsidR="00A812A9" w:rsidRDefault="00000000">
      <w:pPr>
        <w:numPr>
          <w:ilvl w:val="1"/>
          <w:numId w:val="1"/>
        </w:numPr>
        <w:ind w:right="129" w:hanging="360"/>
      </w:pPr>
      <w:r>
        <w:t xml:space="preserve">Add a smaller body of text with instructions such as: </w:t>
      </w:r>
    </w:p>
    <w:p w14:paraId="09772FEB" w14:textId="77777777" w:rsidR="00A812A9" w:rsidRDefault="00000000">
      <w:pPr>
        <w:numPr>
          <w:ilvl w:val="1"/>
          <w:numId w:val="1"/>
        </w:numPr>
        <w:ind w:right="129" w:hanging="360"/>
      </w:pPr>
      <w:r>
        <w:t xml:space="preserve">"You will be shown several groups of icons or text. After viewing, recall the items you remember." </w:t>
      </w:r>
    </w:p>
    <w:p w14:paraId="3C760650" w14:textId="77777777" w:rsidR="00A812A9" w:rsidRDefault="00000000">
      <w:pPr>
        <w:numPr>
          <w:ilvl w:val="1"/>
          <w:numId w:val="1"/>
        </w:numPr>
        <w:ind w:right="129" w:hanging="360"/>
      </w:pPr>
      <w:r>
        <w:t xml:space="preserve">Use the Text Tool (T) to add more detailed instructions like "You will have 5 seconds to view the items. Then, recall them in the next screen." </w:t>
      </w:r>
    </w:p>
    <w:p w14:paraId="16DD10E5" w14:textId="77777777" w:rsidR="00A812A9" w:rsidRDefault="00000000">
      <w:pPr>
        <w:spacing w:after="24" w:line="259" w:lineRule="auto"/>
        <w:ind w:left="0" w:right="0" w:firstLine="0"/>
      </w:pPr>
      <w:r>
        <w:t xml:space="preserve"> </w:t>
      </w:r>
    </w:p>
    <w:p w14:paraId="39DDCEE6" w14:textId="77777777" w:rsidR="00A812A9" w:rsidRDefault="00000000">
      <w:pPr>
        <w:ind w:right="129"/>
      </w:pPr>
      <w:r>
        <w:t xml:space="preserve">Step 3: Start Button: </w:t>
      </w:r>
    </w:p>
    <w:p w14:paraId="0D571FC1" w14:textId="77777777" w:rsidR="00A812A9" w:rsidRDefault="00000000">
      <w:pPr>
        <w:numPr>
          <w:ilvl w:val="1"/>
          <w:numId w:val="1"/>
        </w:numPr>
        <w:ind w:right="129" w:hanging="360"/>
      </w:pPr>
      <w:r>
        <w:t xml:space="preserve">Create a button at the bottom of the screen. To do this: ● Draw a Rectangle (R) for the button. </w:t>
      </w:r>
    </w:p>
    <w:p w14:paraId="6269EC8D" w14:textId="77777777" w:rsidR="00A812A9" w:rsidRDefault="00000000">
      <w:pPr>
        <w:numPr>
          <w:ilvl w:val="1"/>
          <w:numId w:val="1"/>
        </w:numPr>
        <w:ind w:right="129" w:hanging="360"/>
      </w:pPr>
      <w:r>
        <w:t xml:space="preserve">Use the Text Tool (T) to add “Start.” </w:t>
      </w:r>
    </w:p>
    <w:p w14:paraId="14A4DB54" w14:textId="77777777" w:rsidR="00A812A9" w:rsidRDefault="00000000">
      <w:pPr>
        <w:numPr>
          <w:ilvl w:val="1"/>
          <w:numId w:val="1"/>
        </w:numPr>
        <w:ind w:right="129" w:hanging="360"/>
      </w:pPr>
      <w:r>
        <w:t>Style the button (</w:t>
      </w:r>
      <w:proofErr w:type="spellStart"/>
      <w:r>
        <w:t>color</w:t>
      </w:r>
      <w:proofErr w:type="spellEnd"/>
      <w:r>
        <w:t xml:space="preserve">, border radius) to make it stand out. </w:t>
      </w:r>
    </w:p>
    <w:p w14:paraId="137EF3E5" w14:textId="77777777" w:rsidR="00A812A9" w:rsidRDefault="00000000">
      <w:pPr>
        <w:numPr>
          <w:ilvl w:val="1"/>
          <w:numId w:val="1"/>
        </w:numPr>
        <w:ind w:right="129" w:hanging="360"/>
      </w:pPr>
      <w:r>
        <w:t xml:space="preserve">Use Figma’s Prototyping Tools (top bar → Prototype) to link this button to the next screen (Chunking Phase). </w:t>
      </w:r>
    </w:p>
    <w:p w14:paraId="085F4B85" w14:textId="77777777" w:rsidR="00A812A9" w:rsidRDefault="00000000">
      <w:pPr>
        <w:numPr>
          <w:ilvl w:val="1"/>
          <w:numId w:val="1"/>
        </w:numPr>
        <w:ind w:right="129" w:hanging="360"/>
      </w:pPr>
      <w:r>
        <w:t xml:space="preserve">You can also use interactive components like hover effects for more realism </w:t>
      </w:r>
    </w:p>
    <w:p w14:paraId="4AE0F10D" w14:textId="77777777" w:rsidR="00A812A9" w:rsidRDefault="00000000">
      <w:pPr>
        <w:spacing w:after="24" w:line="259" w:lineRule="auto"/>
        <w:ind w:left="0" w:right="0" w:firstLine="0"/>
      </w:pPr>
      <w:r>
        <w:rPr>
          <w:b/>
        </w:rPr>
        <w:t xml:space="preserve"> </w:t>
      </w:r>
    </w:p>
    <w:p w14:paraId="328C615B" w14:textId="77777777" w:rsidR="00A812A9" w:rsidRDefault="00000000">
      <w:pPr>
        <w:spacing w:after="0" w:line="259" w:lineRule="auto"/>
        <w:ind w:left="0" w:right="0" w:firstLine="0"/>
      </w:pPr>
      <w:r>
        <w:rPr>
          <w:b/>
        </w:rPr>
        <w:t xml:space="preserve"> </w:t>
      </w:r>
    </w:p>
    <w:p w14:paraId="4E7FAD89" w14:textId="67ABBE6C" w:rsidR="00A812A9" w:rsidRDefault="006E4E54">
      <w:pPr>
        <w:spacing w:after="0" w:line="259" w:lineRule="auto"/>
        <w:ind w:left="0" w:right="0" w:firstLine="0"/>
        <w:jc w:val="right"/>
      </w:pPr>
      <w:r>
        <w:rPr>
          <w:noProof/>
          <w:sz w:val="36"/>
        </w:rPr>
        <w:lastRenderedPageBreak/>
        <w:drawing>
          <wp:inline distT="0" distB="0" distL="0" distR="0" wp14:anchorId="724330F5" wp14:editId="38F69B2C">
            <wp:extent cx="6038850" cy="3651250"/>
            <wp:effectExtent l="0" t="0" r="0" b="6350"/>
            <wp:docPr id="17323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8850" cy="3651250"/>
                    </a:xfrm>
                    <a:prstGeom prst="rect">
                      <a:avLst/>
                    </a:prstGeom>
                    <a:noFill/>
                    <a:ln>
                      <a:noFill/>
                    </a:ln>
                  </pic:spPr>
                </pic:pic>
              </a:graphicData>
            </a:graphic>
          </wp:inline>
        </w:drawing>
      </w:r>
      <w:r w:rsidR="00000000">
        <w:rPr>
          <w:sz w:val="36"/>
        </w:rPr>
        <w:t xml:space="preserve"> </w:t>
      </w:r>
    </w:p>
    <w:p w14:paraId="13313391" w14:textId="77777777" w:rsidR="00A812A9" w:rsidRDefault="00000000">
      <w:pPr>
        <w:numPr>
          <w:ilvl w:val="0"/>
          <w:numId w:val="1"/>
        </w:numPr>
        <w:ind w:right="2633" w:hanging="383"/>
      </w:pPr>
      <w:r>
        <w:t xml:space="preserve">Chunking Phase (It Display Chunked Items) Step 1: Create a New Frame: </w:t>
      </w:r>
    </w:p>
    <w:p w14:paraId="61941080" w14:textId="77777777" w:rsidR="00A812A9" w:rsidRDefault="00000000">
      <w:pPr>
        <w:numPr>
          <w:ilvl w:val="1"/>
          <w:numId w:val="1"/>
        </w:numPr>
        <w:ind w:right="129" w:hanging="360"/>
      </w:pPr>
      <w:r>
        <w:t xml:space="preserve">Create a new frame for the Chunking Phase (the second screen). This frame will display the icons or text. </w:t>
      </w:r>
    </w:p>
    <w:p w14:paraId="0849DBA4" w14:textId="77777777" w:rsidR="00A812A9" w:rsidRDefault="00000000">
      <w:pPr>
        <w:ind w:right="129"/>
      </w:pPr>
      <w:r>
        <w:t xml:space="preserve">Step 2: Design Chunked Items: </w:t>
      </w:r>
    </w:p>
    <w:p w14:paraId="147BCD97" w14:textId="77777777" w:rsidR="00A812A9" w:rsidRDefault="00000000">
      <w:pPr>
        <w:numPr>
          <w:ilvl w:val="1"/>
          <w:numId w:val="1"/>
        </w:numPr>
        <w:ind w:right="129" w:hanging="360"/>
      </w:pPr>
      <w:r>
        <w:t xml:space="preserve">Use icons or text blocks that users will have to recall. If you're using text, it could be short phrases or words. If you're using icons, you can either import them from Figma's resources or draw simple shapes using Figma’s drawing tools. </w:t>
      </w:r>
    </w:p>
    <w:p w14:paraId="6C8AD75F" w14:textId="77777777" w:rsidR="00A812A9" w:rsidRDefault="00000000">
      <w:pPr>
        <w:numPr>
          <w:ilvl w:val="1"/>
          <w:numId w:val="1"/>
        </w:numPr>
        <w:spacing w:after="24" w:line="259" w:lineRule="auto"/>
        <w:ind w:right="129" w:hanging="360"/>
      </w:pPr>
      <w:r>
        <w:rPr>
          <w:b/>
        </w:rPr>
        <w:t xml:space="preserve">For Chunking with Borders: </w:t>
      </w:r>
    </w:p>
    <w:p w14:paraId="25753639" w14:textId="77777777" w:rsidR="00A812A9" w:rsidRDefault="00000000">
      <w:pPr>
        <w:numPr>
          <w:ilvl w:val="1"/>
          <w:numId w:val="1"/>
        </w:numPr>
        <w:ind w:right="129" w:hanging="360"/>
      </w:pPr>
      <w:r>
        <w:t xml:space="preserve">Group 3-5 icons or text together in a box (use the Rectangle Tool (R)) to visually represent a chunk. You might want to create 3-4 groups. </w:t>
      </w:r>
    </w:p>
    <w:p w14:paraId="1CADF2F7" w14:textId="77777777" w:rsidR="00A812A9" w:rsidRDefault="00000000">
      <w:pPr>
        <w:numPr>
          <w:ilvl w:val="1"/>
          <w:numId w:val="1"/>
        </w:numPr>
        <w:ind w:right="129" w:hanging="360"/>
      </w:pPr>
      <w:r>
        <w:t xml:space="preserve">Space these chunks out with some empty space in between them to ensure users can identify each chunk. </w:t>
      </w:r>
    </w:p>
    <w:p w14:paraId="584EA16E" w14:textId="77777777" w:rsidR="00A812A9" w:rsidRDefault="00000000">
      <w:pPr>
        <w:spacing w:after="24" w:line="259" w:lineRule="auto"/>
        <w:ind w:left="720" w:right="0" w:firstLine="0"/>
      </w:pPr>
      <w:r>
        <w:t xml:space="preserve"> </w:t>
      </w:r>
    </w:p>
    <w:p w14:paraId="5B93DF89" w14:textId="77777777" w:rsidR="00A812A9" w:rsidRDefault="00000000">
      <w:pPr>
        <w:numPr>
          <w:ilvl w:val="1"/>
          <w:numId w:val="1"/>
        </w:numPr>
        <w:spacing w:after="24" w:line="259" w:lineRule="auto"/>
        <w:ind w:right="129" w:hanging="360"/>
      </w:pPr>
      <w:r>
        <w:rPr>
          <w:b/>
        </w:rPr>
        <w:t xml:space="preserve">For Chunking without Borders: </w:t>
      </w:r>
    </w:p>
    <w:p w14:paraId="52F37E29" w14:textId="77777777" w:rsidR="00A812A9" w:rsidRDefault="00000000">
      <w:pPr>
        <w:numPr>
          <w:ilvl w:val="1"/>
          <w:numId w:val="1"/>
        </w:numPr>
        <w:ind w:right="129" w:hanging="360"/>
      </w:pPr>
      <w:r>
        <w:lastRenderedPageBreak/>
        <w:t xml:space="preserve">Place the elements next to each other without clear separation. This can be done by not using boxes and just visually mixing the items. </w:t>
      </w:r>
    </w:p>
    <w:p w14:paraId="623BBA3E" w14:textId="77777777" w:rsidR="00A812A9" w:rsidRDefault="00000000">
      <w:pPr>
        <w:spacing w:after="24" w:line="259" w:lineRule="auto"/>
        <w:ind w:left="0" w:right="0" w:firstLine="0"/>
      </w:pPr>
      <w:r>
        <w:t xml:space="preserve"> </w:t>
      </w:r>
    </w:p>
    <w:p w14:paraId="2864C413" w14:textId="77777777" w:rsidR="00A812A9" w:rsidRDefault="00000000">
      <w:pPr>
        <w:ind w:right="129"/>
      </w:pPr>
      <w:r>
        <w:t xml:space="preserve">Step 3: Set the Viewing Time: </w:t>
      </w:r>
    </w:p>
    <w:p w14:paraId="3CC2E7CA" w14:textId="77777777" w:rsidR="00A812A9" w:rsidRDefault="00000000">
      <w:pPr>
        <w:numPr>
          <w:ilvl w:val="1"/>
          <w:numId w:val="1"/>
        </w:numPr>
        <w:ind w:right="129" w:hanging="360"/>
      </w:pPr>
      <w:r>
        <w:t xml:space="preserve">Time Simulation: Figma does not have true timers, but you can simulate a </w:t>
      </w:r>
    </w:p>
    <w:p w14:paraId="1C4316E3" w14:textId="77777777" w:rsidR="00A812A9" w:rsidRDefault="00000000">
      <w:pPr>
        <w:numPr>
          <w:ilvl w:val="1"/>
          <w:numId w:val="1"/>
        </w:numPr>
        <w:ind w:right="129" w:hanging="360"/>
      </w:pPr>
      <w:r>
        <w:t xml:space="preserve">fixed time by setting the next screen transition after 5 seconds: </w:t>
      </w:r>
    </w:p>
    <w:p w14:paraId="54D1C886" w14:textId="77777777" w:rsidR="00A812A9" w:rsidRDefault="00000000">
      <w:pPr>
        <w:numPr>
          <w:ilvl w:val="1"/>
          <w:numId w:val="1"/>
        </w:numPr>
        <w:ind w:right="129" w:hanging="360"/>
      </w:pPr>
      <w:r>
        <w:t xml:space="preserve">Select the entire Frame (Chunking Phase). </w:t>
      </w:r>
    </w:p>
    <w:p w14:paraId="0F069027" w14:textId="77777777" w:rsidR="00A812A9" w:rsidRDefault="00000000">
      <w:pPr>
        <w:numPr>
          <w:ilvl w:val="1"/>
          <w:numId w:val="1"/>
        </w:numPr>
        <w:ind w:right="129" w:hanging="360"/>
      </w:pPr>
      <w:r>
        <w:t xml:space="preserve">Under the Prototype tab, link this frame to the next screen (Recall </w:t>
      </w:r>
    </w:p>
    <w:p w14:paraId="09D4E8FC" w14:textId="77777777" w:rsidR="00A812A9" w:rsidRDefault="00000000">
      <w:pPr>
        <w:numPr>
          <w:ilvl w:val="1"/>
          <w:numId w:val="1"/>
        </w:numPr>
        <w:ind w:right="129" w:hanging="360"/>
      </w:pPr>
      <w:r>
        <w:t xml:space="preserve">Phase). </w:t>
      </w:r>
    </w:p>
    <w:p w14:paraId="47FAC398" w14:textId="77777777" w:rsidR="00A812A9" w:rsidRDefault="00000000">
      <w:pPr>
        <w:numPr>
          <w:ilvl w:val="1"/>
          <w:numId w:val="1"/>
        </w:numPr>
        <w:ind w:right="129" w:hanging="360"/>
      </w:pPr>
      <w:r>
        <w:t xml:space="preserve">Set the interaction to “After Delay” and enter 5000ms (5 seconds). </w:t>
      </w:r>
    </w:p>
    <w:p w14:paraId="7A2E72F6" w14:textId="77777777" w:rsidR="00A812A9" w:rsidRDefault="00000000">
      <w:pPr>
        <w:spacing w:after="0" w:line="259" w:lineRule="auto"/>
        <w:ind w:left="0" w:right="0" w:firstLine="0"/>
      </w:pPr>
      <w:r>
        <w:t xml:space="preserve"> </w:t>
      </w:r>
    </w:p>
    <w:p w14:paraId="62FD31EA" w14:textId="55AD1027" w:rsidR="00A812A9" w:rsidRDefault="006E4E54">
      <w:pPr>
        <w:spacing w:after="0" w:line="259" w:lineRule="auto"/>
        <w:ind w:left="0" w:right="0" w:firstLine="0"/>
        <w:jc w:val="right"/>
      </w:pPr>
      <w:r>
        <w:rPr>
          <w:noProof/>
        </w:rPr>
        <w:drawing>
          <wp:inline distT="0" distB="0" distL="0" distR="0" wp14:anchorId="34F10BDC" wp14:editId="25B6176A">
            <wp:extent cx="6038850" cy="3924300"/>
            <wp:effectExtent l="0" t="0" r="0" b="0"/>
            <wp:docPr id="1326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3924300"/>
                    </a:xfrm>
                    <a:prstGeom prst="rect">
                      <a:avLst/>
                    </a:prstGeom>
                    <a:noFill/>
                    <a:ln>
                      <a:noFill/>
                    </a:ln>
                  </pic:spPr>
                </pic:pic>
              </a:graphicData>
            </a:graphic>
          </wp:inline>
        </w:drawing>
      </w:r>
      <w:r w:rsidR="00000000">
        <w:rPr>
          <w:sz w:val="36"/>
        </w:rPr>
        <w:t xml:space="preserve"> </w:t>
      </w:r>
    </w:p>
    <w:p w14:paraId="3902F394" w14:textId="77777777" w:rsidR="006E4E54" w:rsidRDefault="006E4E54" w:rsidP="006E4E54">
      <w:pPr>
        <w:ind w:left="383" w:right="2633" w:firstLine="0"/>
      </w:pPr>
    </w:p>
    <w:p w14:paraId="2670C33D" w14:textId="66F5C99C" w:rsidR="00A812A9" w:rsidRDefault="006E4E54" w:rsidP="006E4E54">
      <w:pPr>
        <w:ind w:left="383" w:right="2633" w:firstLine="0"/>
      </w:pPr>
      <w:proofErr w:type="spellStart"/>
      <w:r>
        <w:lastRenderedPageBreak/>
        <w:t>C.</w:t>
      </w:r>
      <w:r w:rsidR="00000000">
        <w:t>Recall</w:t>
      </w:r>
      <w:proofErr w:type="spellEnd"/>
      <w:r w:rsidR="00000000">
        <w:t xml:space="preserve"> Phase </w:t>
      </w:r>
    </w:p>
    <w:p w14:paraId="4EFEBDD9" w14:textId="77777777" w:rsidR="00A812A9" w:rsidRDefault="00000000">
      <w:pPr>
        <w:ind w:right="129"/>
      </w:pPr>
      <w:r>
        <w:t xml:space="preserve">Step 1: Create a New Frame for Recall: </w:t>
      </w:r>
    </w:p>
    <w:p w14:paraId="1DC5FAA3" w14:textId="77777777" w:rsidR="00A812A9" w:rsidRDefault="00000000">
      <w:pPr>
        <w:numPr>
          <w:ilvl w:val="1"/>
          <w:numId w:val="1"/>
        </w:numPr>
        <w:spacing w:after="0" w:line="276" w:lineRule="auto"/>
        <w:ind w:right="129" w:hanging="360"/>
      </w:pPr>
      <w:r>
        <w:t xml:space="preserve">This is where the user will recall the items they saw in the previous chunking ● phase. </w:t>
      </w:r>
    </w:p>
    <w:p w14:paraId="4F2CF9A9" w14:textId="77777777" w:rsidR="00A812A9" w:rsidRDefault="00000000">
      <w:pPr>
        <w:ind w:left="355" w:right="129"/>
      </w:pPr>
      <w:r>
        <w:t xml:space="preserve">●  </w:t>
      </w:r>
    </w:p>
    <w:p w14:paraId="0B7295F3" w14:textId="77777777" w:rsidR="00A812A9" w:rsidRDefault="00000000">
      <w:pPr>
        <w:ind w:right="129"/>
      </w:pPr>
      <w:r>
        <w:t xml:space="preserve">Step 2: Recall Input (Multiple-choice or Text Input): </w:t>
      </w:r>
    </w:p>
    <w:p w14:paraId="45EF3EAE" w14:textId="77777777" w:rsidR="00A812A9" w:rsidRDefault="00000000">
      <w:pPr>
        <w:numPr>
          <w:ilvl w:val="1"/>
          <w:numId w:val="1"/>
        </w:numPr>
        <w:ind w:right="129" w:hanging="360"/>
      </w:pPr>
      <w:r>
        <w:t xml:space="preserve">Option 1: Multiple-Choice: </w:t>
      </w:r>
    </w:p>
    <w:p w14:paraId="064463EB" w14:textId="77777777" w:rsidR="00A812A9" w:rsidRDefault="00000000">
      <w:pPr>
        <w:numPr>
          <w:ilvl w:val="1"/>
          <w:numId w:val="1"/>
        </w:numPr>
        <w:ind w:right="129" w:hanging="360"/>
      </w:pPr>
      <w:r>
        <w:t xml:space="preserve">Create multiple options for the user to select (e.g., 4-5 icons or text </w:t>
      </w:r>
    </w:p>
    <w:p w14:paraId="08B9E586" w14:textId="77777777" w:rsidR="00A812A9" w:rsidRDefault="00000000">
      <w:pPr>
        <w:numPr>
          <w:ilvl w:val="1"/>
          <w:numId w:val="1"/>
        </w:numPr>
        <w:ind w:right="129" w:hanging="360"/>
      </w:pPr>
      <w:r>
        <w:t xml:space="preserve">options). </w:t>
      </w:r>
    </w:p>
    <w:p w14:paraId="5EA6ED2A" w14:textId="77777777" w:rsidR="00A812A9" w:rsidRDefault="00000000">
      <w:pPr>
        <w:numPr>
          <w:ilvl w:val="1"/>
          <w:numId w:val="1"/>
        </w:numPr>
        <w:ind w:right="129" w:hanging="360"/>
      </w:pPr>
      <w:r>
        <w:t xml:space="preserve">Use Checkboxes or Radio buttons to allow users to select what they </w:t>
      </w:r>
    </w:p>
    <w:p w14:paraId="44E559E5" w14:textId="77777777" w:rsidR="00A812A9" w:rsidRDefault="00000000">
      <w:pPr>
        <w:numPr>
          <w:ilvl w:val="1"/>
          <w:numId w:val="1"/>
        </w:numPr>
        <w:ind w:right="129" w:hanging="360"/>
      </w:pPr>
      <w:r>
        <w:t xml:space="preserve">remember. </w:t>
      </w:r>
    </w:p>
    <w:p w14:paraId="2DB686C7" w14:textId="77777777" w:rsidR="00A812A9" w:rsidRDefault="00000000">
      <w:pPr>
        <w:numPr>
          <w:ilvl w:val="1"/>
          <w:numId w:val="1"/>
        </w:numPr>
        <w:ind w:right="129" w:hanging="360"/>
      </w:pPr>
      <w:r>
        <w:t xml:space="preserve">Add a question at the top: "Select the items you remember seeing." </w:t>
      </w:r>
    </w:p>
    <w:p w14:paraId="4E5D38F0" w14:textId="77777777" w:rsidR="00A812A9" w:rsidRDefault="00000000">
      <w:pPr>
        <w:numPr>
          <w:ilvl w:val="1"/>
          <w:numId w:val="1"/>
        </w:numPr>
        <w:ind w:right="129" w:hanging="360"/>
      </w:pPr>
      <w:r>
        <w:t xml:space="preserve">Option 2: Text Input: </w:t>
      </w:r>
    </w:p>
    <w:p w14:paraId="695E3550" w14:textId="77777777" w:rsidR="00A812A9" w:rsidRDefault="00000000">
      <w:pPr>
        <w:numPr>
          <w:ilvl w:val="1"/>
          <w:numId w:val="1"/>
        </w:numPr>
        <w:ind w:right="129" w:hanging="360"/>
      </w:pPr>
      <w:r>
        <w:t xml:space="preserve">Create Text Input Fields where users can type what they remember. </w:t>
      </w:r>
    </w:p>
    <w:p w14:paraId="5E302E01" w14:textId="77777777" w:rsidR="00A812A9" w:rsidRDefault="00000000">
      <w:pPr>
        <w:numPr>
          <w:ilvl w:val="1"/>
          <w:numId w:val="1"/>
        </w:numPr>
        <w:ind w:right="129" w:hanging="360"/>
      </w:pPr>
      <w:r>
        <w:t xml:space="preserve">Create 3-5 input fields depending on how many chunks you showed. </w:t>
      </w:r>
    </w:p>
    <w:p w14:paraId="7961C46F" w14:textId="77777777" w:rsidR="00A812A9" w:rsidRDefault="00000000">
      <w:pPr>
        <w:numPr>
          <w:ilvl w:val="1"/>
          <w:numId w:val="1"/>
        </w:numPr>
        <w:ind w:right="129" w:hanging="360"/>
      </w:pPr>
      <w:r>
        <w:t xml:space="preserve">This can be done by selecting the Text Tool (T), adding a label ("Item </w:t>
      </w:r>
    </w:p>
    <w:p w14:paraId="36B9E1FE" w14:textId="77777777" w:rsidR="00A812A9" w:rsidRDefault="00000000">
      <w:pPr>
        <w:numPr>
          <w:ilvl w:val="1"/>
          <w:numId w:val="1"/>
        </w:numPr>
        <w:ind w:right="129" w:hanging="360"/>
      </w:pPr>
      <w:r>
        <w:t xml:space="preserve">1", "Item 2"), and setting up input boxes. </w:t>
      </w:r>
    </w:p>
    <w:p w14:paraId="141F96EE" w14:textId="77777777" w:rsidR="00A812A9" w:rsidRDefault="00000000">
      <w:pPr>
        <w:ind w:left="355" w:right="129"/>
      </w:pPr>
      <w:r>
        <w:t xml:space="preserve">●  </w:t>
      </w:r>
    </w:p>
    <w:p w14:paraId="1AEDF125" w14:textId="77777777" w:rsidR="00A812A9" w:rsidRDefault="00000000">
      <w:pPr>
        <w:ind w:right="129"/>
      </w:pPr>
      <w:r>
        <w:t xml:space="preserve">Step 3: Submit Button: </w:t>
      </w:r>
    </w:p>
    <w:p w14:paraId="3548D343" w14:textId="77777777" w:rsidR="00A812A9" w:rsidRDefault="00000000">
      <w:pPr>
        <w:numPr>
          <w:ilvl w:val="1"/>
          <w:numId w:val="1"/>
        </w:numPr>
        <w:ind w:right="129" w:hanging="360"/>
      </w:pPr>
      <w:r>
        <w:t xml:space="preserve">Create a Submit button at the bottom using the Rectangle Tool (R) and </w:t>
      </w:r>
    </w:p>
    <w:p w14:paraId="45DD7B5E" w14:textId="77777777" w:rsidR="00A812A9" w:rsidRDefault="00000000">
      <w:pPr>
        <w:numPr>
          <w:ilvl w:val="1"/>
          <w:numId w:val="1"/>
        </w:numPr>
        <w:ind w:right="129" w:hanging="360"/>
      </w:pPr>
      <w:r>
        <w:t xml:space="preserve">adding text like "Submit Recall." </w:t>
      </w:r>
    </w:p>
    <w:p w14:paraId="5CD2B0AB" w14:textId="77777777" w:rsidR="00A812A9" w:rsidRDefault="00000000">
      <w:pPr>
        <w:numPr>
          <w:ilvl w:val="1"/>
          <w:numId w:val="1"/>
        </w:numPr>
        <w:spacing w:after="67"/>
        <w:ind w:right="129" w:hanging="360"/>
      </w:pPr>
      <w:r>
        <w:t xml:space="preserve">Add an interaction to move to the Feedback Screen after submission. </w:t>
      </w:r>
    </w:p>
    <w:p w14:paraId="19D08310" w14:textId="77777777" w:rsidR="00A812A9" w:rsidRDefault="00000000">
      <w:pPr>
        <w:spacing w:after="0" w:line="259" w:lineRule="auto"/>
        <w:ind w:left="0" w:right="0" w:firstLine="0"/>
      </w:pPr>
      <w:r>
        <w:rPr>
          <w:sz w:val="36"/>
        </w:rPr>
        <w:t xml:space="preserve"> </w:t>
      </w:r>
    </w:p>
    <w:p w14:paraId="6F40C8B6" w14:textId="6B518F6B" w:rsidR="00A812A9" w:rsidRDefault="00000000">
      <w:pPr>
        <w:spacing w:after="0" w:line="259" w:lineRule="auto"/>
        <w:ind w:left="30" w:right="0" w:firstLine="0"/>
        <w:jc w:val="both"/>
      </w:pPr>
      <w:r>
        <w:rPr>
          <w:sz w:val="36"/>
        </w:rPr>
        <w:t xml:space="preserve"> </w:t>
      </w:r>
    </w:p>
    <w:p w14:paraId="2360EE66" w14:textId="041E32EE" w:rsidR="00A812A9" w:rsidRDefault="006E4E54">
      <w:pPr>
        <w:spacing w:after="0" w:line="259" w:lineRule="auto"/>
        <w:ind w:left="30" w:right="0" w:firstLine="0"/>
        <w:jc w:val="both"/>
      </w:pPr>
      <w:r>
        <w:rPr>
          <w:noProof/>
        </w:rPr>
        <w:lastRenderedPageBreak/>
        <w:drawing>
          <wp:inline distT="0" distB="0" distL="0" distR="0" wp14:anchorId="6171A5AC" wp14:editId="2739876B">
            <wp:extent cx="5480050" cy="3693704"/>
            <wp:effectExtent l="0" t="0" r="6350" b="2540"/>
            <wp:docPr id="1207436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0612" cy="3700823"/>
                    </a:xfrm>
                    <a:prstGeom prst="rect">
                      <a:avLst/>
                    </a:prstGeom>
                    <a:noFill/>
                    <a:ln>
                      <a:noFill/>
                    </a:ln>
                  </pic:spPr>
                </pic:pic>
              </a:graphicData>
            </a:graphic>
          </wp:inline>
        </w:drawing>
      </w:r>
      <w:r w:rsidR="00000000">
        <w:rPr>
          <w:sz w:val="36"/>
        </w:rPr>
        <w:t xml:space="preserve"> </w:t>
      </w:r>
    </w:p>
    <w:sectPr w:rsidR="00A812A9">
      <w:pgSz w:w="12240" w:h="15840"/>
      <w:pgMar w:top="1470" w:right="1280" w:bottom="169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3ABA"/>
    <w:multiLevelType w:val="hybridMultilevel"/>
    <w:tmpl w:val="88E2CE32"/>
    <w:lvl w:ilvl="0" w:tplc="13FE45D4">
      <w:start w:val="1"/>
      <w:numFmt w:val="upperLetter"/>
      <w:lvlText w:val="%1."/>
      <w:lvlJc w:val="left"/>
      <w:pPr>
        <w:ind w:left="383"/>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44FCEE54">
      <w:start w:val="1"/>
      <w:numFmt w:val="bullet"/>
      <w:lvlText w:val="●"/>
      <w:lvlJc w:val="left"/>
      <w:pPr>
        <w:ind w:left="70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C0446B8C">
      <w:start w:val="1"/>
      <w:numFmt w:val="bullet"/>
      <w:lvlText w:val="▪"/>
      <w:lvlJc w:val="left"/>
      <w:pPr>
        <w:ind w:left="14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409AC27E">
      <w:start w:val="1"/>
      <w:numFmt w:val="bullet"/>
      <w:lvlText w:val="•"/>
      <w:lvlJc w:val="left"/>
      <w:pPr>
        <w:ind w:left="21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EBB889CC">
      <w:start w:val="1"/>
      <w:numFmt w:val="bullet"/>
      <w:lvlText w:val="o"/>
      <w:lvlJc w:val="left"/>
      <w:pPr>
        <w:ind w:left="28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E0DCF8A8">
      <w:start w:val="1"/>
      <w:numFmt w:val="bullet"/>
      <w:lvlText w:val="▪"/>
      <w:lvlJc w:val="left"/>
      <w:pPr>
        <w:ind w:left="36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D9A89822">
      <w:start w:val="1"/>
      <w:numFmt w:val="bullet"/>
      <w:lvlText w:val="•"/>
      <w:lvlJc w:val="left"/>
      <w:pPr>
        <w:ind w:left="43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B742E09E">
      <w:start w:val="1"/>
      <w:numFmt w:val="bullet"/>
      <w:lvlText w:val="o"/>
      <w:lvlJc w:val="left"/>
      <w:pPr>
        <w:ind w:left="50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BFD6E79A">
      <w:start w:val="1"/>
      <w:numFmt w:val="bullet"/>
      <w:lvlText w:val="▪"/>
      <w:lvlJc w:val="left"/>
      <w:pPr>
        <w:ind w:left="57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num w:numId="1" w16cid:durableId="7832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2A9"/>
    <w:rsid w:val="006E4E54"/>
    <w:rsid w:val="006F2CD9"/>
    <w:rsid w:val="00A81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E3EE"/>
  <w15:docId w15:val="{739060C4-EBAB-4BEC-A3F6-19E2D193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10" w:right="2717" w:hanging="10"/>
    </w:pPr>
    <w:rPr>
      <w:rFonts w:ascii="Arial" w:eastAsia="Arial" w:hAnsi="Arial" w:cs="Arial"/>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EX2</dc:title>
  <dc:subject/>
  <dc:creator>Dharshan U J</dc:creator>
  <cp:keywords/>
  <cp:lastModifiedBy>Dharshan U J</cp:lastModifiedBy>
  <cp:revision>2</cp:revision>
  <dcterms:created xsi:type="dcterms:W3CDTF">2026-02-17T07:32:00Z</dcterms:created>
  <dcterms:modified xsi:type="dcterms:W3CDTF">2026-02-17T07:32:00Z</dcterms:modified>
</cp:coreProperties>
</file>