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36343" w14:textId="62B41D66" w:rsidR="00075DD7" w:rsidRPr="00075DD7" w:rsidRDefault="00075DD7">
      <w:pPr>
        <w:rPr>
          <w:b/>
          <w:bCs/>
          <w:sz w:val="28"/>
          <w:szCs w:val="28"/>
        </w:rPr>
      </w:pPr>
      <w:r>
        <w:t xml:space="preserve">                              </w:t>
      </w:r>
      <w:r w:rsidRPr="00075DD7">
        <w:rPr>
          <w:b/>
          <w:bCs/>
          <w:sz w:val="28"/>
          <w:szCs w:val="28"/>
        </w:rPr>
        <w:t xml:space="preserve"> Import Data Using Transform Map</w:t>
      </w:r>
    </w:p>
    <w:p w14:paraId="18A3F781" w14:textId="16943088" w:rsidR="00075DD7" w:rsidRDefault="00075DD7">
      <w:pPr>
        <w:rPr>
          <w:b/>
          <w:bCs/>
          <w:sz w:val="28"/>
          <w:szCs w:val="28"/>
        </w:rPr>
      </w:pPr>
      <w:r>
        <w:t xml:space="preserve">                               </w:t>
      </w:r>
      <w:r w:rsidRPr="004B1EAA">
        <w:rPr>
          <w:b/>
          <w:bCs/>
          <w:sz w:val="28"/>
          <w:szCs w:val="28"/>
        </w:rPr>
        <w:t xml:space="preserve">        3. Project Design Phase</w:t>
      </w:r>
    </w:p>
    <w:p w14:paraId="3BC84C10" w14:textId="77777777" w:rsidR="004B1EAA" w:rsidRPr="004B1EAA" w:rsidRDefault="004B1EAA">
      <w:pPr>
        <w:rPr>
          <w:b/>
          <w:bCs/>
          <w:sz w:val="28"/>
          <w:szCs w:val="28"/>
        </w:rPr>
      </w:pPr>
    </w:p>
    <w:p w14:paraId="655AD492" w14:textId="77777777" w:rsidR="00075DD7" w:rsidRDefault="00075DD7">
      <w:r>
        <w:t xml:space="preserve">The project design defines how data will be imported into the </w:t>
      </w:r>
      <w:proofErr w:type="spellStart"/>
      <w:r>
        <w:t>ServiceNow</w:t>
      </w:r>
      <w:proofErr w:type="spellEnd"/>
      <w:r>
        <w:t xml:space="preserve"> system using the Transform Map feature. The design focuses on transferring data from an external data source into the required </w:t>
      </w:r>
      <w:proofErr w:type="spellStart"/>
      <w:r>
        <w:t>ServiceNow</w:t>
      </w:r>
      <w:proofErr w:type="spellEnd"/>
      <w:r>
        <w:t xml:space="preserve"> table in an organized and automated manner.</w:t>
      </w:r>
    </w:p>
    <w:p w14:paraId="6899D488" w14:textId="77777777" w:rsidR="00075DD7" w:rsidRDefault="00075DD7">
      <w:r>
        <w:t xml:space="preserve">The data is first prepared in a suitable format such as CSV or Excel. The required fields are identified and mapped with the corresponding fields available in the </w:t>
      </w:r>
      <w:proofErr w:type="spellStart"/>
      <w:r>
        <w:t>ServiceNow</w:t>
      </w:r>
      <w:proofErr w:type="spellEnd"/>
      <w:r>
        <w:t xml:space="preserve"> target table. This ensures that the imported information is stored in the correct fields without affecting existing records.</w:t>
      </w:r>
    </w:p>
    <w:p w14:paraId="707B4A08" w14:textId="77777777" w:rsidR="00075DD7" w:rsidRDefault="00075DD7">
      <w:r>
        <w:t>An Import Set is created to temporarily store the uploaded data. The required data file is uploaded into the Import Set, and the imported records are checked to ensure that the data has been loaded correctly.</w:t>
      </w:r>
    </w:p>
    <w:p w14:paraId="44D412F0" w14:textId="77777777" w:rsidR="00075DD7" w:rsidRDefault="00075DD7">
      <w:r>
        <w:t xml:space="preserve">A Transform Map is then created to define the relationship between the Import Set table and the target </w:t>
      </w:r>
      <w:proofErr w:type="spellStart"/>
      <w:r>
        <w:t>ServiceNow</w:t>
      </w:r>
      <w:proofErr w:type="spellEnd"/>
      <w:r>
        <w:t xml:space="preserve"> table. The source fields are mapped with their corresponding target fields. Field mapping helps </w:t>
      </w:r>
      <w:proofErr w:type="spellStart"/>
      <w:r>
        <w:t>ServiceNow</w:t>
      </w:r>
      <w:proofErr w:type="spellEnd"/>
      <w:r>
        <w:t xml:space="preserve"> understand where each imported value should be placed.</w:t>
      </w:r>
    </w:p>
    <w:p w14:paraId="16E74899" w14:textId="77777777" w:rsidR="00075DD7" w:rsidRDefault="00075DD7">
      <w:r>
        <w:t>The Transform Map is configured with the required source and target tables. Data transformation rules are applied wherever necessary to modify or format the imported values before they are inserted into the target table.</w:t>
      </w:r>
    </w:p>
    <w:p w14:paraId="41D8CD07" w14:textId="77777777" w:rsidR="00075DD7" w:rsidRPr="004D6CEC" w:rsidRDefault="00075DD7">
      <w:r>
        <w:t>After configuring the Transform Map, the data is transformed and loaded into the target table. The imported records are verified to ensure that all required information is correctly transferred and the Transform Map works as expected.</w:t>
      </w:r>
    </w:p>
    <w:p w14:paraId="2A68661A" w14:textId="35334924" w:rsidR="004D6CEC" w:rsidRPr="004D6CEC" w:rsidRDefault="004D6CEC"/>
    <w:sectPr w:rsidR="004D6CEC" w:rsidRPr="004D6CE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CEC"/>
    <w:rsid w:val="00075DD7"/>
    <w:rsid w:val="00116DB6"/>
    <w:rsid w:val="004B1EAA"/>
    <w:rsid w:val="004D6CEC"/>
    <w:rsid w:val="00FB29E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0510995"/>
  <w15:chartTrackingRefBased/>
  <w15:docId w15:val="{4EFF9A1D-8486-6D46-AD50-37711DCF0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C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6C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6C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6C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6C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6C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C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C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C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C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6C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6C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6C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6C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6C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C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C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CEC"/>
    <w:rPr>
      <w:rFonts w:eastAsiaTheme="majorEastAsia" w:cstheme="majorBidi"/>
      <w:color w:val="272727" w:themeColor="text1" w:themeTint="D8"/>
    </w:rPr>
  </w:style>
  <w:style w:type="paragraph" w:styleId="Title">
    <w:name w:val="Title"/>
    <w:basedOn w:val="Normal"/>
    <w:next w:val="Normal"/>
    <w:link w:val="TitleChar"/>
    <w:uiPriority w:val="10"/>
    <w:qFormat/>
    <w:rsid w:val="004D6C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C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C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C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CEC"/>
    <w:pPr>
      <w:spacing w:before="160"/>
      <w:jc w:val="center"/>
    </w:pPr>
    <w:rPr>
      <w:i/>
      <w:iCs/>
      <w:color w:val="404040" w:themeColor="text1" w:themeTint="BF"/>
    </w:rPr>
  </w:style>
  <w:style w:type="character" w:customStyle="1" w:styleId="QuoteChar">
    <w:name w:val="Quote Char"/>
    <w:basedOn w:val="DefaultParagraphFont"/>
    <w:link w:val="Quote"/>
    <w:uiPriority w:val="29"/>
    <w:rsid w:val="004D6CEC"/>
    <w:rPr>
      <w:i/>
      <w:iCs/>
      <w:color w:val="404040" w:themeColor="text1" w:themeTint="BF"/>
    </w:rPr>
  </w:style>
  <w:style w:type="paragraph" w:styleId="ListParagraph">
    <w:name w:val="List Paragraph"/>
    <w:basedOn w:val="Normal"/>
    <w:uiPriority w:val="34"/>
    <w:qFormat/>
    <w:rsid w:val="004D6CEC"/>
    <w:pPr>
      <w:ind w:left="720"/>
      <w:contextualSpacing/>
    </w:pPr>
  </w:style>
  <w:style w:type="character" w:styleId="IntenseEmphasis">
    <w:name w:val="Intense Emphasis"/>
    <w:basedOn w:val="DefaultParagraphFont"/>
    <w:uiPriority w:val="21"/>
    <w:qFormat/>
    <w:rsid w:val="004D6CEC"/>
    <w:rPr>
      <w:i/>
      <w:iCs/>
      <w:color w:val="0F4761" w:themeColor="accent1" w:themeShade="BF"/>
    </w:rPr>
  </w:style>
  <w:style w:type="paragraph" w:styleId="IntenseQuote">
    <w:name w:val="Intense Quote"/>
    <w:basedOn w:val="Normal"/>
    <w:next w:val="Normal"/>
    <w:link w:val="IntenseQuoteChar"/>
    <w:uiPriority w:val="30"/>
    <w:qFormat/>
    <w:rsid w:val="004D6C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6CEC"/>
    <w:rPr>
      <w:i/>
      <w:iCs/>
      <w:color w:val="0F4761" w:themeColor="accent1" w:themeShade="BF"/>
    </w:rPr>
  </w:style>
  <w:style w:type="character" w:styleId="IntenseReference">
    <w:name w:val="Intense Reference"/>
    <w:basedOn w:val="DefaultParagraphFont"/>
    <w:uiPriority w:val="32"/>
    <w:qFormat/>
    <w:rsid w:val="004D6C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242</Words>
  <Characters>1381</Characters>
  <Application>Microsoft Office Word</Application>
  <DocSecurity>0</DocSecurity>
  <Lines>11</Lines>
  <Paragraphs>3</Paragraphs>
  <ScaleCrop>false</ScaleCrop>
  <Company/>
  <LinksUpToDate>false</LinksUpToDate>
  <CharactersWithSpaces>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Manju Ishwarya K</dc:creator>
  <cp:keywords/>
  <dc:description/>
  <cp:lastModifiedBy>Manju Ishwarya K</cp:lastModifiedBy>
  <cp:revision>2</cp:revision>
  <dcterms:created xsi:type="dcterms:W3CDTF">2026-09-28T10:16:00Z</dcterms:created>
  <dcterms:modified xsi:type="dcterms:W3CDTF">2026-09-28T10:16:00Z</dcterms:modified>
</cp:coreProperties>
</file>