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08A8A" w14:textId="140DC332" w:rsidR="00DF46AA" w:rsidRDefault="00404F36">
      <w:pPr>
        <w:spacing w:line="240" w:lineRule="auto"/>
        <w:rPr>
          <w:rFonts w:ascii="Century Gothic" w:eastAsia="Century Gothic" w:hAnsi="Century Gothic" w:cs="Century Gothic"/>
          <w:color w:val="C00000"/>
          <w:sz w:val="32"/>
          <w:szCs w:val="32"/>
        </w:rPr>
      </w:pPr>
      <w:r>
        <w:rPr>
          <w:noProof/>
        </w:rPr>
        <mc:AlternateContent>
          <mc:Choice Requires="wps">
            <w:drawing>
              <wp:anchor distT="0" distB="0" distL="114300" distR="114300" simplePos="0" relativeHeight="251659264" behindDoc="0" locked="0" layoutInCell="1" hidden="0" allowOverlap="1" wp14:anchorId="28643DD8" wp14:editId="54417BDD">
                <wp:simplePos x="0" y="0"/>
                <wp:positionH relativeFrom="column">
                  <wp:posOffset>47625</wp:posOffset>
                </wp:positionH>
                <wp:positionV relativeFrom="paragraph">
                  <wp:posOffset>475615</wp:posOffset>
                </wp:positionV>
                <wp:extent cx="5760720" cy="1666875"/>
                <wp:effectExtent l="0" t="0" r="0" b="0"/>
                <wp:wrapSquare wrapText="bothSides" distT="0" distB="0" distL="114300" distR="114300"/>
                <wp:docPr id="1491104725" name="Rectangle: Rounded Corners 1491104725"/>
                <wp:cNvGraphicFramePr/>
                <a:graphic xmlns:a="http://schemas.openxmlformats.org/drawingml/2006/main">
                  <a:graphicData uri="http://schemas.microsoft.com/office/word/2010/wordprocessingShape">
                    <wps:wsp>
                      <wps:cNvSpPr/>
                      <wps:spPr>
                        <a:xfrm>
                          <a:off x="0" y="0"/>
                          <a:ext cx="5760720" cy="1666875"/>
                        </a:xfrm>
                        <a:prstGeom prst="roundRect">
                          <a:avLst>
                            <a:gd name="adj" fmla="val 10066"/>
                          </a:avLst>
                        </a:prstGeom>
                        <a:noFill/>
                        <a:ln>
                          <a:noFill/>
                        </a:ln>
                      </wps:spPr>
                      <wps:txbx>
                        <w:txbxContent>
                          <w:p w14:paraId="051199C6" w14:textId="77777777" w:rsidR="00DF46AA" w:rsidRDefault="002149A7">
                            <w:pPr>
                              <w:spacing w:after="0" w:line="240" w:lineRule="auto"/>
                              <w:textDirection w:val="btLr"/>
                            </w:pPr>
                            <w:r>
                              <w:rPr>
                                <w:rFonts w:ascii="Candara" w:eastAsia="Candara" w:hAnsi="Candara" w:cs="Candara"/>
                                <w:b/>
                                <w:i/>
                                <w:color w:val="000000"/>
                                <w:sz w:val="18"/>
                              </w:rPr>
                              <w:t xml:space="preserve">A note to the planners:  </w:t>
                            </w:r>
                            <w:r>
                              <w:rPr>
                                <w:rFonts w:ascii="Candara" w:eastAsia="Candara" w:hAnsi="Candara" w:cs="Candara"/>
                                <w:i/>
                                <w:color w:val="000000"/>
                                <w:sz w:val="18"/>
                              </w:rPr>
                              <w:t xml:space="preserve">Building layout design depends on the available space, service mix and planned volumes.  Hence, providing a prescribed layout design for an eye hospital is not feasible.  Instead, this architecture guide focuses on preferred practices and considerations for </w:t>
                            </w:r>
                            <w:proofErr w:type="spellStart"/>
                            <w:r>
                              <w:rPr>
                                <w:rFonts w:ascii="Candara" w:eastAsia="Candara" w:hAnsi="Candara" w:cs="Candara"/>
                                <w:i/>
                                <w:color w:val="000000"/>
                                <w:sz w:val="18"/>
                              </w:rPr>
                              <w:t>desiging</w:t>
                            </w:r>
                            <w:proofErr w:type="spellEnd"/>
                            <w:r>
                              <w:rPr>
                                <w:rFonts w:ascii="Candara" w:eastAsia="Candara" w:hAnsi="Candara" w:cs="Candara"/>
                                <w:i/>
                                <w:color w:val="000000"/>
                                <w:sz w:val="18"/>
                              </w:rPr>
                              <w:t xml:space="preserve"> an eye hospital.  To make it practical, detailing is provided at a unit level. It is hoped that the planners would find this approach useful for the discussions to design the layout. To help with this, three sets of resources are included in this section -    </w:t>
                            </w:r>
                          </w:p>
                          <w:p w14:paraId="0F44E31A" w14:textId="77777777" w:rsidR="00DF46AA" w:rsidRDefault="002149A7">
                            <w:pPr>
                              <w:spacing w:after="0" w:line="240" w:lineRule="auto"/>
                              <w:ind w:left="360"/>
                              <w:textDirection w:val="btLr"/>
                            </w:pPr>
                            <w:r>
                              <w:rPr>
                                <w:rFonts w:ascii="Candara" w:eastAsia="Candara" w:hAnsi="Candara" w:cs="Candara"/>
                                <w:i/>
                                <w:color w:val="000000"/>
                                <w:sz w:val="18"/>
                              </w:rPr>
                              <w:t xml:space="preserve">High-level layouts (PDFs) - as models to develop a better understanding of the flows, set-up, adjacencies, etc. </w:t>
                            </w:r>
                          </w:p>
                          <w:p w14:paraId="60C90953" w14:textId="77777777" w:rsidR="00DF46AA" w:rsidRDefault="002149A7">
                            <w:pPr>
                              <w:spacing w:after="0" w:line="240" w:lineRule="auto"/>
                              <w:ind w:left="360"/>
                              <w:textDirection w:val="btLr"/>
                            </w:pPr>
                            <w:r>
                              <w:rPr>
                                <w:rFonts w:ascii="Candara" w:eastAsia="Candara" w:hAnsi="Candara" w:cs="Candara"/>
                                <w:i/>
                                <w:color w:val="000000"/>
                                <w:sz w:val="18"/>
                              </w:rPr>
                              <w:t xml:space="preserve">Layouts at the unit level (PDFs) of consultation rooms, refraction lanes, investigation areas, etc. </w:t>
                            </w:r>
                          </w:p>
                          <w:p w14:paraId="1B77ADCA" w14:textId="77777777" w:rsidR="00DF46AA" w:rsidRDefault="002149A7">
                            <w:pPr>
                              <w:spacing w:after="0" w:line="240" w:lineRule="auto"/>
                              <w:ind w:left="360"/>
                              <w:textDirection w:val="btLr"/>
                            </w:pPr>
                            <w:r>
                              <w:rPr>
                                <w:rFonts w:ascii="Candara" w:eastAsia="Candara" w:hAnsi="Candara" w:cs="Candara"/>
                                <w:i/>
                                <w:color w:val="000000"/>
                                <w:sz w:val="18"/>
                              </w:rPr>
                              <w:t>Detailed checklists –The checklists in the MS-</w:t>
                            </w:r>
                            <w:proofErr w:type="spellStart"/>
                            <w:r>
                              <w:rPr>
                                <w:rFonts w:ascii="Candara" w:eastAsia="Candara" w:hAnsi="Candara" w:cs="Candara"/>
                                <w:i/>
                                <w:color w:val="000000"/>
                                <w:sz w:val="18"/>
                              </w:rPr>
                              <w:t>EXCEl</w:t>
                            </w:r>
                            <w:proofErr w:type="spellEnd"/>
                            <w:r>
                              <w:rPr>
                                <w:rFonts w:ascii="Candara" w:eastAsia="Candara" w:hAnsi="Candara" w:cs="Candara"/>
                                <w:i/>
                                <w:color w:val="000000"/>
                                <w:sz w:val="18"/>
                              </w:rPr>
                              <w:t xml:space="preserve"> version are designed as tools for the planners to play with.  The versions can be downloaded to work out the requirements (space, flows, electrical and waterline layouts, IT networks, etc.). </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8643DD8" id="Rectangle: Rounded Corners 1491104725" o:spid="_x0000_s1026" style="position:absolute;margin-left:3.75pt;margin-top:37.45pt;width:453.6pt;height:13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659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" filled="f" stroked="f">
                <v:textbox inset="0,0,0,0">
                  <w:txbxContent>
                    <w:p w14:paraId="051199C6" w14:textId="77777777" w:rsidR="00DF46AA" w:rsidRDefault="002149A7">
                      <w:pPr>
                        <w:spacing w:after="0" w:line="240" w:lineRule="auto"/>
                        <w:textDirection w:val="btLr"/>
                      </w:pPr>
                      <w:r>
                        <w:rPr>
                          <w:rFonts w:ascii="Candara" w:eastAsia="Candara" w:hAnsi="Candara" w:cs="Candara"/>
                          <w:b/>
                          <w:i/>
                          <w:color w:val="000000"/>
                          <w:sz w:val="18"/>
                        </w:rPr>
                        <w:t xml:space="preserve">A note to the planners:  </w:t>
                      </w:r>
                      <w:r>
                        <w:rPr>
                          <w:rFonts w:ascii="Candara" w:eastAsia="Candara" w:hAnsi="Candara" w:cs="Candara"/>
                          <w:i/>
                          <w:color w:val="000000"/>
                          <w:sz w:val="18"/>
                        </w:rPr>
                        <w:t xml:space="preserve">Building layout design depends on the available space, service mix and planned volumes.  Hence, providing a prescribed layout design for an eye hospital is not feasible.  Instead, this architecture guide focuses on preferred practices and considerations for </w:t>
                      </w:r>
                      <w:proofErr w:type="spellStart"/>
                      <w:r>
                        <w:rPr>
                          <w:rFonts w:ascii="Candara" w:eastAsia="Candara" w:hAnsi="Candara" w:cs="Candara"/>
                          <w:i/>
                          <w:color w:val="000000"/>
                          <w:sz w:val="18"/>
                        </w:rPr>
                        <w:t>desiging</w:t>
                      </w:r>
                      <w:proofErr w:type="spellEnd"/>
                      <w:r>
                        <w:rPr>
                          <w:rFonts w:ascii="Candara" w:eastAsia="Candara" w:hAnsi="Candara" w:cs="Candara"/>
                          <w:i/>
                          <w:color w:val="000000"/>
                          <w:sz w:val="18"/>
                        </w:rPr>
                        <w:t xml:space="preserve"> an eye hospital.  To make it practical, detailing is provided at a unit level. It is hoped that the planners would find this approach useful for the discussions to design the layout. To help with this, three sets of resources are included in this section -    </w:t>
                      </w:r>
                    </w:p>
                    <w:p w14:paraId="0F44E31A" w14:textId="77777777" w:rsidR="00DF46AA" w:rsidRDefault="002149A7">
                      <w:pPr>
                        <w:spacing w:after="0" w:line="240" w:lineRule="auto"/>
                        <w:ind w:left="360"/>
                        <w:textDirection w:val="btLr"/>
                      </w:pPr>
                      <w:r>
                        <w:rPr>
                          <w:rFonts w:ascii="Candara" w:eastAsia="Candara" w:hAnsi="Candara" w:cs="Candara"/>
                          <w:i/>
                          <w:color w:val="000000"/>
                          <w:sz w:val="18"/>
                        </w:rPr>
                        <w:t xml:space="preserve">High-level layouts (PDFs) - as models to develop a better understanding of the flows, set-up, adjacencies, etc. </w:t>
                      </w:r>
                    </w:p>
                    <w:p w14:paraId="60C90953" w14:textId="77777777" w:rsidR="00DF46AA" w:rsidRDefault="002149A7">
                      <w:pPr>
                        <w:spacing w:after="0" w:line="240" w:lineRule="auto"/>
                        <w:ind w:left="360"/>
                        <w:textDirection w:val="btLr"/>
                      </w:pPr>
                      <w:r>
                        <w:rPr>
                          <w:rFonts w:ascii="Candara" w:eastAsia="Candara" w:hAnsi="Candara" w:cs="Candara"/>
                          <w:i/>
                          <w:color w:val="000000"/>
                          <w:sz w:val="18"/>
                        </w:rPr>
                        <w:t xml:space="preserve">Layouts at the unit level (PDFs) of consultation rooms, refraction lanes, investigation areas, etc. </w:t>
                      </w:r>
                    </w:p>
                    <w:p w14:paraId="1B77ADCA" w14:textId="77777777" w:rsidR="00DF46AA" w:rsidRDefault="002149A7">
                      <w:pPr>
                        <w:spacing w:after="0" w:line="240" w:lineRule="auto"/>
                        <w:ind w:left="360"/>
                        <w:textDirection w:val="btLr"/>
                      </w:pPr>
                      <w:r>
                        <w:rPr>
                          <w:rFonts w:ascii="Candara" w:eastAsia="Candara" w:hAnsi="Candara" w:cs="Candara"/>
                          <w:i/>
                          <w:color w:val="000000"/>
                          <w:sz w:val="18"/>
                        </w:rPr>
                        <w:t>Detailed checklists –The checklists in the MS-</w:t>
                      </w:r>
                      <w:proofErr w:type="spellStart"/>
                      <w:r>
                        <w:rPr>
                          <w:rFonts w:ascii="Candara" w:eastAsia="Candara" w:hAnsi="Candara" w:cs="Candara"/>
                          <w:i/>
                          <w:color w:val="000000"/>
                          <w:sz w:val="18"/>
                        </w:rPr>
                        <w:t>EXCEl</w:t>
                      </w:r>
                      <w:proofErr w:type="spellEnd"/>
                      <w:r>
                        <w:rPr>
                          <w:rFonts w:ascii="Candara" w:eastAsia="Candara" w:hAnsi="Candara" w:cs="Candara"/>
                          <w:i/>
                          <w:color w:val="000000"/>
                          <w:sz w:val="18"/>
                        </w:rPr>
                        <w:t xml:space="preserve"> version are designed as tools for the planners to play with.  The versions can be downloaded to work out the requirements (space, flows, electrical and waterline layouts, IT networks, etc.). </w:t>
                      </w:r>
                    </w:p>
                  </w:txbxContent>
                </v:textbox>
                <w10:wrap type="square"/>
              </v:roundrect>
            </w:pict>
          </mc:Fallback>
        </mc:AlternateContent>
      </w:r>
      <w:r w:rsidR="002149A7">
        <w:rPr>
          <w:rFonts w:ascii="Century Gothic" w:eastAsia="Century Gothic" w:hAnsi="Century Gothic" w:cs="Century Gothic"/>
          <w:color w:val="C00000"/>
          <w:sz w:val="32"/>
          <w:szCs w:val="32"/>
        </w:rPr>
        <w:t xml:space="preserve">Outpatient care – Design considerations and guidelines </w:t>
      </w:r>
      <w:r w:rsidR="002149A7">
        <w:rPr>
          <w:noProof/>
        </w:rPr>
        <mc:AlternateContent>
          <mc:Choice Requires="wps">
            <w:drawing>
              <wp:anchor distT="0" distB="0" distL="114300" distR="114300" simplePos="0" relativeHeight="251658240" behindDoc="0" locked="0" layoutInCell="1" hidden="0" allowOverlap="1" wp14:anchorId="5D30DF77" wp14:editId="0D8ADB65">
                <wp:simplePos x="0" y="0"/>
                <wp:positionH relativeFrom="column">
                  <wp:posOffset>10162</wp:posOffset>
                </wp:positionH>
                <wp:positionV relativeFrom="paragraph">
                  <wp:posOffset>316865</wp:posOffset>
                </wp:positionV>
                <wp:extent cx="0" cy="12700"/>
                <wp:effectExtent l="0" t="0" r="0" b="0"/>
                <wp:wrapNone/>
                <wp:docPr id="1491104727" name="Straight Arrow Connector 1491104727"/>
                <wp:cNvGraphicFramePr/>
                <a:graphic xmlns:a="http://schemas.openxmlformats.org/drawingml/2006/main">
                  <a:graphicData uri="http://schemas.microsoft.com/office/word/2010/wordprocessingShape">
                    <wps:wsp>
                      <wps:cNvCnPr/>
                      <wps:spPr>
                        <a:xfrm>
                          <a:off x="2792983" y="3780000"/>
                          <a:ext cx="5106035" cy="0"/>
                        </a:xfrm>
                        <a:prstGeom prst="straightConnector1">
                          <a:avLst/>
                        </a:prstGeom>
                        <a:noFill/>
                        <a:ln w="12700" cap="flat" cmpd="sng">
                          <a:solidFill>
                            <a:schemeClr val="accent2"/>
                          </a:solidFill>
                          <a:prstDash val="solid"/>
                          <a:miter lim="800000"/>
                          <a:headEnd type="none" w="sm" len="sm"/>
                          <a:tailEnd type="none" w="sm" len="sm"/>
                        </a:ln>
                      </wps:spPr>
                      <wps:bodyPr/>
                    </wps:wsp>
                  </a:graphicData>
                </a:graphic>
              </wp:anchor>
            </w:drawing>
          </mc:Choice>
          <mc:Fallback>
            <w:pict>
              <v:shapetype w14:anchorId="4CDEC4F3" id="_x0000_t32" coordsize="21600,21600" o:spt="32" o:oned="t" path="m,l21600,21600e" filled="f">
                <v:path arrowok="t" fillok="f" o:connecttype="none"/>
                <o:lock v:ext="edit" shapetype="t"/>
              </v:shapetype>
              <v:shape id="Straight Arrow Connector 1491104727" o:spid="_x0000_s1026" type="#_x0000_t32" style="position:absolute;margin-left:.8pt;margin-top:24.9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" strokecolor="#ed7d31 [3205]" strokeweight="1pt">
                <v:stroke startarrowwidth="narrow" startarrowlength="short" endarrowwidth="narrow" endarrowlength="short" joinstyle="miter"/>
              </v:shape>
            </w:pict>
          </mc:Fallback>
        </mc:AlternateContent>
      </w:r>
    </w:p>
    <w:p w14:paraId="5B1F7E23" w14:textId="50C44166" w:rsidR="00DF46AA" w:rsidRDefault="002149A7">
      <w:pPr>
        <w:tabs>
          <w:tab w:val="left" w:pos="1543"/>
        </w:tabs>
        <w:spacing w:after="0" w:line="276" w:lineRule="auto"/>
        <w:rPr>
          <w:rFonts w:ascii="Corbel" w:eastAsia="Corbel" w:hAnsi="Corbel" w:cs="Corbel"/>
          <w:b/>
        </w:rPr>
      </w:pPr>
      <w:r>
        <w:rPr>
          <w:rFonts w:ascii="Corbel" w:eastAsia="Corbel" w:hAnsi="Corbel" w:cs="Corbel"/>
          <w:b/>
        </w:rPr>
        <w:tab/>
      </w:r>
    </w:p>
    <w:p w14:paraId="6236F2C8" w14:textId="71790988" w:rsidR="00DF46AA" w:rsidRDefault="002149A7">
      <w:pPr>
        <w:spacing w:after="0" w:line="276" w:lineRule="auto"/>
        <w:jc w:val="both"/>
        <w:rPr>
          <w:rFonts w:ascii="Century Gothic" w:eastAsia="Century Gothic" w:hAnsi="Century Gothic" w:cs="Century Gothic"/>
        </w:rPr>
      </w:pPr>
      <w:r>
        <w:rPr>
          <w:rFonts w:ascii="Century Gothic" w:eastAsia="Century Gothic" w:hAnsi="Century Gothic" w:cs="Century Gothic"/>
        </w:rPr>
        <w:t>The recent technological advancements in ophthalmic clinical sciences have created an opportunity to provide comprehensive eye care allowing better diagnosis and widening the scope of treatment even for advanced eye conditions in both the anterior and posterior segments. This is further augmented by the integration of artificial intelligence, the Internet of Things (IoT), imaging technologies, etc.  All these significantly impact the design and space requirements of eye hospitals with the treatment practices in eye care becoming more ambulatory.</w:t>
      </w:r>
    </w:p>
    <w:p w14:paraId="710CDC56" w14:textId="77777777" w:rsidR="00DF46AA" w:rsidRDefault="00DF46AA">
      <w:pPr>
        <w:spacing w:after="0" w:line="276" w:lineRule="auto"/>
        <w:jc w:val="both"/>
        <w:rPr>
          <w:rFonts w:ascii="Century Gothic" w:eastAsia="Century Gothic" w:hAnsi="Century Gothic" w:cs="Century Gothic"/>
        </w:rPr>
      </w:pPr>
    </w:p>
    <w:p w14:paraId="156DCED9" w14:textId="77777777" w:rsidR="00DF46AA" w:rsidRDefault="002149A7">
      <w:pPr>
        <w:spacing w:after="0" w:line="276" w:lineRule="auto"/>
        <w:jc w:val="both"/>
        <w:rPr>
          <w:rFonts w:ascii="Century Gothic" w:eastAsia="Century Gothic" w:hAnsi="Century Gothic" w:cs="Century Gothic"/>
        </w:rPr>
      </w:pPr>
      <w:proofErr w:type="gramStart"/>
      <w:r>
        <w:rPr>
          <w:rFonts w:ascii="Century Gothic" w:eastAsia="Century Gothic" w:hAnsi="Century Gothic" w:cs="Century Gothic"/>
        </w:rPr>
        <w:t>Thus</w:t>
      </w:r>
      <w:proofErr w:type="gramEnd"/>
      <w:r>
        <w:rPr>
          <w:rFonts w:ascii="Century Gothic" w:eastAsia="Century Gothic" w:hAnsi="Century Gothic" w:cs="Century Gothic"/>
        </w:rPr>
        <w:t xml:space="preserve"> the need to allocate a larger space of 50%+ of the total built-up area for outpatient services has become a new norm. This section will explore the impact of outpatient flow on space requirements and layout design in eye clinics and provide best practices for optimal space planning and patient flow.</w:t>
      </w:r>
    </w:p>
    <w:p w14:paraId="30A51B32" w14:textId="77777777" w:rsidR="00DF46AA" w:rsidRDefault="002149A7">
      <w:pPr>
        <w:numPr>
          <w:ilvl w:val="0"/>
          <w:numId w:val="5"/>
        </w:numPr>
        <w:pBdr>
          <w:top w:val="nil"/>
          <w:left w:val="nil"/>
          <w:bottom w:val="nil"/>
          <w:right w:val="nil"/>
          <w:between w:val="nil"/>
        </w:pBdr>
        <w:tabs>
          <w:tab w:val="left" w:pos="360"/>
        </w:tabs>
        <w:spacing w:before="240" w:after="0" w:line="276" w:lineRule="auto"/>
        <w:jc w:val="both"/>
        <w:rPr>
          <w:rFonts w:ascii="Century Gothic" w:eastAsia="Century Gothic" w:hAnsi="Century Gothic" w:cs="Century Gothic"/>
          <w:b/>
          <w:color w:val="4472C4"/>
        </w:rPr>
      </w:pPr>
      <w:r>
        <w:rPr>
          <w:rFonts w:ascii="Century Gothic" w:eastAsia="Century Gothic" w:hAnsi="Century Gothic" w:cs="Century Gothic"/>
          <w:b/>
          <w:color w:val="4472C4"/>
        </w:rPr>
        <w:t xml:space="preserve">Factors influencing space considerations for an outpatient clinic:  </w:t>
      </w:r>
    </w:p>
    <w:p w14:paraId="49112820"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The range of services and patient volumes will determine the extent of diagnostics that will be made available in an eye hospital and thereby influence space planning.  The key factors are discussed in the section below: </w:t>
      </w:r>
    </w:p>
    <w:p w14:paraId="323D4119" w14:textId="77777777" w:rsidR="00DF46AA" w:rsidRDefault="00DF46AA">
      <w:pPr>
        <w:pBdr>
          <w:top w:val="nil"/>
          <w:left w:val="nil"/>
          <w:bottom w:val="nil"/>
          <w:right w:val="nil"/>
          <w:between w:val="nil"/>
        </w:pBdr>
        <w:tabs>
          <w:tab w:val="left" w:pos="360"/>
        </w:tabs>
        <w:spacing w:after="0" w:line="276" w:lineRule="auto"/>
        <w:ind w:left="360"/>
        <w:jc w:val="both"/>
        <w:rPr>
          <w:rFonts w:ascii="Century Gothic" w:eastAsia="Century Gothic" w:hAnsi="Century Gothic" w:cs="Century Gothic"/>
          <w:color w:val="000000"/>
        </w:rPr>
      </w:pPr>
    </w:p>
    <w:p w14:paraId="72F71E04" w14:textId="77777777" w:rsidR="00DF46AA" w:rsidRDefault="002149A7">
      <w:pPr>
        <w:numPr>
          <w:ilvl w:val="0"/>
          <w:numId w:val="4"/>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b/>
          <w:color w:val="000000"/>
        </w:rPr>
        <w:t>Service levels of care delivery</w:t>
      </w:r>
      <w:r>
        <w:rPr>
          <w:rFonts w:ascii="Century Gothic" w:eastAsia="Century Gothic" w:hAnsi="Century Gothic" w:cs="Century Gothic"/>
          <w:color w:val="000000"/>
        </w:rPr>
        <w:t xml:space="preserve">:  </w:t>
      </w:r>
    </w:p>
    <w:p w14:paraId="0D4779AA" w14:textId="77777777" w:rsidR="00DF46AA" w:rsidRDefault="002149A7">
      <w:pPr>
        <w:pBdr>
          <w:top w:val="nil"/>
          <w:left w:val="nil"/>
          <w:bottom w:val="nil"/>
          <w:right w:val="nil"/>
          <w:between w:val="nil"/>
        </w:pBdr>
        <w:tabs>
          <w:tab w:val="left" w:pos="360"/>
        </w:tabs>
        <w:spacing w:after="0" w:line="276" w:lineRule="auto"/>
        <w:ind w:left="360"/>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   </w:t>
      </w:r>
    </w:p>
    <w:p w14:paraId="0A132C21"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rPr>
      </w:pPr>
      <w:r>
        <w:rPr>
          <w:rFonts w:ascii="Century Gothic" w:eastAsia="Century Gothic" w:hAnsi="Century Gothic" w:cs="Century Gothic"/>
          <w:color w:val="000000"/>
          <w:u w:val="single"/>
        </w:rPr>
        <w:t>Secondary level:</w:t>
      </w:r>
      <w:r>
        <w:rPr>
          <w:rFonts w:ascii="Century Gothic" w:eastAsia="Century Gothic" w:hAnsi="Century Gothic" w:cs="Century Gothic"/>
          <w:color w:val="000000"/>
        </w:rPr>
        <w:t xml:space="preserve">  focuses primarily on refractive errors and cataract surgery. </w:t>
      </w:r>
      <w:r>
        <w:rPr>
          <w:rFonts w:ascii="Century Gothic" w:eastAsia="Century Gothic" w:hAnsi="Century Gothic" w:cs="Century Gothic"/>
        </w:rPr>
        <w:t xml:space="preserve">Diagnostics would include assessment of both ophthalmic and systemic conditions.  Space required for diagnostics and investigations in secondary eye care would typically be less than what is required to accommodate doctor’s consulting rooms, refraction lanes, waiting areas, counselling, etc.  A few other practices do exist - </w:t>
      </w:r>
    </w:p>
    <w:p w14:paraId="1C909866" w14:textId="77777777" w:rsidR="00DF46AA" w:rsidRDefault="002149A7">
      <w:pPr>
        <w:numPr>
          <w:ilvl w:val="0"/>
          <w:numId w:val="6"/>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Some hospitals may be equipped to carry out comprehensive diagnostics to assess both anterior and posterior segments as well as the medical management (lasers for </w:t>
      </w:r>
      <w:proofErr w:type="spellStart"/>
      <w:r>
        <w:rPr>
          <w:rFonts w:ascii="Century Gothic" w:eastAsia="Century Gothic" w:hAnsi="Century Gothic" w:cs="Century Gothic"/>
          <w:color w:val="000000"/>
        </w:rPr>
        <w:t>yag</w:t>
      </w:r>
      <w:proofErr w:type="spellEnd"/>
      <w:r>
        <w:rPr>
          <w:rFonts w:ascii="Century Gothic" w:eastAsia="Century Gothic" w:hAnsi="Century Gothic" w:cs="Century Gothic"/>
          <w:color w:val="000000"/>
        </w:rPr>
        <w:t xml:space="preserve"> capsulotomy/glaucoma/diabetic retinopathy</w:t>
      </w:r>
    </w:p>
    <w:p w14:paraId="7233538C" w14:textId="77777777" w:rsidR="00DF46AA" w:rsidRDefault="002149A7">
      <w:pPr>
        <w:numPr>
          <w:ilvl w:val="0"/>
          <w:numId w:val="6"/>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Some may run specific clinic days through visiting consultants who may provide surgical services for subspeciality conditions on specific periodicity every month </w:t>
      </w:r>
    </w:p>
    <w:p w14:paraId="3619218A" w14:textId="77777777" w:rsidR="00DF46AA" w:rsidRDefault="00DF46AA">
      <w:pPr>
        <w:pBdr>
          <w:top w:val="nil"/>
          <w:left w:val="nil"/>
          <w:bottom w:val="nil"/>
          <w:right w:val="nil"/>
          <w:between w:val="nil"/>
        </w:pBdr>
        <w:tabs>
          <w:tab w:val="left" w:pos="360"/>
        </w:tabs>
        <w:spacing w:after="0" w:line="276" w:lineRule="auto"/>
        <w:ind w:left="720"/>
        <w:jc w:val="both"/>
        <w:rPr>
          <w:rFonts w:ascii="Century Gothic" w:eastAsia="Century Gothic" w:hAnsi="Century Gothic" w:cs="Century Gothic"/>
          <w:color w:val="000000"/>
        </w:rPr>
      </w:pPr>
    </w:p>
    <w:p w14:paraId="7D287263"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u w:val="single"/>
        </w:rPr>
        <w:t>Tertiary level:</w:t>
      </w:r>
      <w:r>
        <w:rPr>
          <w:rFonts w:ascii="Century Gothic" w:eastAsia="Century Gothic" w:hAnsi="Century Gothic" w:cs="Century Gothic"/>
          <w:color w:val="000000"/>
        </w:rPr>
        <w:t xml:space="preserve"> In addition to the above, hospitals are equipped and resourced adequately to provide comprehensive care for patients routinely.  </w:t>
      </w:r>
      <w:r>
        <w:rPr>
          <w:rFonts w:ascii="Century Gothic" w:eastAsia="Century Gothic" w:hAnsi="Century Gothic" w:cs="Century Gothic"/>
        </w:rPr>
        <w:t>The space planning for outpatient services is determined by the patient volumes.  For example, high-volume settings with significant subspeciality volumes could justify standalone subspecialty clinics.  In low-patient volume settings, it would be more pragmatic to have a common investigation area, connected to various subspecialty consulting rooms since they use the same diagnostic equipment (</w:t>
      </w:r>
      <w:proofErr w:type="spellStart"/>
      <w:r>
        <w:rPr>
          <w:rFonts w:ascii="Century Gothic" w:eastAsia="Century Gothic" w:hAnsi="Century Gothic" w:cs="Century Gothic"/>
        </w:rPr>
        <w:t>eg.</w:t>
      </w:r>
      <w:proofErr w:type="spellEnd"/>
      <w:r>
        <w:rPr>
          <w:rFonts w:ascii="Century Gothic" w:eastAsia="Century Gothic" w:hAnsi="Century Gothic" w:cs="Century Gothic"/>
        </w:rPr>
        <w:t xml:space="preserve"> OCT); secondly, they are expensive and third, require an additional number of skilled staff to operate them which would add to the fixed costs especially if the volumes do not justify the additional workforce. </w:t>
      </w:r>
    </w:p>
    <w:p w14:paraId="13B93634" w14:textId="77777777" w:rsidR="00DF46AA" w:rsidRDefault="00DF46AA">
      <w:pPr>
        <w:pBdr>
          <w:top w:val="nil"/>
          <w:left w:val="nil"/>
          <w:bottom w:val="nil"/>
          <w:right w:val="nil"/>
          <w:between w:val="nil"/>
        </w:pBdr>
        <w:tabs>
          <w:tab w:val="left" w:pos="360"/>
        </w:tabs>
        <w:spacing w:after="0" w:line="276" w:lineRule="auto"/>
        <w:ind w:left="284"/>
        <w:jc w:val="both"/>
        <w:rPr>
          <w:rFonts w:ascii="Century Gothic" w:eastAsia="Century Gothic" w:hAnsi="Century Gothic" w:cs="Century Gothic"/>
        </w:rPr>
      </w:pPr>
    </w:p>
    <w:p w14:paraId="436134A5"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rPr>
        <w:t xml:space="preserve">The ancillary clinical services such as optical services, pharmacy, biochemistry and microbiology labs, and examination by physicians (to assess systemic fitness) would require additional space if the eye hospitals decide to offer them inhouse – Making these services available under one roof provides a one-stop service for patients resulting in better compliance to treatment and patient experience. </w:t>
      </w:r>
    </w:p>
    <w:p w14:paraId="032D69EC" w14:textId="77777777" w:rsidR="00DF46AA" w:rsidRDefault="00DF46AA">
      <w:pPr>
        <w:pBdr>
          <w:top w:val="nil"/>
          <w:left w:val="nil"/>
          <w:bottom w:val="nil"/>
          <w:right w:val="nil"/>
          <w:between w:val="nil"/>
        </w:pBdr>
        <w:tabs>
          <w:tab w:val="left" w:pos="360"/>
        </w:tabs>
        <w:spacing w:after="0" w:line="276" w:lineRule="auto"/>
        <w:ind w:left="720"/>
        <w:jc w:val="both"/>
        <w:rPr>
          <w:rFonts w:ascii="Century Gothic" w:eastAsia="Century Gothic" w:hAnsi="Century Gothic" w:cs="Century Gothic"/>
          <w:color w:val="000000"/>
        </w:rPr>
      </w:pPr>
    </w:p>
    <w:p w14:paraId="00453D42" w14:textId="77777777"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b/>
          <w:color w:val="000000"/>
        </w:rPr>
        <w:t>Patient flow in a typical outpatient clinic</w:t>
      </w:r>
    </w:p>
    <w:p w14:paraId="7B4BBB22" w14:textId="77777777"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A typical outpatient clinic would consist of</w:t>
      </w:r>
      <w:r>
        <w:rPr>
          <w:rFonts w:ascii="Century Gothic" w:eastAsia="Century Gothic" w:hAnsi="Century Gothic" w:cs="Century Gothic"/>
        </w:rPr>
        <w:t xml:space="preserve"> the following</w:t>
      </w:r>
      <w:r>
        <w:rPr>
          <w:rFonts w:ascii="Century Gothic" w:eastAsia="Century Gothic" w:hAnsi="Century Gothic" w:cs="Century Gothic"/>
          <w:color w:val="000000"/>
        </w:rPr>
        <w:t xml:space="preserve">:  </w:t>
      </w:r>
    </w:p>
    <w:tbl>
      <w:tblPr>
        <w:tblStyle w:val="a"/>
        <w:tblW w:w="8647" w:type="dxa"/>
        <w:tblInd w:w="137"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394"/>
        <w:gridCol w:w="4253"/>
      </w:tblGrid>
      <w:tr w:rsidR="00DF46AA" w14:paraId="6DB00ED9" w14:textId="77777777">
        <w:tc>
          <w:tcPr>
            <w:tcW w:w="4394" w:type="dxa"/>
          </w:tcPr>
          <w:p w14:paraId="2356F3FE" w14:textId="77777777" w:rsidR="00DF46AA" w:rsidRDefault="002149A7">
            <w:pPr>
              <w:numPr>
                <w:ilvl w:val="0"/>
                <w:numId w:val="3"/>
              </w:numPr>
              <w:pBdr>
                <w:top w:val="nil"/>
                <w:left w:val="nil"/>
                <w:bottom w:val="nil"/>
                <w:right w:val="nil"/>
                <w:between w:val="nil"/>
              </w:pBdr>
              <w:spacing w:after="160" w:line="276" w:lineRule="auto"/>
              <w:ind w:left="308"/>
              <w:rPr>
                <w:rFonts w:ascii="Century Gothic" w:eastAsia="Century Gothic" w:hAnsi="Century Gothic" w:cs="Century Gothic"/>
                <w:color w:val="000000"/>
              </w:rPr>
            </w:pPr>
            <w:r>
              <w:rPr>
                <w:rFonts w:ascii="Century Gothic" w:eastAsia="Century Gothic" w:hAnsi="Century Gothic" w:cs="Century Gothic"/>
                <w:color w:val="000000"/>
              </w:rPr>
              <w:t xml:space="preserve">Patient registration &amp; cash counters </w:t>
            </w:r>
          </w:p>
          <w:p w14:paraId="59DB2F76" w14:textId="77777777" w:rsidR="00DF46AA" w:rsidRDefault="002149A7">
            <w:pPr>
              <w:numPr>
                <w:ilvl w:val="0"/>
                <w:numId w:val="3"/>
              </w:numPr>
              <w:pBdr>
                <w:top w:val="nil"/>
                <w:left w:val="nil"/>
                <w:bottom w:val="nil"/>
                <w:right w:val="nil"/>
                <w:between w:val="nil"/>
              </w:pBdr>
              <w:spacing w:line="276" w:lineRule="auto"/>
              <w:ind w:left="308"/>
              <w:rPr>
                <w:rFonts w:ascii="Century Gothic" w:eastAsia="Century Gothic" w:hAnsi="Century Gothic" w:cs="Century Gothic"/>
                <w:color w:val="000000"/>
              </w:rPr>
            </w:pPr>
            <w:r>
              <w:rPr>
                <w:rFonts w:ascii="Century Gothic" w:eastAsia="Century Gothic" w:hAnsi="Century Gothic" w:cs="Century Gothic"/>
                <w:color w:val="000000"/>
              </w:rPr>
              <w:t>Waiting for areas for different stations</w:t>
            </w:r>
          </w:p>
          <w:p w14:paraId="48B8BA0D" w14:textId="77777777" w:rsidR="00DF46AA" w:rsidRDefault="002149A7">
            <w:pPr>
              <w:numPr>
                <w:ilvl w:val="0"/>
                <w:numId w:val="3"/>
              </w:numPr>
              <w:pBdr>
                <w:top w:val="nil"/>
                <w:left w:val="nil"/>
                <w:bottom w:val="nil"/>
                <w:right w:val="nil"/>
                <w:between w:val="nil"/>
              </w:pBdr>
              <w:spacing w:line="276" w:lineRule="auto"/>
              <w:ind w:left="308"/>
              <w:rPr>
                <w:rFonts w:ascii="Century Gothic" w:eastAsia="Century Gothic" w:hAnsi="Century Gothic" w:cs="Century Gothic"/>
                <w:color w:val="000000"/>
              </w:rPr>
            </w:pPr>
            <w:r>
              <w:rPr>
                <w:rFonts w:ascii="Century Gothic" w:eastAsia="Century Gothic" w:hAnsi="Century Gothic" w:cs="Century Gothic"/>
                <w:color w:val="000000"/>
              </w:rPr>
              <w:t>Refraction lanes</w:t>
            </w:r>
          </w:p>
          <w:p w14:paraId="71C66C0C" w14:textId="77777777" w:rsidR="00DF46AA" w:rsidRDefault="002149A7">
            <w:pPr>
              <w:numPr>
                <w:ilvl w:val="0"/>
                <w:numId w:val="3"/>
              </w:numPr>
              <w:pBdr>
                <w:top w:val="nil"/>
                <w:left w:val="nil"/>
                <w:bottom w:val="nil"/>
                <w:right w:val="nil"/>
                <w:between w:val="nil"/>
              </w:pBdr>
              <w:spacing w:line="276" w:lineRule="auto"/>
              <w:ind w:left="308"/>
              <w:rPr>
                <w:rFonts w:ascii="Century Gothic" w:eastAsia="Century Gothic" w:hAnsi="Century Gothic" w:cs="Century Gothic"/>
                <w:color w:val="000000"/>
              </w:rPr>
            </w:pPr>
            <w:r>
              <w:rPr>
                <w:rFonts w:ascii="Century Gothic" w:eastAsia="Century Gothic" w:hAnsi="Century Gothic" w:cs="Century Gothic"/>
                <w:color w:val="000000"/>
              </w:rPr>
              <w:t>Consultation suites</w:t>
            </w:r>
          </w:p>
          <w:p w14:paraId="642BF4B4" w14:textId="77777777" w:rsidR="00DF46AA" w:rsidRDefault="002149A7">
            <w:pPr>
              <w:numPr>
                <w:ilvl w:val="0"/>
                <w:numId w:val="3"/>
              </w:numPr>
              <w:pBdr>
                <w:top w:val="nil"/>
                <w:left w:val="nil"/>
                <w:bottom w:val="nil"/>
                <w:right w:val="nil"/>
                <w:between w:val="nil"/>
              </w:pBdr>
              <w:spacing w:line="276" w:lineRule="auto"/>
              <w:ind w:left="308"/>
              <w:rPr>
                <w:rFonts w:ascii="Century Gothic" w:eastAsia="Century Gothic" w:hAnsi="Century Gothic" w:cs="Century Gothic"/>
                <w:color w:val="000000"/>
              </w:rPr>
            </w:pPr>
            <w:r>
              <w:rPr>
                <w:rFonts w:ascii="Century Gothic" w:eastAsia="Century Gothic" w:hAnsi="Century Gothic" w:cs="Century Gothic"/>
                <w:color w:val="000000"/>
              </w:rPr>
              <w:t>Investigations</w:t>
            </w:r>
          </w:p>
        </w:tc>
        <w:tc>
          <w:tcPr>
            <w:tcW w:w="4253" w:type="dxa"/>
          </w:tcPr>
          <w:p w14:paraId="05579069" w14:textId="77777777" w:rsidR="00DF46AA" w:rsidRDefault="002149A7">
            <w:pPr>
              <w:numPr>
                <w:ilvl w:val="0"/>
                <w:numId w:val="2"/>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Outpatient procedure area </w:t>
            </w:r>
          </w:p>
          <w:p w14:paraId="0B4BB8A8" w14:textId="77777777" w:rsidR="00DF46AA" w:rsidRDefault="002149A7">
            <w:pPr>
              <w:numPr>
                <w:ilvl w:val="0"/>
                <w:numId w:val="2"/>
              </w:numPr>
              <w:pBdr>
                <w:top w:val="nil"/>
                <w:left w:val="nil"/>
                <w:bottom w:val="nil"/>
                <w:right w:val="nil"/>
                <w:between w:val="nil"/>
              </w:pBdr>
              <w:spacing w:line="276" w:lineRule="auto"/>
              <w:rPr>
                <w:rFonts w:ascii="Century Gothic" w:eastAsia="Century Gothic" w:hAnsi="Century Gothic" w:cs="Century Gothic"/>
                <w:color w:val="000000"/>
              </w:rPr>
            </w:pPr>
            <w:r>
              <w:rPr>
                <w:rFonts w:ascii="Century Gothic" w:eastAsia="Century Gothic" w:hAnsi="Century Gothic" w:cs="Century Gothic"/>
                <w:color w:val="000000"/>
              </w:rPr>
              <w:t>Counselling (to improve service uptake)</w:t>
            </w:r>
          </w:p>
          <w:p w14:paraId="72F7B475" w14:textId="77777777" w:rsidR="00DF46AA" w:rsidRDefault="002149A7">
            <w:pPr>
              <w:numPr>
                <w:ilvl w:val="0"/>
                <w:numId w:val="2"/>
              </w:numPr>
              <w:pBdr>
                <w:top w:val="nil"/>
                <w:left w:val="nil"/>
                <w:bottom w:val="nil"/>
                <w:right w:val="nil"/>
                <w:between w:val="nil"/>
              </w:pBdr>
              <w:spacing w:line="259" w:lineRule="auto"/>
              <w:rPr>
                <w:rFonts w:ascii="Century Gothic" w:eastAsia="Century Gothic" w:hAnsi="Century Gothic" w:cs="Century Gothic"/>
                <w:color w:val="000000"/>
              </w:rPr>
            </w:pPr>
            <w:r>
              <w:rPr>
                <w:rFonts w:ascii="Century Gothic" w:eastAsia="Century Gothic" w:hAnsi="Century Gothic" w:cs="Century Gothic"/>
                <w:color w:val="000000"/>
              </w:rPr>
              <w:t>Processing patients with insurance where applicable</w:t>
            </w:r>
          </w:p>
          <w:p w14:paraId="23D2EBE2" w14:textId="77777777" w:rsidR="00DF46AA" w:rsidRDefault="002149A7">
            <w:pPr>
              <w:numPr>
                <w:ilvl w:val="0"/>
                <w:numId w:val="2"/>
              </w:numPr>
              <w:pBdr>
                <w:top w:val="nil"/>
                <w:left w:val="nil"/>
                <w:bottom w:val="nil"/>
                <w:right w:val="nil"/>
                <w:between w:val="nil"/>
              </w:pBdr>
              <w:spacing w:after="160" w:line="259" w:lineRule="auto"/>
              <w:rPr>
                <w:rFonts w:ascii="Century Gothic" w:eastAsia="Century Gothic" w:hAnsi="Century Gothic" w:cs="Century Gothic"/>
                <w:color w:val="000000"/>
              </w:rPr>
            </w:pPr>
            <w:r>
              <w:rPr>
                <w:rFonts w:ascii="Century Gothic" w:eastAsia="Century Gothic" w:hAnsi="Century Gothic" w:cs="Century Gothic"/>
                <w:color w:val="000000"/>
              </w:rPr>
              <w:t xml:space="preserve">Dispensing outlets such as optical, pharmacy, etc. </w:t>
            </w:r>
          </w:p>
        </w:tc>
      </w:tr>
    </w:tbl>
    <w:p w14:paraId="16367B31"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color w:val="000000"/>
        </w:rPr>
      </w:pPr>
    </w:p>
    <w:p w14:paraId="4320D10E" w14:textId="45828C5C"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The general patient flow in an outpatient clinic would be as follows:</w:t>
      </w:r>
    </w:p>
    <w:p w14:paraId="5D00E026" w14:textId="2F3164BE"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05A3F863" w14:textId="3C4F8B53" w:rsidR="00DF46AA" w:rsidRDefault="005B32B7">
      <w:pPr>
        <w:pBdr>
          <w:top w:val="nil"/>
          <w:left w:val="nil"/>
          <w:bottom w:val="nil"/>
          <w:right w:val="nil"/>
          <w:between w:val="nil"/>
        </w:pBdr>
        <w:spacing w:after="0" w:line="276" w:lineRule="auto"/>
        <w:jc w:val="both"/>
        <w:rPr>
          <w:rFonts w:ascii="Century Gothic" w:eastAsia="Century Gothic" w:hAnsi="Century Gothic" w:cs="Century Gothic"/>
        </w:rPr>
      </w:pPr>
      <w:r>
        <w:rPr>
          <w:noProof/>
        </w:rPr>
        <w:drawing>
          <wp:anchor distT="0" distB="0" distL="114300" distR="114300" simplePos="0" relativeHeight="251660288" behindDoc="0" locked="0" layoutInCell="1" hidden="0" allowOverlap="1" wp14:anchorId="6A7EF1C9" wp14:editId="7F47DB93">
            <wp:simplePos x="0" y="0"/>
            <wp:positionH relativeFrom="column">
              <wp:posOffset>-485140</wp:posOffset>
            </wp:positionH>
            <wp:positionV relativeFrom="paragraph">
              <wp:posOffset>206375</wp:posOffset>
            </wp:positionV>
            <wp:extent cx="6596063" cy="1457270"/>
            <wp:effectExtent l="0" t="0" r="0" b="0"/>
            <wp:wrapTopAndBottom distT="0" distB="0"/>
            <wp:docPr id="14911047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596063" cy="1457270"/>
                    </a:xfrm>
                    <a:prstGeom prst="rect">
                      <a:avLst/>
                    </a:prstGeom>
                    <a:ln/>
                  </pic:spPr>
                </pic:pic>
              </a:graphicData>
            </a:graphic>
          </wp:anchor>
        </w:drawing>
      </w:r>
    </w:p>
    <w:p w14:paraId="7E7C94A0"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0C5EB3D7" w14:textId="77777777"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rPr>
      </w:pPr>
      <w:r>
        <w:rPr>
          <w:rFonts w:ascii="Century Gothic" w:eastAsia="Century Gothic" w:hAnsi="Century Gothic" w:cs="Century Gothic"/>
          <w:noProof/>
        </w:rPr>
        <w:lastRenderedPageBreak/>
        <w:drawing>
          <wp:inline distT="114300" distB="114300" distL="114300" distR="114300" wp14:anchorId="00ECC6AF" wp14:editId="168EC5C6">
            <wp:extent cx="5943600" cy="1358900"/>
            <wp:effectExtent l="0" t="0" r="0" b="0"/>
            <wp:docPr id="14911047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358900"/>
                    </a:xfrm>
                    <a:prstGeom prst="rect">
                      <a:avLst/>
                    </a:prstGeom>
                    <a:ln/>
                  </pic:spPr>
                </pic:pic>
              </a:graphicData>
            </a:graphic>
          </wp:inline>
        </w:drawing>
      </w:r>
    </w:p>
    <w:p w14:paraId="2826005F"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54E8F801"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087F20BF"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101805D3"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04A4193E" w14:textId="77777777"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 xml:space="preserve">In addition to the above, support services and amenities such as a cafeteria, drinking water points, washrooms, etc. need to be located in the outpatient area.  </w:t>
      </w:r>
    </w:p>
    <w:p w14:paraId="26690BBC"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color w:val="000000"/>
        </w:rPr>
      </w:pPr>
    </w:p>
    <w:p w14:paraId="26F3E538" w14:textId="0B54CB4E" w:rsidR="00DF46AA" w:rsidRDefault="008123F8">
      <w:pPr>
        <w:pBdr>
          <w:top w:val="nil"/>
          <w:left w:val="nil"/>
          <w:bottom w:val="nil"/>
          <w:right w:val="nil"/>
          <w:between w:val="nil"/>
        </w:pBdr>
        <w:spacing w:after="0" w:line="276" w:lineRule="auto"/>
        <w:jc w:val="both"/>
        <w:rPr>
          <w:rFonts w:ascii="Century Gothic" w:eastAsia="Century Gothic" w:hAnsi="Century Gothic" w:cs="Century Gothic"/>
        </w:rPr>
      </w:pPr>
      <w:r>
        <w:rPr>
          <w:noProof/>
        </w:rPr>
        <mc:AlternateContent>
          <mc:Choice Requires="wpg">
            <w:drawing>
              <wp:anchor distT="0" distB="0" distL="114300" distR="114300" simplePos="0" relativeHeight="251661312" behindDoc="0" locked="0" layoutInCell="1" hidden="0" allowOverlap="1" wp14:anchorId="7E45F81F" wp14:editId="5A4E29E2">
                <wp:simplePos x="0" y="0"/>
                <wp:positionH relativeFrom="column">
                  <wp:posOffset>152400</wp:posOffset>
                </wp:positionH>
                <wp:positionV relativeFrom="paragraph">
                  <wp:posOffset>532130</wp:posOffset>
                </wp:positionV>
                <wp:extent cx="5943600" cy="2419350"/>
                <wp:effectExtent l="0" t="0" r="0" b="0"/>
                <wp:wrapSquare wrapText="bothSides" distT="0" distB="0" distL="114300" distR="114300"/>
                <wp:docPr id="1491104726" name="Group 1491104726"/>
                <wp:cNvGraphicFramePr/>
                <a:graphic xmlns:a="http://schemas.openxmlformats.org/drawingml/2006/main">
                  <a:graphicData uri="http://schemas.microsoft.com/office/word/2010/wordprocessingGroup">
                    <wpg:wgp>
                      <wpg:cNvGrpSpPr/>
                      <wpg:grpSpPr>
                        <a:xfrm>
                          <a:off x="0" y="0"/>
                          <a:ext cx="5943600" cy="2419350"/>
                          <a:chOff x="2525625" y="2633500"/>
                          <a:chExt cx="5640750" cy="2293000"/>
                        </a:xfrm>
                      </wpg:grpSpPr>
                      <wpg:grpSp>
                        <wpg:cNvPr id="1" name="Group 1"/>
                        <wpg:cNvGrpSpPr/>
                        <wpg:grpSpPr>
                          <a:xfrm>
                            <a:off x="2525648" y="2633508"/>
                            <a:ext cx="5640705" cy="2292985"/>
                            <a:chOff x="-61010" y="0"/>
                            <a:chExt cx="5340350" cy="2434911"/>
                          </a:xfrm>
                        </wpg:grpSpPr>
                        <wps:wsp>
                          <wps:cNvPr id="2" name="Rectangle 2"/>
                          <wps:cNvSpPr/>
                          <wps:spPr>
                            <a:xfrm>
                              <a:off x="-61010" y="1"/>
                              <a:ext cx="5340350" cy="2396573"/>
                            </a:xfrm>
                            <a:prstGeom prst="rect">
                              <a:avLst/>
                            </a:prstGeom>
                            <a:noFill/>
                            <a:ln>
                              <a:noFill/>
                            </a:ln>
                          </wps:spPr>
                          <wps:txbx>
                            <w:txbxContent>
                              <w:p w14:paraId="5BD3595D" w14:textId="77777777" w:rsidR="00DF46AA" w:rsidRDefault="00DF46AA">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61010" y="314011"/>
                              <a:ext cx="5340350" cy="2120900"/>
                            </a:xfrm>
                            <a:prstGeom prst="rect">
                              <a:avLst/>
                            </a:prstGeom>
                            <a:noFill/>
                            <a:ln>
                              <a:noFill/>
                            </a:ln>
                          </pic:spPr>
                        </pic:pic>
                        <wps:wsp>
                          <wps:cNvPr id="3" name="Rectangle 3"/>
                          <wps:cNvSpPr/>
                          <wps:spPr>
                            <a:xfrm>
                              <a:off x="-1" y="0"/>
                              <a:ext cx="5082099" cy="314011"/>
                            </a:xfrm>
                            <a:prstGeom prst="rect">
                              <a:avLst/>
                            </a:prstGeom>
                            <a:solidFill>
                              <a:schemeClr val="lt1"/>
                            </a:solidFill>
                            <a:ln>
                              <a:noFill/>
                            </a:ln>
                          </wps:spPr>
                          <wps:txbx>
                            <w:txbxContent>
                              <w:p w14:paraId="7A7202B8" w14:textId="77777777" w:rsidR="00DF46AA" w:rsidRDefault="002149A7">
                                <w:pPr>
                                  <w:spacing w:after="0" w:line="240" w:lineRule="auto"/>
                                  <w:textDirection w:val="btLr"/>
                                </w:pPr>
                                <w:r>
                                  <w:rPr>
                                    <w:rFonts w:ascii="Century Gothic" w:eastAsia="Century Gothic" w:hAnsi="Century Gothic" w:cs="Century Gothic"/>
                                    <w:b/>
                                    <w:i/>
                                    <w:color w:val="2E75B5"/>
                                    <w:sz w:val="18"/>
                                  </w:rPr>
                                  <w:t>Diagnostics in an outpatient clinic – general and sub-</w:t>
                                </w:r>
                                <w:proofErr w:type="spellStart"/>
                                <w:r>
                                  <w:rPr>
                                    <w:rFonts w:ascii="Century Gothic" w:eastAsia="Century Gothic" w:hAnsi="Century Gothic" w:cs="Century Gothic"/>
                                    <w:b/>
                                    <w:i/>
                                    <w:color w:val="2E75B5"/>
                                    <w:sz w:val="18"/>
                                  </w:rPr>
                                  <w:t>speciality</w:t>
                                </w:r>
                                <w:proofErr w:type="spellEnd"/>
                                <w:r>
                                  <w:rPr>
                                    <w:rFonts w:ascii="Century Gothic" w:eastAsia="Century Gothic" w:hAnsi="Century Gothic" w:cs="Century Gothic"/>
                                    <w:b/>
                                    <w:i/>
                                    <w:color w:val="2E75B5"/>
                                    <w:sz w:val="18"/>
                                  </w:rPr>
                                  <w:t xml:space="preserve"> care</w:t>
                                </w:r>
                              </w:p>
                            </w:txbxContent>
                          </wps:txbx>
                          <wps:bodyPr spcFirstLastPara="1" wrap="square" lIns="91425" tIns="45700" rIns="91425" bIns="45700" anchor="ctr" anchorCtr="0">
                            <a:noAutofit/>
                          </wps:bodyPr>
                        </wps:wsp>
                      </wpg:grpSp>
                    </wpg:wgp>
                  </a:graphicData>
                </a:graphic>
              </wp:anchor>
            </w:drawing>
          </mc:Choice>
          <mc:Fallback>
            <w:pict>
              <v:group w14:anchorId="7E45F81F" id="Group 1491104726" o:spid="_x0000_s1027" style="position:absolute;left:0;text-align:left;margin-left:12pt;margin-top:41.9pt;width:468pt;height:190.5pt;z-index:251661312" coordorigin="25256,26335" coordsize="56407,22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">
                <v:group id="Group 1" o:spid="_x0000_s1028" style="position:absolute;left:25256;top:26335;width:56407;height:22929" coordorigin="-610" coordsize="53403,24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610;width:53403;height:23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BD3595D" w14:textId="77777777" w:rsidR="00DF46AA" w:rsidRDefault="00DF46AA">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610;top:3140;width:53403;height:212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">
                    <v:imagedata r:id="rId11" o:title=""/>
                  </v:shape>
                  <v:rect id="Rectangle 3" o:spid="_x0000_s1031" style="position:absolute;width:50820;height:31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" fillcolor="white [3201]" stroked="f">
                    <v:textbox inset="2.53958mm,1.2694mm,2.53958mm,1.2694mm">
                      <w:txbxContent>
                        <w:p w14:paraId="7A7202B8" w14:textId="77777777" w:rsidR="00DF46AA" w:rsidRDefault="002149A7">
                          <w:pPr>
                            <w:spacing w:after="0" w:line="240" w:lineRule="auto"/>
                            <w:textDirection w:val="btLr"/>
                          </w:pPr>
                          <w:r>
                            <w:rPr>
                              <w:rFonts w:ascii="Century Gothic" w:eastAsia="Century Gothic" w:hAnsi="Century Gothic" w:cs="Century Gothic"/>
                              <w:b/>
                              <w:i/>
                              <w:color w:val="2E75B5"/>
                              <w:sz w:val="18"/>
                            </w:rPr>
                            <w:t>Diagnostics in an outpatient clinic – general and sub-</w:t>
                          </w:r>
                          <w:proofErr w:type="spellStart"/>
                          <w:r>
                            <w:rPr>
                              <w:rFonts w:ascii="Century Gothic" w:eastAsia="Century Gothic" w:hAnsi="Century Gothic" w:cs="Century Gothic"/>
                              <w:b/>
                              <w:i/>
                              <w:color w:val="2E75B5"/>
                              <w:sz w:val="18"/>
                            </w:rPr>
                            <w:t>speciality</w:t>
                          </w:r>
                          <w:proofErr w:type="spellEnd"/>
                          <w:r>
                            <w:rPr>
                              <w:rFonts w:ascii="Century Gothic" w:eastAsia="Century Gothic" w:hAnsi="Century Gothic" w:cs="Century Gothic"/>
                              <w:b/>
                              <w:i/>
                              <w:color w:val="2E75B5"/>
                              <w:sz w:val="18"/>
                            </w:rPr>
                            <w:t xml:space="preserve"> care</w:t>
                          </w:r>
                        </w:p>
                      </w:txbxContent>
                    </v:textbox>
                  </v:rect>
                </v:group>
                <w10:wrap type="square"/>
              </v:group>
            </w:pict>
          </mc:Fallback>
        </mc:AlternateContent>
      </w:r>
      <w:r w:rsidR="002149A7">
        <w:rPr>
          <w:rFonts w:ascii="Century Gothic" w:eastAsia="Century Gothic" w:hAnsi="Century Gothic" w:cs="Century Gothic"/>
        </w:rPr>
        <w:t>A significant proportion (60% to 70%) of outpatients visiting an eye hospital typically present with eye conditions that may require medication or spectacles and sometimes, may not require any intervention at all. The rest of the patients may require additional investigations followed by specific interventions that are carried out either in the outpatient area (lasers or foreign body removals) or in an operation theatre (surgeries, intra-</w:t>
      </w:r>
      <w:proofErr w:type="spellStart"/>
      <w:r w:rsidR="002149A7">
        <w:rPr>
          <w:rFonts w:ascii="Century Gothic" w:eastAsia="Century Gothic" w:hAnsi="Century Gothic" w:cs="Century Gothic"/>
        </w:rPr>
        <w:t>vitreal</w:t>
      </w:r>
      <w:proofErr w:type="spellEnd"/>
      <w:r w:rsidR="002149A7">
        <w:rPr>
          <w:rFonts w:ascii="Century Gothic" w:eastAsia="Century Gothic" w:hAnsi="Century Gothic" w:cs="Century Gothic"/>
        </w:rPr>
        <w:t xml:space="preserve"> injections, etc.).  In certain regions, more in the West, anti-VEGF injections are administered directly in the outpatient department.</w:t>
      </w:r>
    </w:p>
    <w:p w14:paraId="75AD587A" w14:textId="77777777" w:rsidR="00DF46AA" w:rsidRDefault="00DF46AA">
      <w:pPr>
        <w:pBdr>
          <w:top w:val="nil"/>
          <w:left w:val="nil"/>
          <w:bottom w:val="nil"/>
          <w:right w:val="nil"/>
          <w:between w:val="nil"/>
        </w:pBdr>
        <w:spacing w:after="0" w:line="276" w:lineRule="auto"/>
        <w:jc w:val="both"/>
        <w:rPr>
          <w:rFonts w:ascii="Century Gothic" w:eastAsia="Century Gothic" w:hAnsi="Century Gothic" w:cs="Century Gothic"/>
        </w:rPr>
      </w:pPr>
    </w:p>
    <w:p w14:paraId="162836EF" w14:textId="77777777" w:rsidR="00DF46AA" w:rsidRDefault="002149A7">
      <w:pPr>
        <w:tabs>
          <w:tab w:val="left" w:pos="360"/>
        </w:tabs>
        <w:spacing w:after="0" w:line="276" w:lineRule="auto"/>
        <w:jc w:val="both"/>
        <w:rPr>
          <w:rFonts w:ascii="Century Gothic" w:eastAsia="Century Gothic" w:hAnsi="Century Gothic" w:cs="Century Gothic"/>
          <w:b/>
          <w:color w:val="4472C4"/>
        </w:rPr>
      </w:pPr>
      <w:r>
        <w:rPr>
          <w:rFonts w:ascii="Century Gothic" w:eastAsia="Century Gothic" w:hAnsi="Century Gothic" w:cs="Century Gothic"/>
          <w:b/>
          <w:color w:val="ED7D31"/>
        </w:rPr>
        <w:t xml:space="preserve">Resources </w:t>
      </w:r>
    </w:p>
    <w:p w14:paraId="1FD036FC" w14:textId="77777777" w:rsidR="00DF46AA" w:rsidRDefault="002149A7">
      <w:pPr>
        <w:tabs>
          <w:tab w:val="left" w:pos="360"/>
        </w:tabs>
        <w:spacing w:after="0" w:line="276" w:lineRule="auto"/>
        <w:rPr>
          <w:rFonts w:ascii="Century Gothic" w:eastAsia="Century Gothic" w:hAnsi="Century Gothic" w:cs="Century Gothic"/>
          <w:i/>
          <w:sz w:val="16"/>
          <w:szCs w:val="16"/>
        </w:rPr>
      </w:pPr>
      <w:r>
        <w:rPr>
          <w:rFonts w:ascii="Century Gothic" w:eastAsia="Century Gothic" w:hAnsi="Century Gothic" w:cs="Century Gothic"/>
          <w:i/>
          <w:sz w:val="16"/>
          <w:szCs w:val="16"/>
        </w:rPr>
        <w:t xml:space="preserve">This section includes two checklists that will help determine the space requirements by reviewing services offered, facilities &amp; amenities and equipment and furnishing requirements. Planners can download checklists (Excel sheets) to document the requirements as per the individual hospital needs.  These can be translated into the layout design drawings.  Checklists in the PDF can be viewed online. </w:t>
      </w:r>
    </w:p>
    <w:p w14:paraId="11DA11F4" w14:textId="77777777" w:rsidR="00DF46AA" w:rsidRDefault="00DF46AA">
      <w:pPr>
        <w:tabs>
          <w:tab w:val="left" w:pos="360"/>
        </w:tabs>
        <w:spacing w:after="0" w:line="276" w:lineRule="auto"/>
        <w:rPr>
          <w:rFonts w:ascii="Century Gothic" w:eastAsia="Century Gothic" w:hAnsi="Century Gothic" w:cs="Century Gothic"/>
          <w:i/>
          <w:sz w:val="16"/>
          <w:szCs w:val="16"/>
          <w:u w:val="single"/>
        </w:rPr>
      </w:pPr>
    </w:p>
    <w:tbl>
      <w:tblPr>
        <w:tblStyle w:val="a0"/>
        <w:tblW w:w="819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940"/>
        <w:gridCol w:w="5250"/>
      </w:tblGrid>
      <w:tr w:rsidR="00DF46AA" w14:paraId="24957C68" w14:textId="77777777" w:rsidTr="00D15A04">
        <w:trPr>
          <w:trHeight w:val="1276"/>
        </w:trPr>
        <w:tc>
          <w:tcPr>
            <w:tcW w:w="2940" w:type="dxa"/>
          </w:tcPr>
          <w:p w14:paraId="75EF7E27" w14:textId="77777777" w:rsidR="00DF46AA" w:rsidRDefault="002149A7">
            <w:pPr>
              <w:pBdr>
                <w:top w:val="nil"/>
                <w:left w:val="nil"/>
                <w:bottom w:val="nil"/>
                <w:right w:val="nil"/>
                <w:between w:val="nil"/>
              </w:pBdr>
              <w:tabs>
                <w:tab w:val="left" w:pos="360"/>
              </w:tabs>
              <w:spacing w:line="276" w:lineRule="auto"/>
              <w:rPr>
                <w:rFonts w:ascii="Century Gothic" w:eastAsia="Century Gothic" w:hAnsi="Century Gothic" w:cs="Century Gothic"/>
                <w:color w:val="4472C4"/>
              </w:rPr>
            </w:pPr>
            <w:r>
              <w:rPr>
                <w:rFonts w:ascii="Century Gothic" w:eastAsia="Century Gothic" w:hAnsi="Century Gothic" w:cs="Century Gothic"/>
                <w:b/>
                <w:color w:val="00B0F0"/>
                <w:sz w:val="20"/>
                <w:szCs w:val="20"/>
              </w:rPr>
              <w:lastRenderedPageBreak/>
              <w:t>Checklist 1</w:t>
            </w:r>
            <w:r>
              <w:rPr>
                <w:rFonts w:ascii="Century Gothic" w:eastAsia="Century Gothic" w:hAnsi="Century Gothic" w:cs="Century Gothic"/>
                <w:color w:val="00B0F0"/>
                <w:sz w:val="20"/>
                <w:szCs w:val="20"/>
              </w:rPr>
              <w:t xml:space="preserve"> </w:t>
            </w:r>
            <w:r>
              <w:rPr>
                <w:rFonts w:ascii="Century Gothic" w:eastAsia="Century Gothic" w:hAnsi="Century Gothic" w:cs="Century Gothic"/>
                <w:color w:val="4472C4"/>
                <w:sz w:val="20"/>
                <w:szCs w:val="20"/>
              </w:rPr>
              <w:t>–</w:t>
            </w:r>
            <w:r>
              <w:rPr>
                <w:rFonts w:ascii="Century Gothic" w:eastAsia="Century Gothic" w:hAnsi="Century Gothic" w:cs="Century Gothic"/>
                <w:color w:val="0563C1"/>
                <w:sz w:val="20"/>
                <w:szCs w:val="20"/>
              </w:rPr>
              <w:t xml:space="preserve">List of services and investigations </w:t>
            </w:r>
            <w:hyperlink r:id="rId12">
              <w:r>
                <w:rPr>
                  <w:rFonts w:ascii="Century Gothic" w:eastAsia="Century Gothic" w:hAnsi="Century Gothic" w:cs="Century Gothic"/>
                  <w:b/>
                  <w:color w:val="0563C1"/>
                  <w:sz w:val="20"/>
                  <w:szCs w:val="20"/>
                  <w:u w:val="single"/>
                </w:rPr>
                <w:t>Excel</w:t>
              </w:r>
            </w:hyperlink>
            <w:r>
              <w:rPr>
                <w:rFonts w:ascii="Century Gothic" w:eastAsia="Century Gothic" w:hAnsi="Century Gothic" w:cs="Century Gothic"/>
                <w:b/>
                <w:color w:val="C00000"/>
                <w:sz w:val="20"/>
                <w:szCs w:val="20"/>
                <w:u w:val="single"/>
              </w:rPr>
              <w:t>;</w:t>
            </w:r>
            <w:r>
              <w:rPr>
                <w:rFonts w:ascii="Century Gothic" w:eastAsia="Century Gothic" w:hAnsi="Century Gothic" w:cs="Century Gothic"/>
                <w:b/>
                <w:color w:val="C00000"/>
                <w:sz w:val="20"/>
                <w:szCs w:val="20"/>
              </w:rPr>
              <w:t xml:space="preserve"> </w:t>
            </w:r>
            <w:hyperlink r:id="rId13">
              <w:r>
                <w:rPr>
                  <w:rFonts w:ascii="Century Gothic" w:eastAsia="Century Gothic" w:hAnsi="Century Gothic" w:cs="Century Gothic"/>
                  <w:b/>
                  <w:color w:val="0563C1"/>
                  <w:sz w:val="20"/>
                  <w:szCs w:val="20"/>
                  <w:u w:val="single"/>
                </w:rPr>
                <w:t>PDF</w:t>
              </w:r>
            </w:hyperlink>
            <w:r>
              <w:rPr>
                <w:rFonts w:ascii="Century Gothic" w:eastAsia="Century Gothic" w:hAnsi="Century Gothic" w:cs="Century Gothic"/>
                <w:color w:val="C00000"/>
                <w:sz w:val="20"/>
                <w:szCs w:val="20"/>
                <w:u w:val="single"/>
              </w:rPr>
              <w:t xml:space="preserve"> </w:t>
            </w:r>
          </w:p>
        </w:tc>
        <w:tc>
          <w:tcPr>
            <w:tcW w:w="5250" w:type="dxa"/>
          </w:tcPr>
          <w:p w14:paraId="7FC78710" w14:textId="77777777" w:rsidR="00DF46AA" w:rsidRDefault="002149A7">
            <w:pPr>
              <w:pBdr>
                <w:top w:val="nil"/>
                <w:left w:val="nil"/>
                <w:bottom w:val="nil"/>
                <w:right w:val="nil"/>
                <w:between w:val="nil"/>
              </w:pBdr>
              <w:tabs>
                <w:tab w:val="left" w:pos="360"/>
              </w:tabs>
              <w:spacing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sz w:val="20"/>
                <w:szCs w:val="20"/>
              </w:rPr>
              <w:t>Checklist 2</w:t>
            </w:r>
            <w:r>
              <w:rPr>
                <w:rFonts w:ascii="Century Gothic" w:eastAsia="Century Gothic" w:hAnsi="Century Gothic" w:cs="Century Gothic"/>
                <w:color w:val="00B0F0"/>
                <w:sz w:val="20"/>
                <w:szCs w:val="20"/>
              </w:rPr>
              <w:t xml:space="preserve"> </w:t>
            </w:r>
            <w:r>
              <w:rPr>
                <w:rFonts w:ascii="Century Gothic" w:eastAsia="Century Gothic" w:hAnsi="Century Gothic" w:cs="Century Gothic"/>
                <w:color w:val="4472C4"/>
                <w:sz w:val="20"/>
                <w:szCs w:val="20"/>
              </w:rPr>
              <w:t xml:space="preserve">– </w:t>
            </w:r>
            <w:hyperlink r:id="rId14">
              <w:r>
                <w:rPr>
                  <w:rFonts w:ascii="Century Gothic" w:eastAsia="Century Gothic" w:hAnsi="Century Gothic" w:cs="Century Gothic"/>
                  <w:color w:val="0563C1"/>
                  <w:sz w:val="20"/>
                  <w:szCs w:val="20"/>
                </w:rPr>
                <w:t>Equipment and furniture requirements</w:t>
              </w:r>
            </w:hyperlink>
            <w:r>
              <w:rPr>
                <w:rFonts w:ascii="Century Gothic" w:eastAsia="Century Gothic" w:hAnsi="Century Gothic" w:cs="Century Gothic"/>
                <w:color w:val="0563C1"/>
                <w:sz w:val="20"/>
                <w:szCs w:val="20"/>
              </w:rPr>
              <w:t xml:space="preserve"> </w:t>
            </w:r>
            <w:hyperlink r:id="rId15">
              <w:r>
                <w:rPr>
                  <w:rFonts w:ascii="Century Gothic" w:eastAsia="Century Gothic" w:hAnsi="Century Gothic" w:cs="Century Gothic"/>
                  <w:b/>
                  <w:color w:val="0563C1"/>
                  <w:sz w:val="20"/>
                  <w:szCs w:val="20"/>
                  <w:u w:val="single"/>
                </w:rPr>
                <w:t>Excel</w:t>
              </w:r>
            </w:hyperlink>
            <w:r>
              <w:rPr>
                <w:rFonts w:ascii="Century Gothic" w:eastAsia="Century Gothic" w:hAnsi="Century Gothic" w:cs="Century Gothic"/>
                <w:b/>
                <w:color w:val="C00000"/>
                <w:sz w:val="20"/>
                <w:szCs w:val="20"/>
              </w:rPr>
              <w:t xml:space="preserve">; </w:t>
            </w:r>
            <w:hyperlink r:id="rId16">
              <w:r>
                <w:rPr>
                  <w:rFonts w:ascii="Century Gothic" w:eastAsia="Century Gothic" w:hAnsi="Century Gothic" w:cs="Century Gothic"/>
                  <w:b/>
                  <w:color w:val="0563C1"/>
                  <w:sz w:val="20"/>
                  <w:szCs w:val="20"/>
                  <w:u w:val="single"/>
                </w:rPr>
                <w:t>PDF</w:t>
              </w:r>
            </w:hyperlink>
          </w:p>
        </w:tc>
      </w:tr>
    </w:tbl>
    <w:p w14:paraId="15D2648C" w14:textId="77777777" w:rsidR="00DF46AA" w:rsidRDefault="00DF46AA">
      <w:pPr>
        <w:pBdr>
          <w:top w:val="nil"/>
          <w:left w:val="nil"/>
          <w:bottom w:val="nil"/>
          <w:right w:val="nil"/>
          <w:between w:val="nil"/>
        </w:pBdr>
        <w:tabs>
          <w:tab w:val="left" w:pos="360"/>
        </w:tabs>
        <w:spacing w:after="0" w:line="276" w:lineRule="auto"/>
        <w:ind w:left="360"/>
        <w:jc w:val="both"/>
        <w:rPr>
          <w:rFonts w:ascii="Century Gothic" w:eastAsia="Century Gothic" w:hAnsi="Century Gothic" w:cs="Century Gothic"/>
          <w:b/>
          <w:color w:val="000000"/>
          <w:sz w:val="18"/>
          <w:szCs w:val="18"/>
        </w:rPr>
      </w:pPr>
    </w:p>
    <w:p w14:paraId="4367FC44" w14:textId="77777777" w:rsidR="00DF46AA" w:rsidRDefault="002149A7">
      <w:pPr>
        <w:numPr>
          <w:ilvl w:val="0"/>
          <w:numId w:val="4"/>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b/>
          <w:color w:val="000000"/>
          <w:sz w:val="18"/>
          <w:szCs w:val="18"/>
        </w:rPr>
      </w:pPr>
      <w:r>
        <w:rPr>
          <w:rFonts w:ascii="Century Gothic" w:eastAsia="Century Gothic" w:hAnsi="Century Gothic" w:cs="Century Gothic"/>
          <w:b/>
          <w:color w:val="000000"/>
        </w:rPr>
        <w:t>Layout design of an outpatient consultation area:</w:t>
      </w:r>
    </w:p>
    <w:p w14:paraId="07459965" w14:textId="77777777" w:rsidR="00DF46AA" w:rsidRDefault="002149A7">
      <w:p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The layout of an outpatient clinic is heavily influenced by the workflow protocol followed for the eye exams, which typically includes four key components: (a) taking history (b) assessing vision, performing </w:t>
      </w:r>
      <w:proofErr w:type="spellStart"/>
      <w:r>
        <w:rPr>
          <w:rFonts w:ascii="Century Gothic" w:eastAsia="Century Gothic" w:hAnsi="Century Gothic" w:cs="Century Gothic"/>
        </w:rPr>
        <w:t>undilated</w:t>
      </w:r>
      <w:proofErr w:type="spellEnd"/>
      <w:r>
        <w:rPr>
          <w:rFonts w:ascii="Century Gothic" w:eastAsia="Century Gothic" w:hAnsi="Century Gothic" w:cs="Century Gothic"/>
        </w:rPr>
        <w:t xml:space="preserve">/dilated refraction, (c) assessments such as measuring blood pressure and intraocular pressure, OCT, Fundus imaging, the field of vision assessment and (d) consultation with an ophthalmologist. Diagnostics for advanced eye conditions will be carried out if suggested by the doctor.  Two types of workflow/patient flow are widely </w:t>
      </w:r>
      <w:proofErr w:type="spellStart"/>
      <w:r>
        <w:rPr>
          <w:rFonts w:ascii="Century Gothic" w:eastAsia="Century Gothic" w:hAnsi="Century Gothic" w:cs="Century Gothic"/>
        </w:rPr>
        <w:t>practised</w:t>
      </w:r>
      <w:proofErr w:type="spellEnd"/>
      <w:r>
        <w:rPr>
          <w:rFonts w:ascii="Century Gothic" w:eastAsia="Century Gothic" w:hAnsi="Century Gothic" w:cs="Century Gothic"/>
        </w:rPr>
        <w:t xml:space="preserve">: </w:t>
      </w:r>
    </w:p>
    <w:p w14:paraId="141A5F42" w14:textId="77777777" w:rsidR="00DF46AA" w:rsidRDefault="002149A7">
      <w:pPr>
        <w:numPr>
          <w:ilvl w:val="0"/>
          <w:numId w:val="10"/>
        </w:numPr>
        <w:pBdr>
          <w:top w:val="nil"/>
          <w:left w:val="nil"/>
          <w:bottom w:val="nil"/>
          <w:right w:val="nil"/>
          <w:between w:val="nil"/>
        </w:pBdr>
        <w:spacing w:after="0" w:line="276" w:lineRule="auto"/>
        <w:ind w:left="851" w:hanging="491"/>
        <w:jc w:val="both"/>
        <w:rPr>
          <w:rFonts w:ascii="Century Gothic" w:eastAsia="Century Gothic" w:hAnsi="Century Gothic" w:cs="Century Gothic"/>
          <w:color w:val="000000"/>
        </w:rPr>
      </w:pPr>
      <w:r>
        <w:rPr>
          <w:rFonts w:ascii="Century Gothic" w:eastAsia="Century Gothic" w:hAnsi="Century Gothic" w:cs="Century Gothic"/>
        </w:rPr>
        <w:t xml:space="preserve">In low and middle-income countries, the </w:t>
      </w:r>
      <w:r>
        <w:rPr>
          <w:rFonts w:ascii="Century Gothic" w:eastAsia="Century Gothic" w:hAnsi="Century Gothic" w:cs="Century Gothic"/>
          <w:u w:val="single"/>
        </w:rPr>
        <w:t>multi-station workflow</w:t>
      </w:r>
      <w:r>
        <w:rPr>
          <w:rFonts w:ascii="Century Gothic" w:eastAsia="Century Gothic" w:hAnsi="Century Gothic" w:cs="Century Gothic"/>
        </w:rPr>
        <w:t xml:space="preserve"> is followed predominantly which requires patients to move from one station to another while the corresponding staff remains in their designated stations to perform their functions.</w:t>
      </w:r>
    </w:p>
    <w:p w14:paraId="52C516DB" w14:textId="77777777" w:rsidR="00DF46AA" w:rsidRDefault="002149A7">
      <w:pPr>
        <w:numPr>
          <w:ilvl w:val="0"/>
          <w:numId w:val="10"/>
        </w:numPr>
        <w:pBdr>
          <w:top w:val="nil"/>
          <w:left w:val="nil"/>
          <w:bottom w:val="nil"/>
          <w:right w:val="nil"/>
          <w:between w:val="nil"/>
        </w:pBdr>
        <w:spacing w:after="0" w:line="276" w:lineRule="auto"/>
        <w:ind w:left="851" w:hanging="491"/>
        <w:jc w:val="both"/>
        <w:rPr>
          <w:rFonts w:ascii="Century Gothic" w:eastAsia="Century Gothic" w:hAnsi="Century Gothic" w:cs="Century Gothic"/>
          <w:color w:val="000000"/>
        </w:rPr>
      </w:pPr>
      <w:r>
        <w:rPr>
          <w:rFonts w:ascii="Century Gothic" w:eastAsia="Century Gothic" w:hAnsi="Century Gothic" w:cs="Century Gothic"/>
        </w:rPr>
        <w:t xml:space="preserve">The </w:t>
      </w:r>
      <w:r>
        <w:rPr>
          <w:rFonts w:ascii="Century Gothic" w:eastAsia="Century Gothic" w:hAnsi="Century Gothic" w:cs="Century Gothic"/>
          <w:u w:val="single"/>
        </w:rPr>
        <w:t>stationary model</w:t>
      </w:r>
      <w:r>
        <w:rPr>
          <w:rFonts w:ascii="Century Gothic" w:eastAsia="Century Gothic" w:hAnsi="Century Gothic" w:cs="Century Gothic"/>
        </w:rPr>
        <w:t xml:space="preserve"> allows for carrying out common assessments and doctor’s consultations in fully equipped consultation suites.  In this model, patients stay in the same consultation room while the doctors and staff may rotate between exam rooms to perform their clinical duties. </w:t>
      </w:r>
    </w:p>
    <w:p w14:paraId="6E0AAC05" w14:textId="77777777" w:rsidR="00DF46AA" w:rsidRDefault="00DF46AA">
      <w:pPr>
        <w:pBdr>
          <w:top w:val="nil"/>
          <w:left w:val="nil"/>
          <w:bottom w:val="nil"/>
          <w:right w:val="nil"/>
          <w:between w:val="nil"/>
        </w:pBdr>
        <w:spacing w:after="0" w:line="276" w:lineRule="auto"/>
        <w:ind w:left="360"/>
        <w:jc w:val="both"/>
        <w:rPr>
          <w:rFonts w:ascii="Century Gothic" w:eastAsia="Century Gothic" w:hAnsi="Century Gothic" w:cs="Century Gothic"/>
        </w:rPr>
      </w:pPr>
    </w:p>
    <w:p w14:paraId="2A761B34" w14:textId="77777777" w:rsidR="00DF46AA" w:rsidRDefault="002149A7">
      <w:p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rPr>
        <w:t>In both models, consultation rooms are often connected through service corridors to enable staff to move freely without disrupting patient traffic.</w:t>
      </w:r>
    </w:p>
    <w:p w14:paraId="0FFE5636" w14:textId="77777777" w:rsidR="00DF46AA" w:rsidRDefault="00DF46AA">
      <w:pPr>
        <w:pBdr>
          <w:top w:val="nil"/>
          <w:left w:val="nil"/>
          <w:bottom w:val="nil"/>
          <w:right w:val="nil"/>
          <w:between w:val="nil"/>
        </w:pBdr>
        <w:spacing w:after="0" w:line="276" w:lineRule="auto"/>
        <w:ind w:left="-131"/>
        <w:jc w:val="both"/>
        <w:rPr>
          <w:rFonts w:ascii="Century Gothic" w:eastAsia="Century Gothic" w:hAnsi="Century Gothic" w:cs="Century Gothic"/>
        </w:rPr>
      </w:pPr>
    </w:p>
    <w:p w14:paraId="2B3E1190" w14:textId="77777777" w:rsidR="00DF46AA" w:rsidRDefault="002149A7">
      <w:p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Though the overall size of an outpatient clinic may not vary between the two models, there will be noticeable differences in the layout design as well as the patient throughput. These differences can include room sizes and layouts, corridors designed to facilitate staff movement, patient waiting areas, equipment needs, and more.  The decision to adopt a particular model is based on several factors, such as the cost, available staffing, and local cultural preferences of the community being served.  </w:t>
      </w:r>
    </w:p>
    <w:p w14:paraId="073480C8" w14:textId="77777777" w:rsidR="00DF46AA" w:rsidRDefault="00DF46AA">
      <w:pPr>
        <w:spacing w:after="0" w:line="276" w:lineRule="auto"/>
        <w:ind w:left="360"/>
        <w:jc w:val="both"/>
        <w:rPr>
          <w:rFonts w:ascii="Century Gothic" w:eastAsia="Century Gothic" w:hAnsi="Century Gothic" w:cs="Century Gothic"/>
        </w:rPr>
      </w:pPr>
    </w:p>
    <w:p w14:paraId="043D265E" w14:textId="77777777" w:rsidR="00DF46AA" w:rsidRDefault="002149A7">
      <w:pPr>
        <w:tabs>
          <w:tab w:val="left" w:pos="360"/>
        </w:tabs>
        <w:spacing w:after="0" w:line="276" w:lineRule="auto"/>
        <w:jc w:val="both"/>
        <w:rPr>
          <w:rFonts w:ascii="Century Gothic" w:eastAsia="Century Gothic" w:hAnsi="Century Gothic" w:cs="Century Gothic"/>
          <w:b/>
          <w:color w:val="4472C4"/>
        </w:rPr>
      </w:pPr>
      <w:r>
        <w:rPr>
          <w:rFonts w:ascii="Century Gothic" w:eastAsia="Century Gothic" w:hAnsi="Century Gothic" w:cs="Century Gothic"/>
          <w:b/>
          <w:color w:val="4472C4"/>
        </w:rPr>
        <w:t xml:space="preserve">Resources: </w:t>
      </w:r>
    </w:p>
    <w:p w14:paraId="38F58FFB" w14:textId="77777777" w:rsidR="00DF46AA" w:rsidRDefault="002149A7">
      <w:pPr>
        <w:tabs>
          <w:tab w:val="left" w:pos="360"/>
        </w:tabs>
        <w:spacing w:after="0" w:line="276" w:lineRule="auto"/>
        <w:rPr>
          <w:rFonts w:ascii="Century Gothic" w:eastAsia="Century Gothic" w:hAnsi="Century Gothic" w:cs="Century Gothic"/>
          <w:i/>
          <w:sz w:val="16"/>
          <w:szCs w:val="16"/>
        </w:rPr>
      </w:pPr>
      <w:r>
        <w:rPr>
          <w:rFonts w:ascii="Century Gothic" w:eastAsia="Century Gothic" w:hAnsi="Century Gothic" w:cs="Century Gothic"/>
          <w:i/>
          <w:sz w:val="16"/>
          <w:szCs w:val="16"/>
        </w:rPr>
        <w:t xml:space="preserve">The listed resources below include layout models based on workflow models, as well as design options for a typical consultation room (adults as well as </w:t>
      </w:r>
      <w:proofErr w:type="spellStart"/>
      <w:r>
        <w:rPr>
          <w:rFonts w:ascii="Century Gothic" w:eastAsia="Century Gothic" w:hAnsi="Century Gothic" w:cs="Century Gothic"/>
          <w:i/>
          <w:sz w:val="16"/>
          <w:szCs w:val="16"/>
        </w:rPr>
        <w:t>paediatric</w:t>
      </w:r>
      <w:proofErr w:type="spellEnd"/>
      <w:r>
        <w:rPr>
          <w:rFonts w:ascii="Century Gothic" w:eastAsia="Century Gothic" w:hAnsi="Century Gothic" w:cs="Century Gothic"/>
          <w:i/>
          <w:sz w:val="16"/>
          <w:szCs w:val="16"/>
        </w:rPr>
        <w:t xml:space="preserve"> age group).   Planners can either view or download the layout models that are provided as PDFs.   </w:t>
      </w:r>
    </w:p>
    <w:p w14:paraId="3FA173FD" w14:textId="77777777" w:rsidR="00DF46AA" w:rsidRDefault="00DF46AA">
      <w:pPr>
        <w:tabs>
          <w:tab w:val="left" w:pos="360"/>
        </w:tabs>
        <w:spacing w:after="0" w:line="276" w:lineRule="auto"/>
        <w:rPr>
          <w:rFonts w:ascii="Century Gothic" w:eastAsia="Century Gothic" w:hAnsi="Century Gothic" w:cs="Century Gothic"/>
          <w:i/>
          <w:sz w:val="16"/>
          <w:szCs w:val="16"/>
        </w:rPr>
      </w:pPr>
    </w:p>
    <w:p w14:paraId="2FEB88A7"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sz w:val="20"/>
          <w:szCs w:val="20"/>
        </w:rPr>
        <w:tab/>
        <w:t xml:space="preserve">Layout 1 </w:t>
      </w:r>
      <w:r>
        <w:rPr>
          <w:rFonts w:ascii="Century Gothic" w:eastAsia="Century Gothic" w:hAnsi="Century Gothic" w:cs="Century Gothic"/>
          <w:color w:val="4472C4"/>
          <w:sz w:val="20"/>
          <w:szCs w:val="20"/>
        </w:rPr>
        <w:t xml:space="preserve">– </w:t>
      </w:r>
      <w:r>
        <w:rPr>
          <w:rFonts w:ascii="Century Gothic" w:eastAsia="Century Gothic" w:hAnsi="Century Gothic" w:cs="Century Gothic"/>
          <w:color w:val="0563C1"/>
          <w:sz w:val="20"/>
          <w:szCs w:val="20"/>
        </w:rPr>
        <w:t>Layout design of a consultation room</w:t>
      </w:r>
      <w:r>
        <w:rPr>
          <w:rFonts w:ascii="Century Gothic" w:eastAsia="Century Gothic" w:hAnsi="Century Gothic" w:cs="Century Gothic"/>
          <w:color w:val="4472C4"/>
          <w:sz w:val="20"/>
          <w:szCs w:val="20"/>
        </w:rPr>
        <w:t xml:space="preserve"> </w:t>
      </w:r>
    </w:p>
    <w:p w14:paraId="79E63D0A"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1 </w:t>
      </w:r>
      <w:hyperlink r:id="rId17">
        <w:r>
          <w:rPr>
            <w:rFonts w:ascii="Century Gothic" w:eastAsia="Century Gothic" w:hAnsi="Century Gothic" w:cs="Century Gothic"/>
            <w:b/>
            <w:color w:val="0563C1"/>
            <w:sz w:val="20"/>
            <w:szCs w:val="20"/>
            <w:u w:val="single"/>
          </w:rPr>
          <w:t>PDF</w:t>
        </w:r>
      </w:hyperlink>
    </w:p>
    <w:p w14:paraId="10C0A8B0"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 different settings </w:t>
      </w:r>
      <w:hyperlink r:id="rId18">
        <w:r>
          <w:rPr>
            <w:rFonts w:ascii="Century Gothic" w:eastAsia="Century Gothic" w:hAnsi="Century Gothic" w:cs="Century Gothic"/>
            <w:b/>
            <w:color w:val="0563C1"/>
            <w:sz w:val="20"/>
            <w:szCs w:val="20"/>
            <w:u w:val="single"/>
          </w:rPr>
          <w:t>PDF</w:t>
        </w:r>
      </w:hyperlink>
    </w:p>
    <w:p w14:paraId="4A142BBF"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Consultation room 2 (</w:t>
      </w:r>
      <w:proofErr w:type="spellStart"/>
      <w:r>
        <w:rPr>
          <w:rFonts w:ascii="Century Gothic" w:eastAsia="Century Gothic" w:hAnsi="Century Gothic" w:cs="Century Gothic"/>
          <w:color w:val="4472C4"/>
          <w:sz w:val="20"/>
          <w:szCs w:val="20"/>
        </w:rPr>
        <w:t>paediatric</w:t>
      </w:r>
      <w:proofErr w:type="spellEnd"/>
      <w:r>
        <w:rPr>
          <w:rFonts w:ascii="Century Gothic" w:eastAsia="Century Gothic" w:hAnsi="Century Gothic" w:cs="Century Gothic"/>
          <w:color w:val="4472C4"/>
          <w:sz w:val="20"/>
          <w:szCs w:val="20"/>
        </w:rPr>
        <w:t xml:space="preserve">) </w:t>
      </w:r>
      <w:hyperlink r:id="rId19">
        <w:r>
          <w:rPr>
            <w:rFonts w:ascii="Century Gothic" w:eastAsia="Century Gothic" w:hAnsi="Century Gothic" w:cs="Century Gothic"/>
            <w:b/>
            <w:color w:val="0563C1"/>
            <w:sz w:val="20"/>
            <w:szCs w:val="20"/>
            <w:u w:val="single"/>
          </w:rPr>
          <w:t>PDF</w:t>
        </w:r>
      </w:hyperlink>
    </w:p>
    <w:p w14:paraId="02DF26FE"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 3D rendition </w:t>
      </w:r>
      <w:hyperlink r:id="rId20">
        <w:r>
          <w:rPr>
            <w:rFonts w:ascii="Century Gothic" w:eastAsia="Century Gothic" w:hAnsi="Century Gothic" w:cs="Century Gothic"/>
            <w:b/>
            <w:color w:val="0563C1"/>
            <w:sz w:val="20"/>
            <w:szCs w:val="20"/>
            <w:u w:val="single"/>
          </w:rPr>
          <w:t>PPT</w:t>
        </w:r>
      </w:hyperlink>
    </w:p>
    <w:p w14:paraId="45E78144" w14:textId="77777777" w:rsidR="00DF46AA" w:rsidRDefault="002149A7">
      <w:pPr>
        <w:pBdr>
          <w:top w:val="nil"/>
          <w:left w:val="nil"/>
          <w:bottom w:val="nil"/>
          <w:right w:val="nil"/>
          <w:between w:val="nil"/>
        </w:pBdr>
        <w:tabs>
          <w:tab w:val="left" w:pos="360"/>
        </w:tabs>
        <w:spacing w:after="0" w:line="276" w:lineRule="auto"/>
        <w:ind w:left="360"/>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sz w:val="20"/>
          <w:szCs w:val="20"/>
        </w:rPr>
        <w:lastRenderedPageBreak/>
        <w:t>Layout 2</w:t>
      </w:r>
      <w:r>
        <w:rPr>
          <w:rFonts w:ascii="Century Gothic" w:eastAsia="Century Gothic" w:hAnsi="Century Gothic" w:cs="Century Gothic"/>
          <w:color w:val="4472C4"/>
          <w:sz w:val="20"/>
          <w:szCs w:val="20"/>
        </w:rPr>
        <w:t xml:space="preserve"> – </w:t>
      </w:r>
      <w:r>
        <w:rPr>
          <w:rFonts w:ascii="Century Gothic" w:eastAsia="Century Gothic" w:hAnsi="Century Gothic" w:cs="Century Gothic"/>
          <w:color w:val="0563C1"/>
          <w:sz w:val="20"/>
          <w:szCs w:val="20"/>
        </w:rPr>
        <w:t>Layout design of an outpatient clinic demonstrating a multi-station workflow model</w:t>
      </w:r>
      <w:r>
        <w:rPr>
          <w:rFonts w:ascii="Century Gothic" w:eastAsia="Century Gothic" w:hAnsi="Century Gothic" w:cs="Century Gothic"/>
          <w:color w:val="4472C4"/>
          <w:sz w:val="20"/>
          <w:szCs w:val="20"/>
        </w:rPr>
        <w:t xml:space="preserve"> </w:t>
      </w:r>
      <w:hyperlink r:id="rId21">
        <w:r>
          <w:rPr>
            <w:rFonts w:ascii="Century Gothic" w:eastAsia="Century Gothic" w:hAnsi="Century Gothic" w:cs="Century Gothic"/>
            <w:b/>
            <w:color w:val="0563C1"/>
            <w:sz w:val="20"/>
            <w:szCs w:val="20"/>
            <w:u w:val="single"/>
          </w:rPr>
          <w:t>PDF</w:t>
        </w:r>
      </w:hyperlink>
    </w:p>
    <w:p w14:paraId="5D56E0E0" w14:textId="77777777" w:rsidR="00DF46AA" w:rsidRDefault="00DF46AA">
      <w:pPr>
        <w:tabs>
          <w:tab w:val="left" w:pos="360"/>
        </w:tabs>
        <w:spacing w:after="0" w:line="276" w:lineRule="auto"/>
        <w:jc w:val="both"/>
        <w:rPr>
          <w:rFonts w:ascii="Century Gothic" w:eastAsia="Century Gothic" w:hAnsi="Century Gothic" w:cs="Century Gothic"/>
          <w:color w:val="4472C4"/>
        </w:rPr>
      </w:pPr>
    </w:p>
    <w:p w14:paraId="68FDD3AE" w14:textId="77777777" w:rsidR="00DF46AA" w:rsidRDefault="002149A7">
      <w:pPr>
        <w:numPr>
          <w:ilvl w:val="0"/>
          <w:numId w:val="4"/>
        </w:numPr>
        <w:pBdr>
          <w:top w:val="nil"/>
          <w:left w:val="nil"/>
          <w:bottom w:val="nil"/>
          <w:right w:val="nil"/>
          <w:between w:val="nil"/>
        </w:pBdr>
        <w:spacing w:after="0" w:line="276" w:lineRule="auto"/>
        <w:rPr>
          <w:rFonts w:ascii="Century Gothic" w:eastAsia="Century Gothic" w:hAnsi="Century Gothic" w:cs="Century Gothic"/>
          <w:b/>
          <w:color w:val="000000"/>
        </w:rPr>
      </w:pPr>
      <w:r>
        <w:rPr>
          <w:rFonts w:ascii="Century Gothic" w:eastAsia="Century Gothic" w:hAnsi="Century Gothic" w:cs="Century Gothic"/>
          <w:b/>
          <w:color w:val="000000"/>
        </w:rPr>
        <w:t xml:space="preserve">Investigation &amp; procedure area </w:t>
      </w:r>
    </w:p>
    <w:p w14:paraId="6CAEA009" w14:textId="77777777" w:rsidR="00DF46AA" w:rsidRDefault="002149A7">
      <w:pPr>
        <w:pBdr>
          <w:top w:val="nil"/>
          <w:left w:val="nil"/>
          <w:bottom w:val="nil"/>
          <w:right w:val="nil"/>
          <w:between w:val="nil"/>
        </w:pBdr>
        <w:spacing w:after="0" w:line="276" w:lineRule="auto"/>
        <w:rPr>
          <w:rFonts w:ascii="Century Gothic" w:eastAsia="Century Gothic" w:hAnsi="Century Gothic" w:cs="Century Gothic"/>
          <w:color w:val="000000"/>
        </w:rPr>
      </w:pPr>
      <w:r>
        <w:rPr>
          <w:rFonts w:ascii="Century Gothic" w:eastAsia="Century Gothic" w:hAnsi="Century Gothic" w:cs="Century Gothic"/>
          <w:color w:val="000000"/>
        </w:rPr>
        <w:t>Ophthalmic care involves two levels of investigation.</w:t>
      </w:r>
    </w:p>
    <w:p w14:paraId="023E73B5" w14:textId="77777777" w:rsidR="00DF46AA" w:rsidRDefault="002149A7">
      <w:pPr>
        <w:numPr>
          <w:ilvl w:val="0"/>
          <w:numId w:val="9"/>
        </w:numPr>
        <w:pBdr>
          <w:top w:val="nil"/>
          <w:left w:val="nil"/>
          <w:bottom w:val="nil"/>
          <w:right w:val="nil"/>
          <w:between w:val="nil"/>
        </w:pBdr>
        <w:spacing w:after="0" w:line="276" w:lineRule="auto"/>
        <w:ind w:left="567" w:hanging="450"/>
        <w:jc w:val="both"/>
        <w:rPr>
          <w:rFonts w:ascii="Century Gothic" w:eastAsia="Century Gothic" w:hAnsi="Century Gothic" w:cs="Century Gothic"/>
          <w:color w:val="000000"/>
        </w:rPr>
      </w:pPr>
      <w:r>
        <w:rPr>
          <w:rFonts w:ascii="Century Gothic" w:eastAsia="Century Gothic" w:hAnsi="Century Gothic" w:cs="Century Gothic"/>
        </w:rPr>
        <w:t xml:space="preserve">The </w:t>
      </w:r>
      <w:r>
        <w:rPr>
          <w:rFonts w:ascii="Century Gothic" w:eastAsia="Century Gothic" w:hAnsi="Century Gothic" w:cs="Century Gothic"/>
          <w:u w:val="single"/>
        </w:rPr>
        <w:t>routine</w:t>
      </w:r>
      <w:r>
        <w:rPr>
          <w:rFonts w:ascii="Century Gothic" w:eastAsia="Century Gothic" w:hAnsi="Century Gothic" w:cs="Century Gothic"/>
        </w:rPr>
        <w:t xml:space="preserve"> procedures that are typically carried out as part of a regular consultation process such as refraction, measuring intraocular pressure and blood pressure for patients aged 40 and above, checking duct patency (applicable South East Asia), and biometry for individuals undergoing cataract surgery.</w:t>
      </w:r>
      <w:r>
        <w:rPr>
          <w:rFonts w:ascii="Century Gothic" w:eastAsia="Century Gothic" w:hAnsi="Century Gothic" w:cs="Century Gothic"/>
          <w:color w:val="000000"/>
        </w:rPr>
        <w:t xml:space="preserve">  </w:t>
      </w:r>
    </w:p>
    <w:p w14:paraId="30E992BD" w14:textId="77777777" w:rsidR="00DF46AA" w:rsidRDefault="002149A7">
      <w:pPr>
        <w:numPr>
          <w:ilvl w:val="0"/>
          <w:numId w:val="9"/>
        </w:numPr>
        <w:pBdr>
          <w:top w:val="nil"/>
          <w:left w:val="nil"/>
          <w:bottom w:val="nil"/>
          <w:right w:val="nil"/>
          <w:between w:val="nil"/>
        </w:pBdr>
        <w:spacing w:after="0" w:line="276" w:lineRule="auto"/>
        <w:ind w:left="567" w:hanging="450"/>
        <w:jc w:val="both"/>
        <w:rPr>
          <w:rFonts w:ascii="Century Gothic" w:eastAsia="Century Gothic" w:hAnsi="Century Gothic" w:cs="Century Gothic"/>
          <w:color w:val="000000"/>
        </w:rPr>
      </w:pPr>
      <w:r>
        <w:rPr>
          <w:rFonts w:ascii="Century Gothic" w:eastAsia="Century Gothic" w:hAnsi="Century Gothic" w:cs="Century Gothic"/>
          <w:u w:val="single"/>
        </w:rPr>
        <w:t>Advanced diagnostics</w:t>
      </w:r>
      <w:r>
        <w:rPr>
          <w:rFonts w:ascii="Century Gothic" w:eastAsia="Century Gothic" w:hAnsi="Century Gothic" w:cs="Century Gothic"/>
        </w:rPr>
        <w:t>, such as Optical Coherence Tomography (OCT), fundus imaging and Visual Field Analyzers, are indicated for patients with sub-specialty eye conditions.</w:t>
      </w:r>
    </w:p>
    <w:p w14:paraId="0BAF280B" w14:textId="77777777" w:rsidR="00DF46AA" w:rsidRDefault="002149A7">
      <w:pPr>
        <w:numPr>
          <w:ilvl w:val="0"/>
          <w:numId w:val="9"/>
        </w:numPr>
        <w:pBdr>
          <w:top w:val="nil"/>
          <w:left w:val="nil"/>
          <w:bottom w:val="nil"/>
          <w:right w:val="nil"/>
          <w:between w:val="nil"/>
        </w:pBdr>
        <w:spacing w:after="0" w:line="276" w:lineRule="auto"/>
        <w:ind w:left="567" w:hanging="450"/>
        <w:jc w:val="both"/>
        <w:rPr>
          <w:rFonts w:ascii="Century Gothic" w:eastAsia="Century Gothic" w:hAnsi="Century Gothic" w:cs="Century Gothic"/>
          <w:color w:val="000000"/>
        </w:rPr>
      </w:pPr>
      <w:r>
        <w:rPr>
          <w:rFonts w:ascii="Century Gothic" w:eastAsia="Century Gothic" w:hAnsi="Century Gothic" w:cs="Century Gothic"/>
          <w:i/>
          <w:color w:val="000000"/>
          <w:u w:val="single"/>
        </w:rPr>
        <w:t>Procedure room(s)</w:t>
      </w:r>
      <w:r>
        <w:rPr>
          <w:rFonts w:ascii="Century Gothic" w:eastAsia="Century Gothic" w:hAnsi="Century Gothic" w:cs="Century Gothic"/>
          <w:color w:val="000000"/>
        </w:rPr>
        <w:t xml:space="preserve"> </w:t>
      </w:r>
      <w:r>
        <w:rPr>
          <w:rFonts w:ascii="Century Gothic" w:eastAsia="Century Gothic" w:hAnsi="Century Gothic" w:cs="Century Gothic"/>
        </w:rPr>
        <w:t xml:space="preserve">to facilitate clinical procedures, performing </w:t>
      </w:r>
      <w:r>
        <w:rPr>
          <w:rFonts w:ascii="Century Gothic" w:eastAsia="Century Gothic" w:hAnsi="Century Gothic" w:cs="Century Gothic"/>
          <w:color w:val="000000"/>
        </w:rPr>
        <w:t>laser</w:t>
      </w:r>
      <w:r>
        <w:rPr>
          <w:rFonts w:ascii="Century Gothic" w:eastAsia="Century Gothic" w:hAnsi="Century Gothic" w:cs="Century Gothic"/>
        </w:rPr>
        <w:t xml:space="preserve"> treatments</w:t>
      </w:r>
      <w:r>
        <w:rPr>
          <w:rFonts w:ascii="Century Gothic" w:eastAsia="Century Gothic" w:hAnsi="Century Gothic" w:cs="Century Gothic"/>
          <w:color w:val="000000"/>
        </w:rPr>
        <w:t>, a sterile area to administer intra-</w:t>
      </w:r>
      <w:proofErr w:type="spellStart"/>
      <w:r>
        <w:rPr>
          <w:rFonts w:ascii="Century Gothic" w:eastAsia="Century Gothic" w:hAnsi="Century Gothic" w:cs="Century Gothic"/>
          <w:color w:val="000000"/>
        </w:rPr>
        <w:t>vitreal</w:t>
      </w:r>
      <w:proofErr w:type="spellEnd"/>
      <w:r>
        <w:rPr>
          <w:rFonts w:ascii="Century Gothic" w:eastAsia="Century Gothic" w:hAnsi="Century Gothic" w:cs="Century Gothic"/>
          <w:color w:val="000000"/>
        </w:rPr>
        <w:t xml:space="preserve"> injections, foreign body/suture removals, etc.  </w:t>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color w:val="000000"/>
        </w:rPr>
        <w:tab/>
      </w:r>
      <w:r>
        <w:rPr>
          <w:rFonts w:ascii="Century Gothic" w:eastAsia="Century Gothic" w:hAnsi="Century Gothic" w:cs="Century Gothic"/>
          <w:i/>
          <w:color w:val="000000"/>
          <w:u w:val="single"/>
        </w:rPr>
        <w:t xml:space="preserve"> </w:t>
      </w:r>
    </w:p>
    <w:p w14:paraId="599FEE22" w14:textId="77777777" w:rsidR="00DF46AA" w:rsidRDefault="002149A7">
      <w:pPr>
        <w:tabs>
          <w:tab w:val="left" w:pos="1170"/>
        </w:tabs>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Placing the diagnostics and procedure rooms as adjacencies to the consultation rooms, along with sufficient waiting areas, is crucial for maintaining a smooth and efficient patient flow. </w:t>
      </w:r>
    </w:p>
    <w:p w14:paraId="677F7AC5" w14:textId="77777777" w:rsidR="00DF46AA" w:rsidRDefault="00DF46AA">
      <w:pPr>
        <w:pBdr>
          <w:top w:val="nil"/>
          <w:left w:val="nil"/>
          <w:bottom w:val="nil"/>
          <w:right w:val="nil"/>
          <w:between w:val="nil"/>
        </w:pBdr>
        <w:spacing w:after="0" w:line="276" w:lineRule="auto"/>
        <w:ind w:left="360"/>
        <w:rPr>
          <w:rFonts w:ascii="Century Gothic" w:eastAsia="Century Gothic" w:hAnsi="Century Gothic" w:cs="Century Gothic"/>
          <w:color w:val="000000"/>
        </w:rPr>
      </w:pPr>
    </w:p>
    <w:p w14:paraId="2095D167" w14:textId="77777777" w:rsidR="00DF46AA" w:rsidRDefault="002149A7">
      <w:pPr>
        <w:tabs>
          <w:tab w:val="left" w:pos="360"/>
        </w:tabs>
        <w:spacing w:after="0" w:line="276" w:lineRule="auto"/>
        <w:jc w:val="both"/>
        <w:rPr>
          <w:rFonts w:ascii="Century Gothic" w:eastAsia="Century Gothic" w:hAnsi="Century Gothic" w:cs="Century Gothic"/>
          <w:b/>
          <w:color w:val="4472C4"/>
        </w:rPr>
      </w:pPr>
      <w:r>
        <w:rPr>
          <w:rFonts w:ascii="Century Gothic" w:eastAsia="Century Gothic" w:hAnsi="Century Gothic" w:cs="Century Gothic"/>
          <w:b/>
          <w:color w:val="4472C4"/>
        </w:rPr>
        <w:t xml:space="preserve">Resources: </w:t>
      </w:r>
    </w:p>
    <w:p w14:paraId="2E8F1D3B" w14:textId="77777777" w:rsidR="00DF46AA" w:rsidRDefault="002149A7">
      <w:pPr>
        <w:tabs>
          <w:tab w:val="left" w:pos="360"/>
        </w:tabs>
        <w:spacing w:after="0" w:line="276" w:lineRule="auto"/>
        <w:rPr>
          <w:rFonts w:ascii="Century Gothic" w:eastAsia="Century Gothic" w:hAnsi="Century Gothic" w:cs="Century Gothic"/>
          <w:i/>
          <w:sz w:val="16"/>
          <w:szCs w:val="16"/>
        </w:rPr>
      </w:pPr>
      <w:r>
        <w:rPr>
          <w:rFonts w:ascii="Century Gothic" w:eastAsia="Century Gothic" w:hAnsi="Century Gothic" w:cs="Century Gothic"/>
          <w:i/>
          <w:sz w:val="16"/>
          <w:szCs w:val="16"/>
        </w:rPr>
        <w:t xml:space="preserve">The listed resources below include layout models for the basic investigation room, refraction lane, scan rooms that require dark room settings as well as multi-purpose investigation room. Planners can either view or download the layout models that are provided as PDFs.   </w:t>
      </w:r>
    </w:p>
    <w:p w14:paraId="43613ED8" w14:textId="77777777" w:rsidR="00DF46AA" w:rsidRDefault="00DF46AA">
      <w:pPr>
        <w:tabs>
          <w:tab w:val="left" w:pos="360"/>
        </w:tabs>
        <w:spacing w:after="0" w:line="276" w:lineRule="auto"/>
        <w:rPr>
          <w:rFonts w:ascii="Century Gothic" w:eastAsia="Century Gothic" w:hAnsi="Century Gothic" w:cs="Century Gothic"/>
          <w:i/>
          <w:sz w:val="16"/>
          <w:szCs w:val="16"/>
        </w:rPr>
      </w:pPr>
    </w:p>
    <w:p w14:paraId="04B4B937"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b/>
          <w:color w:val="0563C1"/>
          <w:u w:val="single"/>
        </w:rPr>
      </w:pPr>
      <w:r>
        <w:rPr>
          <w:rFonts w:ascii="Century Gothic" w:eastAsia="Century Gothic" w:hAnsi="Century Gothic" w:cs="Century Gothic"/>
          <w:b/>
          <w:color w:val="00B0F0"/>
        </w:rPr>
        <w:tab/>
        <w:t>Layout 3:</w:t>
      </w:r>
      <w:r>
        <w:rPr>
          <w:rFonts w:ascii="Century Gothic" w:eastAsia="Century Gothic" w:hAnsi="Century Gothic" w:cs="Century Gothic"/>
          <w:color w:val="0563C1"/>
        </w:rPr>
        <w:t xml:space="preserve"> </w:t>
      </w:r>
      <w:proofErr w:type="gramStart"/>
      <w:r>
        <w:rPr>
          <w:rFonts w:ascii="Century Gothic" w:eastAsia="Century Gothic" w:hAnsi="Century Gothic" w:cs="Century Gothic"/>
          <w:color w:val="0563C1"/>
        </w:rPr>
        <w:t>Refraction lane</w:t>
      </w:r>
      <w:proofErr w:type="gramEnd"/>
      <w:r>
        <w:rPr>
          <w:rFonts w:ascii="Century Gothic" w:eastAsia="Century Gothic" w:hAnsi="Century Gothic" w:cs="Century Gothic"/>
          <w:color w:val="0563C1"/>
        </w:rPr>
        <w:t xml:space="preserve"> </w:t>
      </w:r>
      <w:hyperlink r:id="rId22">
        <w:r>
          <w:rPr>
            <w:rFonts w:ascii="Century Gothic" w:eastAsia="Century Gothic" w:hAnsi="Century Gothic" w:cs="Century Gothic"/>
            <w:b/>
            <w:color w:val="0563C1"/>
            <w:u w:val="single"/>
          </w:rPr>
          <w:t>PDF</w:t>
        </w:r>
      </w:hyperlink>
    </w:p>
    <w:p w14:paraId="2432372B"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563C1"/>
        </w:rPr>
        <w:tab/>
      </w:r>
      <w:r>
        <w:rPr>
          <w:rFonts w:ascii="Century Gothic" w:eastAsia="Century Gothic" w:hAnsi="Century Gothic" w:cs="Century Gothic"/>
          <w:b/>
          <w:color w:val="00B0F0"/>
        </w:rPr>
        <w:t>Layout 4:</w:t>
      </w:r>
      <w:r>
        <w:rPr>
          <w:rFonts w:ascii="Century Gothic" w:eastAsia="Century Gothic" w:hAnsi="Century Gothic" w:cs="Century Gothic"/>
          <w:color w:val="00B0F0"/>
        </w:rPr>
        <w:t xml:space="preserve"> </w:t>
      </w:r>
      <w:r>
        <w:rPr>
          <w:rFonts w:ascii="Century Gothic" w:eastAsia="Century Gothic" w:hAnsi="Century Gothic" w:cs="Century Gothic"/>
          <w:color w:val="0563C1"/>
        </w:rPr>
        <w:t xml:space="preserve">Investigation room – basic needs </w:t>
      </w:r>
      <w:hyperlink r:id="rId23">
        <w:r>
          <w:rPr>
            <w:rFonts w:ascii="Century Gothic" w:eastAsia="Century Gothic" w:hAnsi="Century Gothic" w:cs="Century Gothic"/>
            <w:b/>
            <w:color w:val="0563C1"/>
            <w:u w:val="single"/>
          </w:rPr>
          <w:t>PDF</w:t>
        </w:r>
      </w:hyperlink>
    </w:p>
    <w:p w14:paraId="357B2B56"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563C1"/>
        </w:rPr>
      </w:pPr>
      <w:r>
        <w:rPr>
          <w:rFonts w:ascii="Century Gothic" w:eastAsia="Century Gothic" w:hAnsi="Century Gothic" w:cs="Century Gothic"/>
          <w:b/>
          <w:color w:val="00B0F0"/>
        </w:rPr>
        <w:tab/>
      </w:r>
    </w:p>
    <w:p w14:paraId="513A5D5B" w14:textId="77777777" w:rsidR="00DF46AA" w:rsidRDefault="002149A7">
      <w:pPr>
        <w:pBdr>
          <w:top w:val="nil"/>
          <w:left w:val="nil"/>
          <w:bottom w:val="nil"/>
          <w:right w:val="nil"/>
          <w:between w:val="nil"/>
        </w:pBdr>
        <w:tabs>
          <w:tab w:val="left" w:pos="360"/>
        </w:tabs>
        <w:spacing w:after="0" w:line="276" w:lineRule="auto"/>
        <w:ind w:left="360"/>
        <w:jc w:val="both"/>
        <w:rPr>
          <w:rFonts w:ascii="Century Gothic" w:eastAsia="Century Gothic" w:hAnsi="Century Gothic" w:cs="Century Gothic"/>
          <w:color w:val="4472C4"/>
        </w:rPr>
      </w:pPr>
      <w:r>
        <w:rPr>
          <w:rFonts w:ascii="Century Gothic" w:eastAsia="Century Gothic" w:hAnsi="Century Gothic" w:cs="Century Gothic"/>
          <w:b/>
          <w:color w:val="00B0F0"/>
        </w:rPr>
        <w:t>Layout 5:</w:t>
      </w:r>
      <w:r>
        <w:rPr>
          <w:rFonts w:ascii="Century Gothic" w:eastAsia="Century Gothic" w:hAnsi="Century Gothic" w:cs="Century Gothic"/>
          <w:color w:val="0563C1"/>
        </w:rPr>
        <w:t xml:space="preserve"> Investigation room – multi-purpose room</w:t>
      </w:r>
      <w:r>
        <w:rPr>
          <w:rFonts w:ascii="Century Gothic" w:eastAsia="Century Gothic" w:hAnsi="Century Gothic" w:cs="Century Gothic"/>
          <w:color w:val="4472C4"/>
        </w:rPr>
        <w:t xml:space="preserve"> – this can be used as a refraction room or for other investigations </w:t>
      </w:r>
      <w:hyperlink r:id="rId24">
        <w:r>
          <w:rPr>
            <w:rFonts w:ascii="Century Gothic" w:eastAsia="Century Gothic" w:hAnsi="Century Gothic" w:cs="Century Gothic"/>
            <w:b/>
            <w:color w:val="0563C1"/>
            <w:u w:val="single"/>
          </w:rPr>
          <w:t>PDF</w:t>
        </w:r>
      </w:hyperlink>
    </w:p>
    <w:p w14:paraId="471C411A" w14:textId="3FCCA5F8"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0B0F0"/>
        </w:rPr>
        <w:tab/>
        <w:t>Layout 6:</w:t>
      </w:r>
      <w:r>
        <w:rPr>
          <w:rFonts w:ascii="Century Gothic" w:eastAsia="Century Gothic" w:hAnsi="Century Gothic" w:cs="Century Gothic"/>
          <w:color w:val="0563C1"/>
        </w:rPr>
        <w:t xml:space="preserve">  A typical scan room </w:t>
      </w:r>
      <w:hyperlink r:id="rId25">
        <w:r>
          <w:rPr>
            <w:rFonts w:ascii="Century Gothic" w:eastAsia="Century Gothic" w:hAnsi="Century Gothic" w:cs="Century Gothic"/>
            <w:b/>
            <w:color w:val="0563C1"/>
            <w:u w:val="single"/>
          </w:rPr>
          <w:t>PDF</w:t>
        </w:r>
      </w:hyperlink>
    </w:p>
    <w:p w14:paraId="21FA6281" w14:textId="146FA4FF" w:rsidR="00DF46AA" w:rsidRDefault="00DF46AA">
      <w:pPr>
        <w:pBdr>
          <w:top w:val="nil"/>
          <w:left w:val="nil"/>
          <w:bottom w:val="nil"/>
          <w:right w:val="nil"/>
          <w:between w:val="nil"/>
        </w:pBdr>
        <w:spacing w:after="0" w:line="276" w:lineRule="auto"/>
        <w:ind w:left="360"/>
        <w:rPr>
          <w:rFonts w:ascii="Century Gothic" w:eastAsia="Century Gothic" w:hAnsi="Century Gothic" w:cs="Century Gothic"/>
          <w:color w:val="000000"/>
        </w:rPr>
      </w:pPr>
    </w:p>
    <w:p w14:paraId="1DA1C376" w14:textId="2FA41359" w:rsidR="00DF46AA" w:rsidRDefault="002149A7">
      <w:pPr>
        <w:numPr>
          <w:ilvl w:val="0"/>
          <w:numId w:val="5"/>
        </w:numPr>
        <w:pBdr>
          <w:top w:val="nil"/>
          <w:left w:val="nil"/>
          <w:bottom w:val="nil"/>
          <w:right w:val="nil"/>
          <w:between w:val="nil"/>
        </w:pBdr>
        <w:spacing w:after="0" w:line="276" w:lineRule="auto"/>
        <w:rPr>
          <w:rFonts w:ascii="Century Gothic" w:eastAsia="Century Gothic" w:hAnsi="Century Gothic" w:cs="Century Gothic"/>
          <w:b/>
          <w:color w:val="4472C4"/>
        </w:rPr>
      </w:pPr>
      <w:r>
        <w:rPr>
          <w:rFonts w:ascii="Century Gothic" w:eastAsia="Century Gothic" w:hAnsi="Century Gothic" w:cs="Century Gothic"/>
          <w:b/>
          <w:color w:val="4472C4"/>
        </w:rPr>
        <w:t xml:space="preserve">Preferred practices in designing an outpatient clinic </w:t>
      </w:r>
    </w:p>
    <w:p w14:paraId="61D43C1D" w14:textId="4486FE85" w:rsidR="00DF46AA" w:rsidRDefault="00114B56">
      <w:pPr>
        <w:pBdr>
          <w:top w:val="nil"/>
          <w:left w:val="nil"/>
          <w:bottom w:val="nil"/>
          <w:right w:val="nil"/>
          <w:between w:val="nil"/>
        </w:pBdr>
        <w:spacing w:after="0" w:line="276" w:lineRule="auto"/>
        <w:ind w:left="360"/>
        <w:rPr>
          <w:rFonts w:ascii="Century Gothic" w:eastAsia="Century Gothic" w:hAnsi="Century Gothic" w:cs="Century Gothic"/>
          <w:b/>
          <w:color w:val="4472C4"/>
        </w:rPr>
      </w:pPr>
      <w:r>
        <w:rPr>
          <w:noProof/>
        </w:rPr>
        <w:lastRenderedPageBreak/>
        <w:drawing>
          <wp:anchor distT="0" distB="0" distL="114300" distR="114300" simplePos="0" relativeHeight="251662336" behindDoc="0" locked="0" layoutInCell="1" hidden="0" allowOverlap="1" wp14:anchorId="62E0ED87" wp14:editId="0C0918BB">
            <wp:simplePos x="0" y="0"/>
            <wp:positionH relativeFrom="margin">
              <wp:align>left</wp:align>
            </wp:positionH>
            <wp:positionV relativeFrom="paragraph">
              <wp:posOffset>5080</wp:posOffset>
            </wp:positionV>
            <wp:extent cx="5457825" cy="2714625"/>
            <wp:effectExtent l="0" t="0" r="9525" b="9525"/>
            <wp:wrapSquare wrapText="bothSides" distT="0" distB="0" distL="114300" distR="114300"/>
            <wp:docPr id="14911047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457825" cy="2714625"/>
                    </a:xfrm>
                    <a:prstGeom prst="rect">
                      <a:avLst/>
                    </a:prstGeom>
                    <a:ln/>
                  </pic:spPr>
                </pic:pic>
              </a:graphicData>
            </a:graphic>
            <wp14:sizeRelH relativeFrom="margin">
              <wp14:pctWidth>0</wp14:pctWidth>
            </wp14:sizeRelH>
            <wp14:sizeRelV relativeFrom="margin">
              <wp14:pctHeight>0</wp14:pctHeight>
            </wp14:sizeRelV>
          </wp:anchor>
        </w:drawing>
      </w:r>
    </w:p>
    <w:p w14:paraId="261311DC" w14:textId="47D6D1EF" w:rsidR="00DF46AA" w:rsidRDefault="002149A7">
      <w:pPr>
        <w:numPr>
          <w:ilvl w:val="0"/>
          <w:numId w:val="12"/>
        </w:numPr>
        <w:pBdr>
          <w:top w:val="nil"/>
          <w:left w:val="nil"/>
          <w:bottom w:val="nil"/>
          <w:right w:val="nil"/>
          <w:between w:val="nil"/>
        </w:pBdr>
        <w:spacing w:after="0" w:line="276" w:lineRule="auto"/>
        <w:jc w:val="both"/>
        <w:rPr>
          <w:rFonts w:ascii="Century Gothic" w:eastAsia="Century Gothic" w:hAnsi="Century Gothic" w:cs="Century Gothic"/>
          <w:color w:val="000000"/>
        </w:rPr>
      </w:pPr>
      <w:r>
        <w:rPr>
          <w:rFonts w:ascii="Century Gothic" w:eastAsia="Century Gothic" w:hAnsi="Century Gothic" w:cs="Century Gothic"/>
          <w:color w:val="000000"/>
        </w:rPr>
        <w:t>Adopting standardized room sizes would allow positioning the columns so that they don’t come inside the rooms and thus give flexibility in room layout. This design involves constructing rooms with the same length but varying widths.  This approach optimizes available space and allows for the placement of load-bearing reinforced concrete pillars without obstructing patient flow or examination areas. The table below provides an example of room dimensions based on this grid model.</w:t>
      </w:r>
    </w:p>
    <w:p w14:paraId="44A0D8EC" w14:textId="45E9BFD5" w:rsidR="00DF46AA" w:rsidRDefault="00DF46AA">
      <w:pPr>
        <w:spacing w:after="0" w:line="276" w:lineRule="auto"/>
        <w:ind w:left="360"/>
        <w:jc w:val="both"/>
        <w:rPr>
          <w:rFonts w:ascii="Century Gothic" w:eastAsia="Century Gothic" w:hAnsi="Century Gothic" w:cs="Century Gothic"/>
        </w:rPr>
      </w:pPr>
    </w:p>
    <w:p w14:paraId="69AEB1D2" w14:textId="22A3EC55" w:rsidR="00DF46AA" w:rsidRDefault="002149A7">
      <w:pPr>
        <w:numPr>
          <w:ilvl w:val="0"/>
          <w:numId w:val="12"/>
        </w:numPr>
        <w:spacing w:after="0" w:line="276" w:lineRule="auto"/>
        <w:jc w:val="both"/>
        <w:rPr>
          <w:rFonts w:ascii="Century Gothic" w:eastAsia="Century Gothic" w:hAnsi="Century Gothic" w:cs="Century Gothic"/>
          <w:i/>
        </w:rPr>
      </w:pPr>
      <w:r>
        <w:rPr>
          <w:rFonts w:ascii="Century Gothic" w:eastAsia="Century Gothic" w:hAnsi="Century Gothic" w:cs="Century Gothic"/>
        </w:rPr>
        <w:t xml:space="preserve">Construction type: To accommodate increasing patient volumes and new clinical and support services, a well-run eye hospital is likely to undergo renovations. Opting for </w:t>
      </w:r>
      <w:proofErr w:type="spellStart"/>
      <w:r>
        <w:rPr>
          <w:rFonts w:ascii="Century Gothic" w:eastAsia="Century Gothic" w:hAnsi="Century Gothic" w:cs="Century Gothic"/>
        </w:rPr>
        <w:t>aluminium</w:t>
      </w:r>
      <w:proofErr w:type="spellEnd"/>
      <w:r>
        <w:rPr>
          <w:rFonts w:ascii="Century Gothic" w:eastAsia="Century Gothic" w:hAnsi="Century Gothic" w:cs="Century Gothic"/>
        </w:rPr>
        <w:t>/plywood partitions or similar materials instead of walled rooms provides greater flexibility to redesign the space when changes are necessary. This approach makes renovations a cost-effective and quicker exercise. Therefore, the type of construction chosen for the hospital should take into consideration the need for future flexibility and adaptability.</w:t>
      </w:r>
      <w:r>
        <w:rPr>
          <w:rFonts w:ascii="Century Gothic" w:eastAsia="Century Gothic" w:hAnsi="Century Gothic" w:cs="Century Gothic"/>
          <w:i/>
        </w:rPr>
        <w:t xml:space="preserve"> </w:t>
      </w:r>
    </w:p>
    <w:p w14:paraId="6DE8A831" w14:textId="77777777" w:rsidR="00DF46AA" w:rsidRDefault="00DF46AA">
      <w:pPr>
        <w:spacing w:after="0" w:line="276" w:lineRule="auto"/>
        <w:ind w:left="360"/>
        <w:jc w:val="both"/>
        <w:rPr>
          <w:rFonts w:ascii="Century Gothic" w:eastAsia="Century Gothic" w:hAnsi="Century Gothic" w:cs="Century Gothic"/>
          <w:i/>
          <w:highlight w:val="yellow"/>
        </w:rPr>
      </w:pPr>
    </w:p>
    <w:p w14:paraId="11895704"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A streamlined linear flow of patients throughout the system is enabled by a standardized workflow protocol. This then becomes part of the design consideration. Therefore, it is highly advisable to standardize the clinical processes before consulting an architect.</w:t>
      </w:r>
    </w:p>
    <w:p w14:paraId="5CDBE7A1" w14:textId="77777777" w:rsidR="00DF46AA" w:rsidRDefault="00DF46AA">
      <w:pPr>
        <w:spacing w:after="0" w:line="276" w:lineRule="auto"/>
        <w:ind w:left="360"/>
        <w:jc w:val="both"/>
        <w:rPr>
          <w:rFonts w:ascii="Century Gothic" w:eastAsia="Century Gothic" w:hAnsi="Century Gothic" w:cs="Century Gothic"/>
        </w:rPr>
      </w:pPr>
    </w:p>
    <w:p w14:paraId="7B51E7A6"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Considerations for the following with each room/space, as applicable:</w:t>
      </w:r>
    </w:p>
    <w:p w14:paraId="1030B52E" w14:textId="77777777" w:rsidR="00DF46AA" w:rsidRDefault="002149A7">
      <w:pPr>
        <w:numPr>
          <w:ilvl w:val="2"/>
          <w:numId w:val="12"/>
        </w:numPr>
        <w:spacing w:after="0" w:line="276" w:lineRule="auto"/>
        <w:ind w:left="1350"/>
        <w:jc w:val="both"/>
        <w:rPr>
          <w:rFonts w:ascii="Century Gothic" w:eastAsia="Century Gothic" w:hAnsi="Century Gothic" w:cs="Century Gothic"/>
        </w:rPr>
      </w:pPr>
      <w:r>
        <w:rPr>
          <w:rFonts w:ascii="Century Gothic" w:eastAsia="Century Gothic" w:hAnsi="Century Gothic" w:cs="Century Gothic"/>
        </w:rPr>
        <w:t>Power outlets based on source (grid/generator power vs UPS) –</w:t>
      </w:r>
    </w:p>
    <w:p w14:paraId="37A37283" w14:textId="77777777" w:rsidR="00DF46AA" w:rsidRDefault="002149A7">
      <w:pPr>
        <w:numPr>
          <w:ilvl w:val="2"/>
          <w:numId w:val="1"/>
        </w:numPr>
        <w:spacing w:after="0" w:line="276" w:lineRule="auto"/>
        <w:ind w:left="1843"/>
        <w:jc w:val="both"/>
        <w:rPr>
          <w:rFonts w:ascii="Century Gothic" w:eastAsia="Century Gothic" w:hAnsi="Century Gothic" w:cs="Century Gothic"/>
        </w:rPr>
      </w:pPr>
      <w:r>
        <w:rPr>
          <w:rFonts w:ascii="Century Gothic" w:eastAsia="Century Gothic" w:hAnsi="Century Gothic" w:cs="Century Gothic"/>
        </w:rPr>
        <w:t xml:space="preserve">standard supply for regular electric fixtures &amp; </w:t>
      </w:r>
    </w:p>
    <w:p w14:paraId="146CEC66" w14:textId="77777777" w:rsidR="00DF46AA" w:rsidRDefault="002149A7">
      <w:pPr>
        <w:numPr>
          <w:ilvl w:val="2"/>
          <w:numId w:val="1"/>
        </w:numPr>
        <w:spacing w:after="0" w:line="276" w:lineRule="auto"/>
        <w:ind w:left="1843"/>
        <w:jc w:val="both"/>
        <w:rPr>
          <w:rFonts w:ascii="Century Gothic" w:eastAsia="Century Gothic" w:hAnsi="Century Gothic" w:cs="Century Gothic"/>
        </w:rPr>
      </w:pPr>
      <w:r>
        <w:rPr>
          <w:rFonts w:ascii="Century Gothic" w:eastAsia="Century Gothic" w:hAnsi="Century Gothic" w:cs="Century Gothic"/>
        </w:rPr>
        <w:t>uninterrupted power supply (UPS) To protect ophthalmic equipment, computers, and IT networks from voltage fluctuations, UPS is essential, particularly in low-middle-income countries where power supply could be erratic.</w:t>
      </w:r>
    </w:p>
    <w:p w14:paraId="31B5D29B" w14:textId="77777777" w:rsidR="00DF46AA" w:rsidRDefault="002149A7">
      <w:pPr>
        <w:numPr>
          <w:ilvl w:val="2"/>
          <w:numId w:val="12"/>
        </w:numPr>
        <w:spacing w:after="0" w:line="276" w:lineRule="auto"/>
        <w:ind w:left="1350"/>
        <w:jc w:val="both"/>
        <w:rPr>
          <w:rFonts w:ascii="Century Gothic" w:eastAsia="Century Gothic" w:hAnsi="Century Gothic" w:cs="Century Gothic"/>
        </w:rPr>
      </w:pPr>
      <w:r>
        <w:rPr>
          <w:rFonts w:ascii="Century Gothic" w:eastAsia="Century Gothic" w:hAnsi="Century Gothic" w:cs="Century Gothic"/>
        </w:rPr>
        <w:lastRenderedPageBreak/>
        <w:t>Water pipelines and drainage for handwashing in the consultation rooms to reduce cross-infections.</w:t>
      </w:r>
    </w:p>
    <w:p w14:paraId="275D5E13" w14:textId="77777777" w:rsidR="00DF46AA" w:rsidRDefault="002149A7">
      <w:pPr>
        <w:numPr>
          <w:ilvl w:val="2"/>
          <w:numId w:val="12"/>
        </w:numPr>
        <w:spacing w:after="0" w:line="276" w:lineRule="auto"/>
        <w:ind w:left="1350"/>
        <w:jc w:val="both"/>
        <w:rPr>
          <w:rFonts w:ascii="Century Gothic" w:eastAsia="Century Gothic" w:hAnsi="Century Gothic" w:cs="Century Gothic"/>
        </w:rPr>
      </w:pPr>
      <w:r>
        <w:rPr>
          <w:rFonts w:ascii="Century Gothic" w:eastAsia="Century Gothic" w:hAnsi="Century Gothic" w:cs="Century Gothic"/>
        </w:rPr>
        <w:t xml:space="preserve">LAN/wireless connectivity for patient care management and the use of electronic medical records </w:t>
      </w:r>
    </w:p>
    <w:p w14:paraId="43EEC99B" w14:textId="77777777" w:rsidR="00DF46AA" w:rsidRDefault="002149A7">
      <w:pPr>
        <w:numPr>
          <w:ilvl w:val="2"/>
          <w:numId w:val="12"/>
        </w:numPr>
        <w:spacing w:after="0" w:line="276" w:lineRule="auto"/>
        <w:ind w:left="1350"/>
        <w:jc w:val="both"/>
        <w:rPr>
          <w:rFonts w:ascii="Century Gothic" w:eastAsia="Century Gothic" w:hAnsi="Century Gothic" w:cs="Century Gothic"/>
        </w:rPr>
      </w:pPr>
      <w:r>
        <w:rPr>
          <w:rFonts w:ascii="Century Gothic" w:eastAsia="Century Gothic" w:hAnsi="Century Gothic" w:cs="Century Gothic"/>
        </w:rPr>
        <w:t xml:space="preserve">Flexible lighting and temperature setting arrangements to meet the requirements for diagnostics as well as interventions. </w:t>
      </w:r>
    </w:p>
    <w:p w14:paraId="3AB91CD2" w14:textId="77777777" w:rsidR="00DF46AA" w:rsidRDefault="002149A7">
      <w:pPr>
        <w:numPr>
          <w:ilvl w:val="0"/>
          <w:numId w:val="12"/>
        </w:numPr>
        <w:spacing w:after="0" w:line="276" w:lineRule="auto"/>
        <w:rPr>
          <w:rFonts w:ascii="Century Gothic" w:eastAsia="Century Gothic" w:hAnsi="Century Gothic" w:cs="Century Gothic"/>
        </w:rPr>
      </w:pPr>
      <w:r>
        <w:rPr>
          <w:rFonts w:ascii="Century Gothic" w:eastAsia="Century Gothic" w:hAnsi="Century Gothic" w:cs="Century Gothic"/>
        </w:rPr>
        <w:t xml:space="preserve">The design layout should prioritize patient privacy during the consultation process as per the local cultural preferences. </w:t>
      </w:r>
    </w:p>
    <w:p w14:paraId="6A937223" w14:textId="77777777" w:rsidR="00DF46AA" w:rsidRDefault="00DF46AA">
      <w:pPr>
        <w:spacing w:after="0" w:line="276" w:lineRule="auto"/>
        <w:ind w:left="360"/>
        <w:rPr>
          <w:rFonts w:ascii="Century Gothic" w:eastAsia="Century Gothic" w:hAnsi="Century Gothic" w:cs="Century Gothic"/>
        </w:rPr>
      </w:pPr>
    </w:p>
    <w:p w14:paraId="358E9E5A" w14:textId="77777777" w:rsidR="00DF46AA" w:rsidRDefault="002149A7">
      <w:pPr>
        <w:numPr>
          <w:ilvl w:val="0"/>
          <w:numId w:val="12"/>
        </w:numPr>
        <w:spacing w:after="0" w:line="276" w:lineRule="auto"/>
        <w:rPr>
          <w:rFonts w:ascii="Century Gothic" w:eastAsia="Century Gothic" w:hAnsi="Century Gothic" w:cs="Century Gothic"/>
        </w:rPr>
      </w:pPr>
      <w:r>
        <w:rPr>
          <w:rFonts w:ascii="Century Gothic" w:eastAsia="Century Gothic" w:hAnsi="Century Gothic" w:cs="Century Gothic"/>
        </w:rPr>
        <w:t>Consider designing wider doors at least in a few rooms and corridors to enable unrestricted movement of wheelchairs and stretchers.</w:t>
      </w:r>
    </w:p>
    <w:p w14:paraId="3B5DC347" w14:textId="77777777" w:rsidR="00DF46AA" w:rsidRDefault="00DF46AA">
      <w:pPr>
        <w:spacing w:after="0" w:line="276" w:lineRule="auto"/>
        <w:ind w:left="360"/>
        <w:rPr>
          <w:rFonts w:ascii="Century Gothic" w:eastAsia="Century Gothic" w:hAnsi="Century Gothic" w:cs="Century Gothic"/>
        </w:rPr>
      </w:pPr>
    </w:p>
    <w:p w14:paraId="171959CE" w14:textId="77777777" w:rsidR="00DF46AA" w:rsidRDefault="002149A7">
      <w:pPr>
        <w:numPr>
          <w:ilvl w:val="0"/>
          <w:numId w:val="12"/>
        </w:numPr>
        <w:spacing w:after="0" w:line="276" w:lineRule="auto"/>
        <w:rPr>
          <w:rFonts w:ascii="Century Gothic" w:eastAsia="Century Gothic" w:hAnsi="Century Gothic" w:cs="Century Gothic"/>
        </w:rPr>
      </w:pPr>
      <w:r>
        <w:rPr>
          <w:rFonts w:ascii="Century Gothic" w:eastAsia="Century Gothic" w:hAnsi="Century Gothic" w:cs="Century Gothic"/>
        </w:rPr>
        <w:t xml:space="preserve">Provision of wheelchair/stretcher alcove in an accessible area </w:t>
      </w:r>
    </w:p>
    <w:p w14:paraId="4296F39A" w14:textId="77777777" w:rsidR="00DF46AA" w:rsidRDefault="00DF46AA">
      <w:pPr>
        <w:spacing w:after="0" w:line="276" w:lineRule="auto"/>
        <w:ind w:left="360"/>
        <w:rPr>
          <w:rFonts w:ascii="Century Gothic" w:eastAsia="Century Gothic" w:hAnsi="Century Gothic" w:cs="Century Gothic"/>
        </w:rPr>
      </w:pPr>
    </w:p>
    <w:p w14:paraId="340C2487"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Although patients with disabilities may be a minority among the outpatients who visit an eye hospital or clinic, it is crucial to provide them with equal access to facilities and services. Therefore, it is important to create disabled-friendly areas that offer wheelchair-accessible toilets, safety railings, and special arrangements for patient movement across different sections of the hospital. These considerations will help ensure that patients with disabilities can experience the same level of care and access as other patients.</w:t>
      </w:r>
    </w:p>
    <w:p w14:paraId="50E210C1" w14:textId="77777777" w:rsidR="00DF46AA" w:rsidRDefault="00DF46AA">
      <w:pPr>
        <w:spacing w:after="0" w:line="276" w:lineRule="auto"/>
        <w:ind w:left="360"/>
        <w:jc w:val="both"/>
        <w:rPr>
          <w:rFonts w:ascii="Century Gothic" w:eastAsia="Century Gothic" w:hAnsi="Century Gothic" w:cs="Century Gothic"/>
        </w:rPr>
      </w:pPr>
    </w:p>
    <w:p w14:paraId="0BA9A16B" w14:textId="77777777" w:rsidR="00DF46AA" w:rsidRDefault="002149A7">
      <w:pPr>
        <w:numPr>
          <w:ilvl w:val="0"/>
          <w:numId w:val="12"/>
        </w:numPr>
        <w:spacing w:after="0" w:line="276" w:lineRule="auto"/>
        <w:rPr>
          <w:rFonts w:ascii="Century Gothic" w:eastAsia="Century Gothic" w:hAnsi="Century Gothic" w:cs="Century Gothic"/>
        </w:rPr>
      </w:pPr>
      <w:r>
        <w:rPr>
          <w:rFonts w:ascii="Century Gothic" w:eastAsia="Century Gothic" w:hAnsi="Century Gothic" w:cs="Century Gothic"/>
        </w:rPr>
        <w:t xml:space="preserve">Anti-skid flooring to reduce chances of a fall (for more details on patient safety, please refer to the section, Patient &amp; Staff Safety) </w:t>
      </w:r>
      <w:r>
        <w:rPr>
          <w:rFonts w:ascii="Century Gothic" w:eastAsia="Century Gothic" w:hAnsi="Century Gothic" w:cs="Century Gothic"/>
          <w:color w:val="FF0000"/>
        </w:rPr>
        <w:t xml:space="preserve"> </w:t>
      </w:r>
    </w:p>
    <w:p w14:paraId="05A24F88" w14:textId="77777777" w:rsidR="00DF46AA" w:rsidRDefault="00DF46AA">
      <w:pPr>
        <w:spacing w:after="0" w:line="276" w:lineRule="auto"/>
        <w:ind w:left="360"/>
        <w:rPr>
          <w:rFonts w:ascii="Century Gothic" w:eastAsia="Century Gothic" w:hAnsi="Century Gothic" w:cs="Century Gothic"/>
        </w:rPr>
      </w:pPr>
    </w:p>
    <w:p w14:paraId="3ED1B6B9"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Ensure provision of utilities such as toilets for staff and patients, water points, cafeteria, etc. </w:t>
      </w:r>
    </w:p>
    <w:p w14:paraId="0E5BB864" w14:textId="77777777" w:rsidR="00DF46AA" w:rsidRDefault="00DF46AA">
      <w:pPr>
        <w:spacing w:after="0" w:line="276" w:lineRule="auto"/>
        <w:ind w:left="360"/>
        <w:jc w:val="both"/>
        <w:rPr>
          <w:rFonts w:ascii="Century Gothic" w:eastAsia="Century Gothic" w:hAnsi="Century Gothic" w:cs="Century Gothic"/>
        </w:rPr>
      </w:pPr>
    </w:p>
    <w:p w14:paraId="6FBD9E5B"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It is critical to consider the provision of fire safety (sprinklers, fire extinguishers, smoke detectors etc.) in adherence to local regulations in different locations of OPD</w:t>
      </w:r>
    </w:p>
    <w:p w14:paraId="5870F494" w14:textId="77777777" w:rsidR="00DF46AA" w:rsidRDefault="00DF46AA">
      <w:pPr>
        <w:spacing w:after="0" w:line="276" w:lineRule="auto"/>
        <w:ind w:left="360"/>
        <w:jc w:val="both"/>
        <w:rPr>
          <w:rFonts w:ascii="Century Gothic" w:eastAsia="Century Gothic" w:hAnsi="Century Gothic" w:cs="Century Gothic"/>
        </w:rPr>
      </w:pPr>
    </w:p>
    <w:p w14:paraId="0063C4C9"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A public address system and CCTV network that enables hospital-wide communication/ providing instructions is desirable and should be included while planning the electrical network.   </w:t>
      </w:r>
    </w:p>
    <w:p w14:paraId="0E80FF88" w14:textId="77777777" w:rsidR="00DF46AA" w:rsidRDefault="002149A7">
      <w:pPr>
        <w:spacing w:after="0" w:line="276" w:lineRule="auto"/>
        <w:ind w:left="360"/>
        <w:jc w:val="both"/>
        <w:rPr>
          <w:rFonts w:ascii="Century Gothic" w:eastAsia="Century Gothic" w:hAnsi="Century Gothic" w:cs="Century Gothic"/>
          <w:highlight w:val="yellow"/>
        </w:rPr>
      </w:pPr>
      <w:r>
        <w:rPr>
          <w:rFonts w:ascii="Century Gothic" w:eastAsia="Century Gothic" w:hAnsi="Century Gothic" w:cs="Century Gothic"/>
          <w:highlight w:val="yellow"/>
        </w:rPr>
        <w:t xml:space="preserve"> </w:t>
      </w:r>
    </w:p>
    <w:p w14:paraId="05D7B3D7"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Setting up multiple cash counters can eliminate unnecessary movement of patients/attendants and also reduce the waiting time. This is applicable either in the </w:t>
      </w:r>
      <w:proofErr w:type="gramStart"/>
      <w:r>
        <w:rPr>
          <w:rFonts w:ascii="Century Gothic" w:eastAsia="Century Gothic" w:hAnsi="Century Gothic" w:cs="Century Gothic"/>
        </w:rPr>
        <w:t>high volume</w:t>
      </w:r>
      <w:proofErr w:type="gramEnd"/>
      <w:r>
        <w:rPr>
          <w:rFonts w:ascii="Century Gothic" w:eastAsia="Century Gothic" w:hAnsi="Century Gothic" w:cs="Century Gothic"/>
        </w:rPr>
        <w:t xml:space="preserve"> settings or different services operational on different floors. </w:t>
      </w:r>
    </w:p>
    <w:p w14:paraId="3F1B0020" w14:textId="77777777" w:rsidR="00DF46AA" w:rsidRDefault="00DF46AA">
      <w:pPr>
        <w:spacing w:after="0" w:line="276" w:lineRule="auto"/>
        <w:ind w:left="360"/>
        <w:jc w:val="both"/>
        <w:rPr>
          <w:rFonts w:ascii="Century Gothic" w:eastAsia="Century Gothic" w:hAnsi="Century Gothic" w:cs="Century Gothic"/>
        </w:rPr>
      </w:pPr>
    </w:p>
    <w:p w14:paraId="09E0A06E" w14:textId="77777777" w:rsidR="00DF46AA" w:rsidRDefault="002149A7">
      <w:pPr>
        <w:numPr>
          <w:ilvl w:val="0"/>
          <w:numId w:val="12"/>
        </w:numPr>
        <w:spacing w:after="0" w:line="276" w:lineRule="auto"/>
        <w:jc w:val="both"/>
        <w:rPr>
          <w:rFonts w:ascii="Century Gothic" w:eastAsia="Century Gothic" w:hAnsi="Century Gothic" w:cs="Century Gothic"/>
        </w:rPr>
      </w:pPr>
      <w:r>
        <w:rPr>
          <w:rFonts w:ascii="Century Gothic" w:eastAsia="Century Gothic" w:hAnsi="Century Gothic" w:cs="Century Gothic"/>
        </w:rPr>
        <w:t xml:space="preserve">Planning for separate toilets for staff and patients in the OPD area.  </w:t>
      </w:r>
    </w:p>
    <w:p w14:paraId="0977489F" w14:textId="77777777" w:rsidR="00DF46AA" w:rsidRDefault="00DF46AA">
      <w:pPr>
        <w:spacing w:after="0" w:line="276" w:lineRule="auto"/>
        <w:ind w:left="360"/>
        <w:jc w:val="both"/>
        <w:rPr>
          <w:rFonts w:ascii="Century Gothic" w:eastAsia="Century Gothic" w:hAnsi="Century Gothic" w:cs="Century Gothic"/>
          <w:highlight w:val="yellow"/>
        </w:rPr>
      </w:pPr>
    </w:p>
    <w:p w14:paraId="4029B921" w14:textId="77777777" w:rsidR="00DF46AA" w:rsidRDefault="002149A7">
      <w:pPr>
        <w:tabs>
          <w:tab w:val="left" w:pos="360"/>
        </w:tabs>
        <w:spacing w:after="0" w:line="276" w:lineRule="auto"/>
        <w:jc w:val="both"/>
        <w:rPr>
          <w:rFonts w:ascii="Century Gothic" w:eastAsia="Century Gothic" w:hAnsi="Century Gothic" w:cs="Century Gothic"/>
          <w:b/>
          <w:color w:val="4472C4"/>
        </w:rPr>
      </w:pPr>
      <w:r>
        <w:rPr>
          <w:rFonts w:ascii="Century Gothic" w:eastAsia="Century Gothic" w:hAnsi="Century Gothic" w:cs="Century Gothic"/>
          <w:b/>
          <w:color w:val="4472C4"/>
        </w:rPr>
        <w:lastRenderedPageBreak/>
        <w:t xml:space="preserve">Resources: </w:t>
      </w:r>
    </w:p>
    <w:p w14:paraId="1BAFF7C3" w14:textId="77777777" w:rsidR="00DF46AA" w:rsidRDefault="002149A7">
      <w:pPr>
        <w:tabs>
          <w:tab w:val="left" w:pos="360"/>
        </w:tabs>
        <w:spacing w:after="0" w:line="276" w:lineRule="auto"/>
        <w:rPr>
          <w:rFonts w:ascii="Century Gothic" w:eastAsia="Century Gothic" w:hAnsi="Century Gothic" w:cs="Century Gothic"/>
          <w:i/>
          <w:sz w:val="16"/>
          <w:szCs w:val="16"/>
        </w:rPr>
      </w:pPr>
      <w:r>
        <w:rPr>
          <w:rFonts w:ascii="Century Gothic" w:eastAsia="Century Gothic" w:hAnsi="Century Gothic" w:cs="Century Gothic"/>
          <w:i/>
          <w:sz w:val="16"/>
          <w:szCs w:val="16"/>
        </w:rPr>
        <w:t xml:space="preserve">This checklist can help the planners to determine the requirements for power supply &amp; wattage, water connections, etc. Since wattage may vary in different countries, this can be discussed with the architect/engineers involved in the construction design and execution.  Planners can view the checklist online as a PDF.  This can also be downloaded to use it as a planning tool.  </w:t>
      </w:r>
    </w:p>
    <w:p w14:paraId="48C0C656" w14:textId="77777777" w:rsidR="00DF46AA" w:rsidRDefault="00DF46AA">
      <w:pPr>
        <w:pBdr>
          <w:top w:val="nil"/>
          <w:left w:val="nil"/>
          <w:bottom w:val="nil"/>
          <w:right w:val="nil"/>
          <w:between w:val="nil"/>
        </w:pBdr>
        <w:tabs>
          <w:tab w:val="left" w:pos="360"/>
        </w:tabs>
        <w:spacing w:after="0" w:line="276" w:lineRule="auto"/>
        <w:jc w:val="both"/>
        <w:rPr>
          <w:rFonts w:ascii="Century Gothic" w:eastAsia="Century Gothic" w:hAnsi="Century Gothic" w:cs="Century Gothic"/>
          <w:b/>
          <w:color w:val="00B0F0"/>
        </w:rPr>
      </w:pPr>
    </w:p>
    <w:p w14:paraId="2685AA8F" w14:textId="77777777" w:rsidR="00DF46AA" w:rsidRDefault="002149A7">
      <w:p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0B0F0"/>
        </w:rPr>
        <w:t xml:space="preserve">Checklist 3: </w:t>
      </w:r>
      <w:r>
        <w:rPr>
          <w:rFonts w:ascii="Century Gothic" w:eastAsia="Century Gothic" w:hAnsi="Century Gothic" w:cs="Century Gothic"/>
          <w:color w:val="0563C1"/>
        </w:rPr>
        <w:t>Checklist to determine power supply, water connections, etc.</w:t>
      </w:r>
      <w:r>
        <w:rPr>
          <w:rFonts w:ascii="Century Gothic" w:eastAsia="Century Gothic" w:hAnsi="Century Gothic" w:cs="Century Gothic"/>
          <w:color w:val="4472C4"/>
        </w:rPr>
        <w:t xml:space="preserve"> </w:t>
      </w:r>
      <w:hyperlink r:id="rId27">
        <w:r>
          <w:rPr>
            <w:rFonts w:ascii="Century Gothic" w:eastAsia="Century Gothic" w:hAnsi="Century Gothic" w:cs="Century Gothic"/>
            <w:b/>
            <w:color w:val="0563C1"/>
            <w:u w:val="single"/>
          </w:rPr>
          <w:t>Excel</w:t>
        </w:r>
      </w:hyperlink>
      <w:r>
        <w:rPr>
          <w:rFonts w:ascii="Century Gothic" w:eastAsia="Century Gothic" w:hAnsi="Century Gothic" w:cs="Century Gothic"/>
          <w:color w:val="C00000"/>
        </w:rPr>
        <w:t xml:space="preserve">; </w:t>
      </w:r>
      <w:hyperlink r:id="rId28">
        <w:r>
          <w:rPr>
            <w:rFonts w:ascii="Century Gothic" w:eastAsia="Century Gothic" w:hAnsi="Century Gothic" w:cs="Century Gothic"/>
            <w:b/>
            <w:color w:val="0563C1"/>
            <w:u w:val="single"/>
          </w:rPr>
          <w:t>PDF</w:t>
        </w:r>
      </w:hyperlink>
    </w:p>
    <w:p w14:paraId="70ECF734"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color w:val="000000"/>
        </w:rPr>
      </w:pPr>
    </w:p>
    <w:p w14:paraId="4DD47C21"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color w:val="000000"/>
        </w:rPr>
      </w:pPr>
    </w:p>
    <w:p w14:paraId="6BAAC9BD"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color w:val="000000"/>
        </w:rPr>
      </w:pPr>
    </w:p>
    <w:p w14:paraId="120A4A01"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color w:val="000000"/>
        </w:rPr>
      </w:pPr>
    </w:p>
    <w:p w14:paraId="2FC5C309"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color w:val="000000"/>
        </w:rPr>
      </w:pPr>
    </w:p>
    <w:p w14:paraId="50D7EC5C" w14:textId="77777777" w:rsidR="00DF46AA" w:rsidRDefault="002149A7">
      <w:pPr>
        <w:pBdr>
          <w:top w:val="nil"/>
          <w:left w:val="nil"/>
          <w:bottom w:val="nil"/>
          <w:right w:val="nil"/>
          <w:between w:val="nil"/>
        </w:pBdr>
        <w:spacing w:after="0" w:line="240" w:lineRule="auto"/>
        <w:rPr>
          <w:rFonts w:ascii="Century Gothic" w:eastAsia="Century Gothic" w:hAnsi="Century Gothic" w:cs="Century Gothic"/>
          <w:color w:val="000000"/>
          <w:sz w:val="28"/>
          <w:szCs w:val="28"/>
        </w:rPr>
      </w:pPr>
      <w:r>
        <w:rPr>
          <w:rFonts w:ascii="Century Gothic" w:eastAsia="Century Gothic" w:hAnsi="Century Gothic" w:cs="Century Gothic"/>
          <w:color w:val="000000"/>
          <w:sz w:val="28"/>
          <w:szCs w:val="28"/>
        </w:rPr>
        <w:t xml:space="preserve">Section 6a – List of resources </w:t>
      </w:r>
    </w:p>
    <w:p w14:paraId="06937931"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b/>
          <w:color w:val="ED7D31"/>
        </w:rPr>
      </w:pPr>
    </w:p>
    <w:p w14:paraId="629CF243" w14:textId="77777777" w:rsidR="00DF46AA" w:rsidRDefault="002149A7">
      <w:pPr>
        <w:numPr>
          <w:ilvl w:val="0"/>
          <w:numId w:val="8"/>
        </w:numPr>
        <w:pBdr>
          <w:top w:val="nil"/>
          <w:left w:val="nil"/>
          <w:bottom w:val="nil"/>
          <w:right w:val="nil"/>
          <w:between w:val="nil"/>
        </w:pBdr>
        <w:spacing w:after="0" w:line="240" w:lineRule="auto"/>
        <w:ind w:left="284" w:hanging="284"/>
        <w:rPr>
          <w:rFonts w:ascii="Century Gothic" w:eastAsia="Century Gothic" w:hAnsi="Century Gothic" w:cs="Century Gothic"/>
          <w:b/>
          <w:color w:val="ED7D31"/>
        </w:rPr>
      </w:pPr>
      <w:r>
        <w:rPr>
          <w:rFonts w:ascii="Century Gothic" w:eastAsia="Century Gothic" w:hAnsi="Century Gothic" w:cs="Century Gothic"/>
          <w:b/>
          <w:color w:val="ED7D31"/>
        </w:rPr>
        <w:t xml:space="preserve">Checklists </w:t>
      </w:r>
    </w:p>
    <w:p w14:paraId="3A06EDA6" w14:textId="77777777" w:rsidR="00DF46AA" w:rsidRDefault="002149A7">
      <w:pPr>
        <w:numPr>
          <w:ilvl w:val="0"/>
          <w:numId w:val="7"/>
        </w:numPr>
        <w:pBdr>
          <w:top w:val="nil"/>
          <w:left w:val="nil"/>
          <w:bottom w:val="nil"/>
          <w:right w:val="nil"/>
          <w:between w:val="nil"/>
        </w:pBdr>
        <w:spacing w:after="0" w:line="240" w:lineRule="auto"/>
        <w:rPr>
          <w:rFonts w:ascii="Century Gothic" w:eastAsia="Century Gothic" w:hAnsi="Century Gothic" w:cs="Century Gothic"/>
          <w:color w:val="000000"/>
        </w:rPr>
      </w:pPr>
      <w:r>
        <w:rPr>
          <w:rFonts w:ascii="Century Gothic" w:eastAsia="Century Gothic" w:hAnsi="Century Gothic" w:cs="Century Gothic"/>
          <w:b/>
          <w:color w:val="00B0F0"/>
          <w:sz w:val="20"/>
          <w:szCs w:val="20"/>
        </w:rPr>
        <w:t>Checklist 1</w:t>
      </w:r>
      <w:r>
        <w:rPr>
          <w:rFonts w:ascii="Century Gothic" w:eastAsia="Century Gothic" w:hAnsi="Century Gothic" w:cs="Century Gothic"/>
          <w:color w:val="00B0F0"/>
          <w:sz w:val="20"/>
          <w:szCs w:val="20"/>
        </w:rPr>
        <w:t xml:space="preserve"> </w:t>
      </w:r>
      <w:r>
        <w:rPr>
          <w:rFonts w:ascii="Century Gothic" w:eastAsia="Century Gothic" w:hAnsi="Century Gothic" w:cs="Century Gothic"/>
          <w:color w:val="4472C4"/>
          <w:sz w:val="20"/>
          <w:szCs w:val="20"/>
        </w:rPr>
        <w:t>–</w:t>
      </w:r>
      <w:r>
        <w:rPr>
          <w:rFonts w:ascii="Century Gothic" w:eastAsia="Century Gothic" w:hAnsi="Century Gothic" w:cs="Century Gothic"/>
          <w:color w:val="0563C1"/>
          <w:sz w:val="20"/>
          <w:szCs w:val="20"/>
        </w:rPr>
        <w:t xml:space="preserve">List of services and investigations </w:t>
      </w:r>
      <w:hyperlink r:id="rId29">
        <w:r>
          <w:rPr>
            <w:rFonts w:ascii="Century Gothic" w:eastAsia="Century Gothic" w:hAnsi="Century Gothic" w:cs="Century Gothic"/>
            <w:b/>
            <w:color w:val="0563C1"/>
            <w:sz w:val="20"/>
            <w:szCs w:val="20"/>
            <w:u w:val="single"/>
          </w:rPr>
          <w:t>Excel</w:t>
        </w:r>
      </w:hyperlink>
      <w:r>
        <w:rPr>
          <w:rFonts w:ascii="Century Gothic" w:eastAsia="Century Gothic" w:hAnsi="Century Gothic" w:cs="Century Gothic"/>
          <w:b/>
          <w:color w:val="C00000"/>
          <w:sz w:val="20"/>
          <w:szCs w:val="20"/>
          <w:u w:val="single"/>
        </w:rPr>
        <w:t>;</w:t>
      </w:r>
      <w:r>
        <w:rPr>
          <w:rFonts w:ascii="Century Gothic" w:eastAsia="Century Gothic" w:hAnsi="Century Gothic" w:cs="Century Gothic"/>
          <w:b/>
          <w:color w:val="C00000"/>
          <w:sz w:val="20"/>
          <w:szCs w:val="20"/>
        </w:rPr>
        <w:t xml:space="preserve"> </w:t>
      </w:r>
      <w:hyperlink r:id="rId30">
        <w:r>
          <w:rPr>
            <w:rFonts w:ascii="Century Gothic" w:eastAsia="Century Gothic" w:hAnsi="Century Gothic" w:cs="Century Gothic"/>
            <w:b/>
            <w:color w:val="0563C1"/>
            <w:sz w:val="20"/>
            <w:szCs w:val="20"/>
            <w:u w:val="single"/>
          </w:rPr>
          <w:t>PDF</w:t>
        </w:r>
      </w:hyperlink>
    </w:p>
    <w:p w14:paraId="36D7D611" w14:textId="77777777" w:rsidR="00DF46AA" w:rsidRDefault="002149A7">
      <w:pPr>
        <w:numPr>
          <w:ilvl w:val="0"/>
          <w:numId w:val="7"/>
        </w:numPr>
        <w:pBdr>
          <w:top w:val="nil"/>
          <w:left w:val="nil"/>
          <w:bottom w:val="nil"/>
          <w:right w:val="nil"/>
          <w:between w:val="nil"/>
        </w:pBdr>
        <w:spacing w:after="0" w:line="240" w:lineRule="auto"/>
        <w:rPr>
          <w:rFonts w:ascii="Century Gothic" w:eastAsia="Century Gothic" w:hAnsi="Century Gothic" w:cs="Century Gothic"/>
          <w:color w:val="000000"/>
        </w:rPr>
      </w:pPr>
      <w:r>
        <w:rPr>
          <w:rFonts w:ascii="Century Gothic" w:eastAsia="Century Gothic" w:hAnsi="Century Gothic" w:cs="Century Gothic"/>
          <w:b/>
          <w:color w:val="00B0F0"/>
          <w:sz w:val="20"/>
          <w:szCs w:val="20"/>
        </w:rPr>
        <w:t>Checklist 2</w:t>
      </w:r>
      <w:r>
        <w:rPr>
          <w:rFonts w:ascii="Century Gothic" w:eastAsia="Century Gothic" w:hAnsi="Century Gothic" w:cs="Century Gothic"/>
          <w:color w:val="00B0F0"/>
          <w:sz w:val="20"/>
          <w:szCs w:val="20"/>
        </w:rPr>
        <w:t xml:space="preserve"> </w:t>
      </w:r>
      <w:r>
        <w:rPr>
          <w:rFonts w:ascii="Century Gothic" w:eastAsia="Century Gothic" w:hAnsi="Century Gothic" w:cs="Century Gothic"/>
          <w:color w:val="4472C4"/>
          <w:sz w:val="20"/>
          <w:szCs w:val="20"/>
        </w:rPr>
        <w:t xml:space="preserve">– </w:t>
      </w:r>
      <w:hyperlink r:id="rId31">
        <w:r>
          <w:rPr>
            <w:rFonts w:ascii="Century Gothic" w:eastAsia="Century Gothic" w:hAnsi="Century Gothic" w:cs="Century Gothic"/>
            <w:color w:val="0563C1"/>
            <w:sz w:val="20"/>
            <w:szCs w:val="20"/>
          </w:rPr>
          <w:t>Equipment and furniture requirements</w:t>
        </w:r>
      </w:hyperlink>
      <w:r>
        <w:rPr>
          <w:rFonts w:ascii="Century Gothic" w:eastAsia="Century Gothic" w:hAnsi="Century Gothic" w:cs="Century Gothic"/>
          <w:color w:val="0563C1"/>
          <w:sz w:val="20"/>
          <w:szCs w:val="20"/>
        </w:rPr>
        <w:t xml:space="preserve"> </w:t>
      </w:r>
      <w:hyperlink r:id="rId32">
        <w:r>
          <w:rPr>
            <w:rFonts w:ascii="Century Gothic" w:eastAsia="Century Gothic" w:hAnsi="Century Gothic" w:cs="Century Gothic"/>
            <w:b/>
            <w:color w:val="0563C1"/>
            <w:sz w:val="20"/>
            <w:szCs w:val="20"/>
            <w:u w:val="single"/>
          </w:rPr>
          <w:t>Excel</w:t>
        </w:r>
      </w:hyperlink>
      <w:r>
        <w:rPr>
          <w:rFonts w:ascii="Century Gothic" w:eastAsia="Century Gothic" w:hAnsi="Century Gothic" w:cs="Century Gothic"/>
          <w:b/>
          <w:color w:val="C00000"/>
          <w:sz w:val="20"/>
          <w:szCs w:val="20"/>
        </w:rPr>
        <w:t xml:space="preserve">; </w:t>
      </w:r>
      <w:hyperlink r:id="rId33">
        <w:r>
          <w:rPr>
            <w:rFonts w:ascii="Century Gothic" w:eastAsia="Century Gothic" w:hAnsi="Century Gothic" w:cs="Century Gothic"/>
            <w:b/>
            <w:color w:val="0563C1"/>
            <w:sz w:val="20"/>
            <w:szCs w:val="20"/>
            <w:u w:val="single"/>
          </w:rPr>
          <w:t>PDF</w:t>
        </w:r>
      </w:hyperlink>
    </w:p>
    <w:p w14:paraId="113C1F13"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0B0F0"/>
        </w:rPr>
        <w:t xml:space="preserve">Checklist 3: </w:t>
      </w:r>
      <w:r>
        <w:rPr>
          <w:rFonts w:ascii="Century Gothic" w:eastAsia="Century Gothic" w:hAnsi="Century Gothic" w:cs="Century Gothic"/>
          <w:color w:val="0563C1"/>
        </w:rPr>
        <w:t>Checklist to determine power supply, water connections, etc.</w:t>
      </w:r>
      <w:r>
        <w:rPr>
          <w:rFonts w:ascii="Century Gothic" w:eastAsia="Century Gothic" w:hAnsi="Century Gothic" w:cs="Century Gothic"/>
          <w:color w:val="4472C4"/>
        </w:rPr>
        <w:t xml:space="preserve"> </w:t>
      </w:r>
      <w:hyperlink r:id="rId34">
        <w:r>
          <w:rPr>
            <w:rFonts w:ascii="Century Gothic" w:eastAsia="Century Gothic" w:hAnsi="Century Gothic" w:cs="Century Gothic"/>
            <w:b/>
            <w:color w:val="0563C1"/>
            <w:u w:val="single"/>
          </w:rPr>
          <w:t>Excel</w:t>
        </w:r>
      </w:hyperlink>
      <w:r>
        <w:rPr>
          <w:rFonts w:ascii="Century Gothic" w:eastAsia="Century Gothic" w:hAnsi="Century Gothic" w:cs="Century Gothic"/>
          <w:color w:val="C00000"/>
        </w:rPr>
        <w:t xml:space="preserve">; </w:t>
      </w:r>
      <w:hyperlink r:id="rId35">
        <w:r>
          <w:rPr>
            <w:rFonts w:ascii="Century Gothic" w:eastAsia="Century Gothic" w:hAnsi="Century Gothic" w:cs="Century Gothic"/>
            <w:b/>
            <w:color w:val="0563C1"/>
            <w:u w:val="single"/>
          </w:rPr>
          <w:t>PDF</w:t>
        </w:r>
      </w:hyperlink>
    </w:p>
    <w:p w14:paraId="4A80C7A9" w14:textId="77777777" w:rsidR="00DF46AA" w:rsidRDefault="00DF46AA">
      <w:pPr>
        <w:pBdr>
          <w:top w:val="nil"/>
          <w:left w:val="nil"/>
          <w:bottom w:val="nil"/>
          <w:right w:val="nil"/>
          <w:between w:val="nil"/>
        </w:pBdr>
        <w:spacing w:after="0" w:line="240" w:lineRule="auto"/>
        <w:ind w:left="360"/>
        <w:rPr>
          <w:rFonts w:ascii="Century Gothic" w:eastAsia="Century Gothic" w:hAnsi="Century Gothic" w:cs="Century Gothic"/>
          <w:color w:val="000000"/>
        </w:rPr>
      </w:pPr>
    </w:p>
    <w:p w14:paraId="49787B3B" w14:textId="77777777" w:rsidR="00DF46AA" w:rsidRDefault="002149A7">
      <w:pPr>
        <w:numPr>
          <w:ilvl w:val="0"/>
          <w:numId w:val="8"/>
        </w:numPr>
        <w:pBdr>
          <w:top w:val="nil"/>
          <w:left w:val="nil"/>
          <w:bottom w:val="nil"/>
          <w:right w:val="nil"/>
          <w:between w:val="nil"/>
        </w:pBdr>
        <w:spacing w:after="0" w:line="240" w:lineRule="auto"/>
        <w:ind w:left="284" w:hanging="284"/>
        <w:rPr>
          <w:rFonts w:ascii="Century Gothic" w:eastAsia="Century Gothic" w:hAnsi="Century Gothic" w:cs="Century Gothic"/>
          <w:b/>
          <w:color w:val="ED7D31"/>
        </w:rPr>
      </w:pPr>
      <w:r>
        <w:rPr>
          <w:rFonts w:ascii="Century Gothic" w:eastAsia="Century Gothic" w:hAnsi="Century Gothic" w:cs="Century Gothic"/>
          <w:b/>
          <w:color w:val="ED7D31"/>
        </w:rPr>
        <w:t>Layouts</w:t>
      </w:r>
    </w:p>
    <w:p w14:paraId="2E1C624C"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sz w:val="20"/>
          <w:szCs w:val="20"/>
        </w:rPr>
        <w:t xml:space="preserve">Layout 1 </w:t>
      </w:r>
      <w:r>
        <w:rPr>
          <w:rFonts w:ascii="Century Gothic" w:eastAsia="Century Gothic" w:hAnsi="Century Gothic" w:cs="Century Gothic"/>
          <w:color w:val="4472C4"/>
          <w:sz w:val="20"/>
          <w:szCs w:val="20"/>
        </w:rPr>
        <w:t xml:space="preserve">– </w:t>
      </w:r>
      <w:r>
        <w:rPr>
          <w:rFonts w:ascii="Century Gothic" w:eastAsia="Century Gothic" w:hAnsi="Century Gothic" w:cs="Century Gothic"/>
          <w:color w:val="0563C1"/>
          <w:sz w:val="20"/>
          <w:szCs w:val="20"/>
        </w:rPr>
        <w:t>Layout design of a consultation room</w:t>
      </w:r>
      <w:r>
        <w:rPr>
          <w:rFonts w:ascii="Century Gothic" w:eastAsia="Century Gothic" w:hAnsi="Century Gothic" w:cs="Century Gothic"/>
          <w:color w:val="4472C4"/>
          <w:sz w:val="20"/>
          <w:szCs w:val="20"/>
        </w:rPr>
        <w:t xml:space="preserve"> </w:t>
      </w:r>
    </w:p>
    <w:p w14:paraId="11F3CB9D"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1 </w:t>
      </w:r>
      <w:hyperlink r:id="rId36">
        <w:r>
          <w:rPr>
            <w:rFonts w:ascii="Century Gothic" w:eastAsia="Century Gothic" w:hAnsi="Century Gothic" w:cs="Century Gothic"/>
            <w:b/>
            <w:color w:val="0563C1"/>
            <w:sz w:val="20"/>
            <w:szCs w:val="20"/>
            <w:u w:val="single"/>
          </w:rPr>
          <w:t>PDF</w:t>
        </w:r>
      </w:hyperlink>
    </w:p>
    <w:p w14:paraId="50D6FCE2"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 different settings </w:t>
      </w:r>
      <w:hyperlink r:id="rId37">
        <w:r>
          <w:rPr>
            <w:rFonts w:ascii="Century Gothic" w:eastAsia="Century Gothic" w:hAnsi="Century Gothic" w:cs="Century Gothic"/>
            <w:b/>
            <w:color w:val="0563C1"/>
            <w:sz w:val="20"/>
            <w:szCs w:val="20"/>
            <w:u w:val="single"/>
          </w:rPr>
          <w:t>PDF</w:t>
        </w:r>
      </w:hyperlink>
    </w:p>
    <w:p w14:paraId="62B04271"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Consultation room 2 (</w:t>
      </w:r>
      <w:proofErr w:type="spellStart"/>
      <w:r>
        <w:rPr>
          <w:rFonts w:ascii="Century Gothic" w:eastAsia="Century Gothic" w:hAnsi="Century Gothic" w:cs="Century Gothic"/>
          <w:color w:val="4472C4"/>
          <w:sz w:val="20"/>
          <w:szCs w:val="20"/>
        </w:rPr>
        <w:t>paediatric</w:t>
      </w:r>
      <w:proofErr w:type="spellEnd"/>
      <w:r>
        <w:rPr>
          <w:rFonts w:ascii="Century Gothic" w:eastAsia="Century Gothic" w:hAnsi="Century Gothic" w:cs="Century Gothic"/>
          <w:color w:val="4472C4"/>
          <w:sz w:val="20"/>
          <w:szCs w:val="20"/>
        </w:rPr>
        <w:t xml:space="preserve">) </w:t>
      </w:r>
      <w:hyperlink r:id="rId38">
        <w:r>
          <w:rPr>
            <w:rFonts w:ascii="Century Gothic" w:eastAsia="Century Gothic" w:hAnsi="Century Gothic" w:cs="Century Gothic"/>
            <w:b/>
            <w:color w:val="0563C1"/>
            <w:sz w:val="20"/>
            <w:szCs w:val="20"/>
            <w:u w:val="single"/>
          </w:rPr>
          <w:t>PDF</w:t>
        </w:r>
      </w:hyperlink>
    </w:p>
    <w:p w14:paraId="1EF1C8D0" w14:textId="77777777" w:rsidR="00DF46AA" w:rsidRDefault="002149A7">
      <w:pPr>
        <w:numPr>
          <w:ilvl w:val="0"/>
          <w:numId w:val="11"/>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color w:val="4472C4"/>
          <w:sz w:val="20"/>
          <w:szCs w:val="20"/>
        </w:rPr>
        <w:t xml:space="preserve">Consultation room – 3D rendition </w:t>
      </w:r>
      <w:hyperlink r:id="rId39">
        <w:r>
          <w:rPr>
            <w:rFonts w:ascii="Century Gothic" w:eastAsia="Century Gothic" w:hAnsi="Century Gothic" w:cs="Century Gothic"/>
            <w:b/>
            <w:color w:val="0563C1"/>
            <w:sz w:val="20"/>
            <w:szCs w:val="20"/>
            <w:u w:val="single"/>
          </w:rPr>
          <w:t>PPT</w:t>
        </w:r>
      </w:hyperlink>
    </w:p>
    <w:p w14:paraId="3CB18C49"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sz w:val="20"/>
          <w:szCs w:val="20"/>
        </w:rPr>
        <w:t>Layout 2</w:t>
      </w:r>
      <w:r>
        <w:rPr>
          <w:rFonts w:ascii="Century Gothic" w:eastAsia="Century Gothic" w:hAnsi="Century Gothic" w:cs="Century Gothic"/>
          <w:color w:val="4472C4"/>
          <w:sz w:val="20"/>
          <w:szCs w:val="20"/>
        </w:rPr>
        <w:t xml:space="preserve"> – </w:t>
      </w:r>
      <w:r>
        <w:rPr>
          <w:rFonts w:ascii="Century Gothic" w:eastAsia="Century Gothic" w:hAnsi="Century Gothic" w:cs="Century Gothic"/>
          <w:color w:val="0563C1"/>
          <w:sz w:val="20"/>
          <w:szCs w:val="20"/>
        </w:rPr>
        <w:t>Layout design of an outpatient clinic demonstrating a multi-station workflow model</w:t>
      </w:r>
      <w:r>
        <w:rPr>
          <w:rFonts w:ascii="Century Gothic" w:eastAsia="Century Gothic" w:hAnsi="Century Gothic" w:cs="Century Gothic"/>
          <w:color w:val="4472C4"/>
          <w:sz w:val="20"/>
          <w:szCs w:val="20"/>
        </w:rPr>
        <w:t xml:space="preserve"> </w:t>
      </w:r>
      <w:hyperlink r:id="rId40">
        <w:r>
          <w:rPr>
            <w:rFonts w:ascii="Century Gothic" w:eastAsia="Century Gothic" w:hAnsi="Century Gothic" w:cs="Century Gothic"/>
            <w:b/>
            <w:color w:val="0563C1"/>
            <w:sz w:val="20"/>
            <w:szCs w:val="20"/>
            <w:u w:val="single"/>
          </w:rPr>
          <w:t>PDF</w:t>
        </w:r>
      </w:hyperlink>
    </w:p>
    <w:p w14:paraId="025F9342"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sz w:val="20"/>
          <w:szCs w:val="20"/>
        </w:rPr>
      </w:pPr>
      <w:r>
        <w:rPr>
          <w:rFonts w:ascii="Century Gothic" w:eastAsia="Century Gothic" w:hAnsi="Century Gothic" w:cs="Century Gothic"/>
          <w:b/>
          <w:color w:val="00B0F0"/>
        </w:rPr>
        <w:t>Layout 3:</w:t>
      </w:r>
      <w:r>
        <w:rPr>
          <w:rFonts w:ascii="Century Gothic" w:eastAsia="Century Gothic" w:hAnsi="Century Gothic" w:cs="Century Gothic"/>
          <w:color w:val="0563C1"/>
        </w:rPr>
        <w:t xml:space="preserve"> </w:t>
      </w:r>
      <w:proofErr w:type="gramStart"/>
      <w:r>
        <w:rPr>
          <w:rFonts w:ascii="Century Gothic" w:eastAsia="Century Gothic" w:hAnsi="Century Gothic" w:cs="Century Gothic"/>
          <w:color w:val="0563C1"/>
        </w:rPr>
        <w:t>Refraction lane</w:t>
      </w:r>
      <w:proofErr w:type="gramEnd"/>
      <w:r>
        <w:rPr>
          <w:rFonts w:ascii="Century Gothic" w:eastAsia="Century Gothic" w:hAnsi="Century Gothic" w:cs="Century Gothic"/>
          <w:color w:val="0563C1"/>
        </w:rPr>
        <w:t xml:space="preserve"> </w:t>
      </w:r>
      <w:hyperlink r:id="rId41">
        <w:r>
          <w:rPr>
            <w:rFonts w:ascii="Century Gothic" w:eastAsia="Century Gothic" w:hAnsi="Century Gothic" w:cs="Century Gothic"/>
            <w:b/>
            <w:color w:val="0563C1"/>
            <w:u w:val="single"/>
          </w:rPr>
          <w:t>PDF</w:t>
        </w:r>
      </w:hyperlink>
    </w:p>
    <w:p w14:paraId="27A0EA13"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0B0F0"/>
        </w:rPr>
        <w:t>Layout 4:</w:t>
      </w:r>
      <w:r>
        <w:rPr>
          <w:rFonts w:ascii="Century Gothic" w:eastAsia="Century Gothic" w:hAnsi="Century Gothic" w:cs="Century Gothic"/>
          <w:color w:val="00B0F0"/>
        </w:rPr>
        <w:t xml:space="preserve"> </w:t>
      </w:r>
      <w:r>
        <w:rPr>
          <w:rFonts w:ascii="Century Gothic" w:eastAsia="Century Gothic" w:hAnsi="Century Gothic" w:cs="Century Gothic"/>
          <w:color w:val="0563C1"/>
        </w:rPr>
        <w:t xml:space="preserve">Investigation room – basic needs </w:t>
      </w:r>
      <w:hyperlink r:id="rId42">
        <w:r>
          <w:rPr>
            <w:rFonts w:ascii="Century Gothic" w:eastAsia="Century Gothic" w:hAnsi="Century Gothic" w:cs="Century Gothic"/>
            <w:b/>
            <w:color w:val="0563C1"/>
            <w:u w:val="single"/>
          </w:rPr>
          <w:t>PDF</w:t>
        </w:r>
      </w:hyperlink>
    </w:p>
    <w:p w14:paraId="63409CFD"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0563C1"/>
        </w:rPr>
      </w:pPr>
      <w:r>
        <w:rPr>
          <w:rFonts w:ascii="Century Gothic" w:eastAsia="Century Gothic" w:hAnsi="Century Gothic" w:cs="Century Gothic"/>
          <w:b/>
          <w:color w:val="00B0F0"/>
        </w:rPr>
        <w:t>Layout 5:</w:t>
      </w:r>
      <w:r>
        <w:rPr>
          <w:rFonts w:ascii="Century Gothic" w:eastAsia="Century Gothic" w:hAnsi="Century Gothic" w:cs="Century Gothic"/>
          <w:color w:val="0563C1"/>
        </w:rPr>
        <w:t xml:space="preserve"> Investigation room – multi-purpose room</w:t>
      </w:r>
      <w:r>
        <w:rPr>
          <w:rFonts w:ascii="Century Gothic" w:eastAsia="Century Gothic" w:hAnsi="Century Gothic" w:cs="Century Gothic"/>
          <w:color w:val="4472C4"/>
        </w:rPr>
        <w:t xml:space="preserve"> – this can be used as a refraction room or for other investigations </w:t>
      </w:r>
      <w:hyperlink r:id="rId43">
        <w:r>
          <w:rPr>
            <w:rFonts w:ascii="Century Gothic" w:eastAsia="Century Gothic" w:hAnsi="Century Gothic" w:cs="Century Gothic"/>
            <w:b/>
            <w:color w:val="0563C1"/>
            <w:u w:val="single"/>
          </w:rPr>
          <w:t>PDF</w:t>
        </w:r>
      </w:hyperlink>
    </w:p>
    <w:p w14:paraId="40D38EB2" w14:textId="77777777" w:rsidR="00DF46AA" w:rsidRDefault="002149A7">
      <w:pPr>
        <w:numPr>
          <w:ilvl w:val="0"/>
          <w:numId w:val="7"/>
        </w:numPr>
        <w:pBdr>
          <w:top w:val="nil"/>
          <w:left w:val="nil"/>
          <w:bottom w:val="nil"/>
          <w:right w:val="nil"/>
          <w:between w:val="nil"/>
        </w:pBdr>
        <w:tabs>
          <w:tab w:val="left" w:pos="360"/>
        </w:tabs>
        <w:spacing w:after="0" w:line="276" w:lineRule="auto"/>
        <w:jc w:val="both"/>
        <w:rPr>
          <w:rFonts w:ascii="Century Gothic" w:eastAsia="Century Gothic" w:hAnsi="Century Gothic" w:cs="Century Gothic"/>
          <w:color w:val="4472C4"/>
        </w:rPr>
      </w:pPr>
      <w:r>
        <w:rPr>
          <w:rFonts w:ascii="Century Gothic" w:eastAsia="Century Gothic" w:hAnsi="Century Gothic" w:cs="Century Gothic"/>
          <w:b/>
          <w:color w:val="00B0F0"/>
        </w:rPr>
        <w:t>Layout 6:</w:t>
      </w:r>
      <w:r>
        <w:rPr>
          <w:rFonts w:ascii="Century Gothic" w:eastAsia="Century Gothic" w:hAnsi="Century Gothic" w:cs="Century Gothic"/>
          <w:color w:val="0563C1"/>
        </w:rPr>
        <w:t xml:space="preserve">  A typical scan room </w:t>
      </w:r>
      <w:hyperlink r:id="rId44">
        <w:r>
          <w:rPr>
            <w:rFonts w:ascii="Century Gothic" w:eastAsia="Century Gothic" w:hAnsi="Century Gothic" w:cs="Century Gothic"/>
            <w:b/>
            <w:color w:val="0563C1"/>
            <w:u w:val="single"/>
          </w:rPr>
          <w:t>PDF</w:t>
        </w:r>
      </w:hyperlink>
    </w:p>
    <w:p w14:paraId="0F161503" w14:textId="77777777" w:rsidR="00DF46AA" w:rsidRDefault="00DF46AA">
      <w:pPr>
        <w:pBdr>
          <w:top w:val="nil"/>
          <w:left w:val="nil"/>
          <w:bottom w:val="nil"/>
          <w:right w:val="nil"/>
          <w:between w:val="nil"/>
        </w:pBdr>
        <w:spacing w:after="0" w:line="240" w:lineRule="auto"/>
        <w:rPr>
          <w:rFonts w:ascii="Century Gothic" w:eastAsia="Century Gothic" w:hAnsi="Century Gothic" w:cs="Century Gothic"/>
          <w:b/>
          <w:color w:val="ED7D31"/>
        </w:rPr>
      </w:pPr>
    </w:p>
    <w:sectPr w:rsidR="00DF46AA">
      <w:head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74553" w14:textId="77777777" w:rsidR="005C4756" w:rsidRDefault="005C4756">
      <w:pPr>
        <w:spacing w:after="0" w:line="240" w:lineRule="auto"/>
      </w:pPr>
      <w:r>
        <w:separator/>
      </w:r>
    </w:p>
  </w:endnote>
  <w:endnote w:type="continuationSeparator" w:id="0">
    <w:p w14:paraId="460B16BD" w14:textId="77777777" w:rsidR="005C4756" w:rsidRDefault="005C4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1" w:fontKey="{645B9E29-D4D9-4C13-A788-6ED3AF7FE980}"/>
    <w:embedBold r:id="rId2" w:fontKey="{AF9B561A-61F7-4725-AF5A-F1B84497B538}"/>
    <w:embedItalic r:id="rId3" w:fontKey="{80C4B3D6-E942-4F87-AA9C-C3E630D9E192}"/>
    <w:embedBoldItalic r:id="rId4" w:fontKey="{B5E6B5CB-076A-410E-92D5-CF4EE42F661A}"/>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5" w:fontKey="{81227587-6327-4A2A-A1A5-2A8B4C841EB0}"/>
  </w:font>
  <w:font w:name="Calibri">
    <w:panose1 w:val="020F0502020204030204"/>
    <w:charset w:val="00"/>
    <w:family w:val="swiss"/>
    <w:pitch w:val="variable"/>
    <w:sig w:usb0="E4002EFF" w:usb1="C200247B" w:usb2="00000009" w:usb3="00000000" w:csb0="000001FF" w:csb1="00000000"/>
    <w:embedRegular r:id="rId6" w:fontKey="{46DF3C45-8D42-438B-AEF3-9C5B751DFE61}"/>
    <w:embedBold r:id="rId7" w:fontKey="{BF5DCA6A-CD00-4C7A-A494-667686CB591B}"/>
  </w:font>
  <w:font w:name="Georgia">
    <w:panose1 w:val="02040502050405020303"/>
    <w:charset w:val="00"/>
    <w:family w:val="roman"/>
    <w:pitch w:val="variable"/>
    <w:sig w:usb0="00000287" w:usb1="00000000" w:usb2="00000000" w:usb3="00000000" w:csb0="0000009F" w:csb1="00000000"/>
    <w:embedRegular r:id="rId8" w:fontKey="{EA59243F-315A-44AD-AEEB-0517C87A3072}"/>
    <w:embedItalic r:id="rId9" w:fontKey="{E4809A9F-3854-4CBC-8B94-A903FFFB0E0A}"/>
  </w:font>
  <w:font w:name="Candara">
    <w:panose1 w:val="020E0502030303020204"/>
    <w:charset w:val="00"/>
    <w:family w:val="swiss"/>
    <w:pitch w:val="variable"/>
    <w:sig w:usb0="A00002EF" w:usb1="4000A44B" w:usb2="00000000" w:usb3="00000000" w:csb0="0000019F" w:csb1="00000000"/>
    <w:embedRegular r:id="rId10" w:fontKey="{EE8B9202-6CEA-4390-8353-AA76DB2651D0}"/>
    <w:embedItalic r:id="rId11" w:fontKey="{E994F917-8CDE-4AF3-BF16-3783AAA03548}"/>
    <w:embedBoldItalic r:id="rId12" w:fontKey="{0C707EC0-100F-49B5-8EB7-D94BA87AA9C0}"/>
  </w:font>
  <w:font w:name="Corbel">
    <w:panose1 w:val="020B0503020204020204"/>
    <w:charset w:val="00"/>
    <w:family w:val="swiss"/>
    <w:pitch w:val="variable"/>
    <w:sig w:usb0="A00002EF" w:usb1="4000A44B" w:usb2="00000000" w:usb3="00000000" w:csb0="0000019F" w:csb1="00000000"/>
    <w:embedRegular r:id="rId13" w:fontKey="{6808981A-DE37-4FE0-82D9-0740358D5489}"/>
    <w:embedBold r:id="rId14" w:fontKey="{74E5B55E-5DDC-46FB-877B-88BC25E5174F}"/>
    <w:embedBoldItalic r:id="rId15" w:fontKey="{2E89DE43-8451-4054-BAB2-0567E360D50C}"/>
  </w:font>
  <w:font w:name="Calibri Light">
    <w:panose1 w:val="020F0302020204030204"/>
    <w:charset w:val="00"/>
    <w:family w:val="swiss"/>
    <w:pitch w:val="variable"/>
    <w:sig w:usb0="E4002EFF" w:usb1="C200247B" w:usb2="00000009" w:usb3="00000000" w:csb0="000001FF" w:csb1="00000000"/>
    <w:embedRegular r:id="rId16" w:fontKey="{30D0F8DD-3BCA-4FB2-ADAD-A8E639A33C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3FC3D" w14:textId="77777777" w:rsidR="005C4756" w:rsidRDefault="005C4756">
      <w:pPr>
        <w:spacing w:after="0" w:line="240" w:lineRule="auto"/>
      </w:pPr>
      <w:r>
        <w:separator/>
      </w:r>
    </w:p>
  </w:footnote>
  <w:footnote w:type="continuationSeparator" w:id="0">
    <w:p w14:paraId="731F5F62" w14:textId="77777777" w:rsidR="005C4756" w:rsidRDefault="005C4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3CE68" w14:textId="77777777" w:rsidR="00DF46AA" w:rsidRDefault="002149A7">
    <w:pPr>
      <w:pBdr>
        <w:top w:val="nil"/>
        <w:left w:val="nil"/>
        <w:bottom w:val="nil"/>
        <w:right w:val="nil"/>
        <w:between w:val="nil"/>
      </w:pBdr>
      <w:tabs>
        <w:tab w:val="center" w:pos="4680"/>
        <w:tab w:val="right" w:pos="9360"/>
      </w:tabs>
      <w:spacing w:after="0" w:line="240" w:lineRule="auto"/>
      <w:jc w:val="right"/>
      <w:rPr>
        <w:rFonts w:ascii="Corbel" w:eastAsia="Corbel" w:hAnsi="Corbel" w:cs="Corbel"/>
        <w:b/>
        <w:i/>
        <w:color w:val="4472C4"/>
      </w:rPr>
    </w:pPr>
    <w:r>
      <w:rPr>
        <w:rFonts w:ascii="Corbel" w:eastAsia="Corbel" w:hAnsi="Corbel" w:cs="Corbel"/>
        <w:b/>
        <w:i/>
        <w:color w:val="4472C4"/>
      </w:rPr>
      <w:t xml:space="preserve">Design considerations for patient centric eye care delivery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A4E9D"/>
    <w:multiLevelType w:val="multilevel"/>
    <w:tmpl w:val="4D7C1CDA"/>
    <w:lvl w:ilvl="0">
      <w:start w:val="1"/>
      <w:numFmt w:val="decimal"/>
      <w:lvlText w:val="%1."/>
      <w:lvlJc w:val="left"/>
      <w:pPr>
        <w:ind w:left="360" w:hanging="360"/>
      </w:pPr>
      <w:rPr>
        <w:u w:val="none"/>
      </w:rPr>
    </w:lvl>
    <w:lvl w:ilvl="1">
      <w:start w:val="1"/>
      <w:numFmt w:val="lowerRoman"/>
      <w:lvlText w:val="%2."/>
      <w:lvlJc w:val="right"/>
      <w:pPr>
        <w:ind w:left="1080" w:hanging="360"/>
      </w:pPr>
      <w:rPr>
        <w:u w:val="none"/>
      </w:rPr>
    </w:lvl>
    <w:lvl w:ilvl="2">
      <w:start w:val="1"/>
      <w:numFmt w:val="lowerRoman"/>
      <w:lvlText w:val="%3."/>
      <w:lvlJc w:val="right"/>
      <w:pPr>
        <w:ind w:left="1800" w:hanging="360"/>
      </w:pPr>
      <w:rPr>
        <w:u w:val="none"/>
      </w:rPr>
    </w:lvl>
    <w:lvl w:ilvl="3">
      <w:start w:val="1"/>
      <w:numFmt w:val="lowerLetter"/>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25E15C76"/>
    <w:multiLevelType w:val="multilevel"/>
    <w:tmpl w:val="DF6E2838"/>
    <w:lvl w:ilvl="0">
      <w:numFmt w:val="bullet"/>
      <w:lvlText w:val="-"/>
      <w:lvlJc w:val="left"/>
      <w:pPr>
        <w:ind w:left="1800" w:hanging="360"/>
      </w:pPr>
      <w:rPr>
        <w:rFonts w:ascii="Century Gothic" w:eastAsia="Century Gothic" w:hAnsi="Century Gothic" w:cs="Century Gothic"/>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32327726"/>
    <w:multiLevelType w:val="multilevel"/>
    <w:tmpl w:val="8BCEC1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F76DBE"/>
    <w:multiLevelType w:val="multilevel"/>
    <w:tmpl w:val="DE447562"/>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CBD163B"/>
    <w:multiLevelType w:val="multilevel"/>
    <w:tmpl w:val="05000D62"/>
    <w:lvl w:ilvl="0">
      <w:start w:val="1"/>
      <w:numFmt w:val="bullet"/>
      <w:lvlText w:val="●"/>
      <w:lvlJc w:val="left"/>
      <w:pPr>
        <w:ind w:left="972" w:hanging="360"/>
      </w:pPr>
      <w:rPr>
        <w:rFonts w:ascii="Noto Sans Symbols" w:eastAsia="Noto Sans Symbols" w:hAnsi="Noto Sans Symbols" w:cs="Noto Sans Symbols"/>
      </w:rPr>
    </w:lvl>
    <w:lvl w:ilvl="1">
      <w:start w:val="1"/>
      <w:numFmt w:val="lowerLetter"/>
      <w:lvlText w:val="%2."/>
      <w:lvlJc w:val="left"/>
      <w:pPr>
        <w:ind w:left="1692" w:hanging="360"/>
      </w:pPr>
    </w:lvl>
    <w:lvl w:ilvl="2">
      <w:start w:val="1"/>
      <w:numFmt w:val="lowerRoman"/>
      <w:lvlText w:val="%3."/>
      <w:lvlJc w:val="right"/>
      <w:pPr>
        <w:ind w:left="2412" w:hanging="180"/>
      </w:pPr>
    </w:lvl>
    <w:lvl w:ilvl="3">
      <w:start w:val="1"/>
      <w:numFmt w:val="decimal"/>
      <w:lvlText w:val="%4."/>
      <w:lvlJc w:val="left"/>
      <w:pPr>
        <w:ind w:left="3132" w:hanging="360"/>
      </w:pPr>
    </w:lvl>
    <w:lvl w:ilvl="4">
      <w:start w:val="1"/>
      <w:numFmt w:val="lowerLetter"/>
      <w:lvlText w:val="%5."/>
      <w:lvlJc w:val="left"/>
      <w:pPr>
        <w:ind w:left="3852" w:hanging="360"/>
      </w:pPr>
    </w:lvl>
    <w:lvl w:ilvl="5">
      <w:start w:val="1"/>
      <w:numFmt w:val="lowerRoman"/>
      <w:lvlText w:val="%6."/>
      <w:lvlJc w:val="right"/>
      <w:pPr>
        <w:ind w:left="4572" w:hanging="180"/>
      </w:pPr>
    </w:lvl>
    <w:lvl w:ilvl="6">
      <w:start w:val="1"/>
      <w:numFmt w:val="decimal"/>
      <w:lvlText w:val="%7."/>
      <w:lvlJc w:val="left"/>
      <w:pPr>
        <w:ind w:left="5292" w:hanging="360"/>
      </w:pPr>
    </w:lvl>
    <w:lvl w:ilvl="7">
      <w:start w:val="1"/>
      <w:numFmt w:val="lowerLetter"/>
      <w:lvlText w:val="%8."/>
      <w:lvlJc w:val="left"/>
      <w:pPr>
        <w:ind w:left="6012" w:hanging="360"/>
      </w:pPr>
    </w:lvl>
    <w:lvl w:ilvl="8">
      <w:start w:val="1"/>
      <w:numFmt w:val="lowerRoman"/>
      <w:lvlText w:val="%9."/>
      <w:lvlJc w:val="right"/>
      <w:pPr>
        <w:ind w:left="6732" w:hanging="180"/>
      </w:pPr>
    </w:lvl>
  </w:abstractNum>
  <w:abstractNum w:abstractNumId="5" w15:restartNumberingAfterBreak="0">
    <w:nsid w:val="5E715729"/>
    <w:multiLevelType w:val="multilevel"/>
    <w:tmpl w:val="1E2600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rFonts w:ascii="Noto Sans Symbols" w:eastAsia="Noto Sans Symbols" w:hAnsi="Noto Sans Symbols" w:cs="Noto Sans Symbols"/>
      </w:rPr>
    </w:lvl>
    <w:lvl w:ilvl="3">
      <w:start w:val="1"/>
      <w:numFmt w:val="lowerLetter"/>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E34A8C"/>
    <w:multiLevelType w:val="multilevel"/>
    <w:tmpl w:val="2A6482AE"/>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36C7625"/>
    <w:multiLevelType w:val="multilevel"/>
    <w:tmpl w:val="975E99A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8427EB0"/>
    <w:multiLevelType w:val="multilevel"/>
    <w:tmpl w:val="E352841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276A1D"/>
    <w:multiLevelType w:val="multilevel"/>
    <w:tmpl w:val="395E32F6"/>
    <w:lvl w:ilvl="0">
      <w:start w:val="1"/>
      <w:numFmt w:val="decimal"/>
      <w:lvlText w:val="%1."/>
      <w:lvlJc w:val="left"/>
      <w:pPr>
        <w:ind w:left="360" w:hanging="360"/>
      </w:pPr>
      <w:rPr>
        <w:u w:val="none"/>
      </w:rPr>
    </w:lvl>
    <w:lvl w:ilvl="1">
      <w:start w:val="1"/>
      <w:numFmt w:val="lowerRoman"/>
      <w:lvlText w:val="%2."/>
      <w:lvlJc w:val="right"/>
      <w:pPr>
        <w:ind w:left="1080" w:hanging="360"/>
      </w:pPr>
      <w:rPr>
        <w:u w:val="none"/>
      </w:rPr>
    </w:lvl>
    <w:lvl w:ilvl="2">
      <w:start w:val="1"/>
      <w:numFmt w:val="lowerRoman"/>
      <w:lvlText w:val="%3."/>
      <w:lvlJc w:val="right"/>
      <w:pPr>
        <w:ind w:left="1800" w:hanging="360"/>
      </w:pPr>
      <w:rPr>
        <w:u w:val="none"/>
      </w:rPr>
    </w:lvl>
    <w:lvl w:ilvl="3">
      <w:start w:val="1"/>
      <w:numFmt w:val="lowerLetter"/>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0" w15:restartNumberingAfterBreak="0">
    <w:nsid w:val="6E9F27A4"/>
    <w:multiLevelType w:val="multilevel"/>
    <w:tmpl w:val="0830591C"/>
    <w:lvl w:ilvl="0">
      <w:numFmt w:val="bullet"/>
      <w:lvlText w:val="-"/>
      <w:lvlJc w:val="left"/>
      <w:pPr>
        <w:ind w:left="720" w:hanging="360"/>
      </w:pPr>
      <w:rPr>
        <w:rFonts w:ascii="Century Gothic" w:eastAsia="Century Gothic" w:hAnsi="Century Gothic" w:cs="Century Gothic"/>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9A6469"/>
    <w:multiLevelType w:val="multilevel"/>
    <w:tmpl w:val="D8364F70"/>
    <w:lvl w:ilvl="0">
      <w:start w:val="1"/>
      <w:numFmt w:val="lowerRoman"/>
      <w:lvlText w:val="(%1)"/>
      <w:lvlJc w:val="left"/>
      <w:pPr>
        <w:ind w:left="4950" w:hanging="720"/>
      </w:pPr>
    </w:lvl>
    <w:lvl w:ilvl="1">
      <w:start w:val="1"/>
      <w:numFmt w:val="lowerLetter"/>
      <w:lvlText w:val="%2."/>
      <w:lvlJc w:val="left"/>
      <w:pPr>
        <w:ind w:left="5310" w:hanging="360"/>
      </w:pPr>
    </w:lvl>
    <w:lvl w:ilvl="2">
      <w:start w:val="1"/>
      <w:numFmt w:val="lowerRoman"/>
      <w:lvlText w:val="%3."/>
      <w:lvlJc w:val="right"/>
      <w:pPr>
        <w:ind w:left="6030" w:hanging="180"/>
      </w:pPr>
    </w:lvl>
    <w:lvl w:ilvl="3">
      <w:start w:val="1"/>
      <w:numFmt w:val="decimal"/>
      <w:lvlText w:val="%4."/>
      <w:lvlJc w:val="left"/>
      <w:pPr>
        <w:ind w:left="6750" w:hanging="360"/>
      </w:pPr>
    </w:lvl>
    <w:lvl w:ilvl="4">
      <w:start w:val="1"/>
      <w:numFmt w:val="lowerLetter"/>
      <w:lvlText w:val="%5."/>
      <w:lvlJc w:val="left"/>
      <w:pPr>
        <w:ind w:left="7470" w:hanging="360"/>
      </w:pPr>
    </w:lvl>
    <w:lvl w:ilvl="5">
      <w:start w:val="1"/>
      <w:numFmt w:val="lowerRoman"/>
      <w:lvlText w:val="%6."/>
      <w:lvlJc w:val="right"/>
      <w:pPr>
        <w:ind w:left="8190" w:hanging="180"/>
      </w:pPr>
    </w:lvl>
    <w:lvl w:ilvl="6">
      <w:start w:val="1"/>
      <w:numFmt w:val="decimal"/>
      <w:lvlText w:val="%7."/>
      <w:lvlJc w:val="left"/>
      <w:pPr>
        <w:ind w:left="8910" w:hanging="360"/>
      </w:pPr>
    </w:lvl>
    <w:lvl w:ilvl="7">
      <w:start w:val="1"/>
      <w:numFmt w:val="lowerLetter"/>
      <w:lvlText w:val="%8."/>
      <w:lvlJc w:val="left"/>
      <w:pPr>
        <w:ind w:left="9630" w:hanging="360"/>
      </w:pPr>
    </w:lvl>
    <w:lvl w:ilvl="8">
      <w:start w:val="1"/>
      <w:numFmt w:val="lowerRoman"/>
      <w:lvlText w:val="%9."/>
      <w:lvlJc w:val="right"/>
      <w:pPr>
        <w:ind w:left="10350" w:hanging="180"/>
      </w:pPr>
    </w:lvl>
  </w:abstractNum>
  <w:num w:numId="1">
    <w:abstractNumId w:val="5"/>
  </w:num>
  <w:num w:numId="2">
    <w:abstractNumId w:val="3"/>
  </w:num>
  <w:num w:numId="3">
    <w:abstractNumId w:val="4"/>
  </w:num>
  <w:num w:numId="4">
    <w:abstractNumId w:val="6"/>
  </w:num>
  <w:num w:numId="5">
    <w:abstractNumId w:val="7"/>
  </w:num>
  <w:num w:numId="6">
    <w:abstractNumId w:val="10"/>
  </w:num>
  <w:num w:numId="7">
    <w:abstractNumId w:val="9"/>
  </w:num>
  <w:num w:numId="8">
    <w:abstractNumId w:val="2"/>
  </w:num>
  <w:num w:numId="9">
    <w:abstractNumId w:val="11"/>
  </w:num>
  <w:num w:numId="10">
    <w:abstractNumId w:val="8"/>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6AA"/>
    <w:rsid w:val="00114B56"/>
    <w:rsid w:val="002149A7"/>
    <w:rsid w:val="00216839"/>
    <w:rsid w:val="00292DCD"/>
    <w:rsid w:val="00307592"/>
    <w:rsid w:val="003D547D"/>
    <w:rsid w:val="00404F36"/>
    <w:rsid w:val="004054FE"/>
    <w:rsid w:val="004E03A7"/>
    <w:rsid w:val="005B32B7"/>
    <w:rsid w:val="005C4756"/>
    <w:rsid w:val="006C756C"/>
    <w:rsid w:val="007E4B54"/>
    <w:rsid w:val="008123F8"/>
    <w:rsid w:val="008F2AB1"/>
    <w:rsid w:val="00B92560"/>
    <w:rsid w:val="00BB1FA5"/>
    <w:rsid w:val="00D023A2"/>
    <w:rsid w:val="00D15A04"/>
    <w:rsid w:val="00DF4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71F8"/>
  <w15:docId w15:val="{5753CAAE-754B-454A-A3AC-C83EFD610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85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6D9"/>
  </w:style>
  <w:style w:type="paragraph" w:styleId="Footer">
    <w:name w:val="footer"/>
    <w:basedOn w:val="Normal"/>
    <w:link w:val="FooterChar"/>
    <w:uiPriority w:val="99"/>
    <w:unhideWhenUsed/>
    <w:rsid w:val="00585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6D9"/>
  </w:style>
  <w:style w:type="paragraph" w:styleId="ListParagraph">
    <w:name w:val="List Paragraph"/>
    <w:basedOn w:val="Normal"/>
    <w:uiPriority w:val="34"/>
    <w:qFormat/>
    <w:rsid w:val="00C663F6"/>
    <w:pPr>
      <w:ind w:left="720"/>
      <w:contextualSpacing/>
    </w:pPr>
  </w:style>
  <w:style w:type="paragraph" w:styleId="EndnoteText">
    <w:name w:val="endnote text"/>
    <w:basedOn w:val="Normal"/>
    <w:link w:val="EndnoteTextChar"/>
    <w:uiPriority w:val="99"/>
    <w:semiHidden/>
    <w:unhideWhenUsed/>
    <w:rsid w:val="005441E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41E8"/>
    <w:rPr>
      <w:sz w:val="20"/>
      <w:szCs w:val="20"/>
    </w:rPr>
  </w:style>
  <w:style w:type="character" w:styleId="EndnoteReference">
    <w:name w:val="endnote reference"/>
    <w:basedOn w:val="DefaultParagraphFont"/>
    <w:uiPriority w:val="99"/>
    <w:semiHidden/>
    <w:unhideWhenUsed/>
    <w:rsid w:val="005441E8"/>
    <w:rPr>
      <w:vertAlign w:val="superscript"/>
    </w:rPr>
  </w:style>
  <w:style w:type="paragraph" w:styleId="FootnoteText">
    <w:name w:val="footnote text"/>
    <w:basedOn w:val="Normal"/>
    <w:link w:val="FootnoteTextChar"/>
    <w:uiPriority w:val="99"/>
    <w:semiHidden/>
    <w:unhideWhenUsed/>
    <w:rsid w:val="005441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41E8"/>
    <w:rPr>
      <w:sz w:val="20"/>
      <w:szCs w:val="20"/>
    </w:rPr>
  </w:style>
  <w:style w:type="character" w:styleId="FootnoteReference">
    <w:name w:val="footnote reference"/>
    <w:basedOn w:val="DefaultParagraphFont"/>
    <w:uiPriority w:val="99"/>
    <w:semiHidden/>
    <w:unhideWhenUsed/>
    <w:rsid w:val="005441E8"/>
    <w:rPr>
      <w:vertAlign w:val="superscript"/>
    </w:rPr>
  </w:style>
  <w:style w:type="character" w:styleId="CommentReference">
    <w:name w:val="annotation reference"/>
    <w:basedOn w:val="DefaultParagraphFont"/>
    <w:uiPriority w:val="99"/>
    <w:semiHidden/>
    <w:unhideWhenUsed/>
    <w:rsid w:val="00EF27E3"/>
    <w:rPr>
      <w:sz w:val="16"/>
      <w:szCs w:val="16"/>
    </w:rPr>
  </w:style>
  <w:style w:type="paragraph" w:styleId="CommentText">
    <w:name w:val="annotation text"/>
    <w:basedOn w:val="Normal"/>
    <w:link w:val="CommentTextChar"/>
    <w:uiPriority w:val="99"/>
    <w:semiHidden/>
    <w:unhideWhenUsed/>
    <w:rsid w:val="00EF27E3"/>
    <w:pPr>
      <w:spacing w:line="240" w:lineRule="auto"/>
    </w:pPr>
    <w:rPr>
      <w:sz w:val="20"/>
      <w:szCs w:val="20"/>
    </w:rPr>
  </w:style>
  <w:style w:type="character" w:customStyle="1" w:styleId="CommentTextChar">
    <w:name w:val="Comment Text Char"/>
    <w:basedOn w:val="DefaultParagraphFont"/>
    <w:link w:val="CommentText"/>
    <w:uiPriority w:val="99"/>
    <w:semiHidden/>
    <w:rsid w:val="00EF27E3"/>
    <w:rPr>
      <w:sz w:val="20"/>
      <w:szCs w:val="20"/>
    </w:rPr>
  </w:style>
  <w:style w:type="paragraph" w:styleId="CommentSubject">
    <w:name w:val="annotation subject"/>
    <w:basedOn w:val="CommentText"/>
    <w:next w:val="CommentText"/>
    <w:link w:val="CommentSubjectChar"/>
    <w:uiPriority w:val="99"/>
    <w:semiHidden/>
    <w:unhideWhenUsed/>
    <w:rsid w:val="00EF27E3"/>
    <w:rPr>
      <w:b/>
      <w:bCs/>
    </w:rPr>
  </w:style>
  <w:style w:type="character" w:customStyle="1" w:styleId="CommentSubjectChar">
    <w:name w:val="Comment Subject Char"/>
    <w:basedOn w:val="CommentTextChar"/>
    <w:link w:val="CommentSubject"/>
    <w:uiPriority w:val="99"/>
    <w:semiHidden/>
    <w:rsid w:val="00EF27E3"/>
    <w:rPr>
      <w:b/>
      <w:bCs/>
      <w:sz w:val="20"/>
      <w:szCs w:val="20"/>
    </w:rPr>
  </w:style>
  <w:style w:type="character" w:styleId="Hyperlink">
    <w:name w:val="Hyperlink"/>
    <w:basedOn w:val="DefaultParagraphFont"/>
    <w:uiPriority w:val="99"/>
    <w:unhideWhenUsed/>
    <w:rsid w:val="00654F44"/>
    <w:rPr>
      <w:color w:val="0563C1" w:themeColor="hyperlink"/>
      <w:u w:val="single"/>
    </w:rPr>
  </w:style>
  <w:style w:type="character" w:styleId="UnresolvedMention">
    <w:name w:val="Unresolved Mention"/>
    <w:basedOn w:val="DefaultParagraphFont"/>
    <w:uiPriority w:val="99"/>
    <w:semiHidden/>
    <w:unhideWhenUsed/>
    <w:rsid w:val="00654F44"/>
    <w:rPr>
      <w:color w:val="605E5C"/>
      <w:shd w:val="clear" w:color="auto" w:fill="E1DFDD"/>
    </w:rPr>
  </w:style>
  <w:style w:type="character" w:styleId="FollowedHyperlink">
    <w:name w:val="FollowedHyperlink"/>
    <w:basedOn w:val="DefaultParagraphFont"/>
    <w:uiPriority w:val="99"/>
    <w:semiHidden/>
    <w:unhideWhenUsed/>
    <w:rsid w:val="007B2F74"/>
    <w:rPr>
      <w:color w:val="954F72" w:themeColor="followedHyperlink"/>
      <w:u w:val="single"/>
    </w:rPr>
  </w:style>
  <w:style w:type="table" w:styleId="TableGrid">
    <w:name w:val="Table Grid"/>
    <w:basedOn w:val="TableNormal"/>
    <w:uiPriority w:val="39"/>
    <w:rsid w:val="00116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image" Target="media/image5.png"/><Relationship Id="rId39" Type="http://schemas.openxmlformats.org/officeDocument/2006/relationships/hyperlink" Target="about:blank" TargetMode="External"/><Relationship Id="rId21" Type="http://schemas.openxmlformats.org/officeDocument/2006/relationships/hyperlink" Target="about:blank"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about:blank" TargetMode="External"/><Relationship Id="rId29"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10" Type="http://schemas.openxmlformats.org/officeDocument/2006/relationships/image" Target="media/image3.png"/><Relationship Id="rId19"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fontTable" Target="fontTable.xml"/><Relationship Id="rId20" Type="http://schemas.openxmlformats.org/officeDocument/2006/relationships/hyperlink" Target="about:blank" TargetMode="External"/><Relationship Id="rId41"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qJ3evZPEmS79AN/ULAvQhr7Uw==">CgMxLjA4AHIhMWQ5cnBaZVF0WGtHNWd2My01SF9WZGtDNFV6cGU2QTJO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1833</TotalTime>
  <Pages>1</Pages>
  <Words>2221</Words>
  <Characters>12662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Sasipriya</dc:creator>
  <cp:lastModifiedBy>Dharshini A</cp:lastModifiedBy>
  <cp:revision>11</cp:revision>
  <dcterms:created xsi:type="dcterms:W3CDTF">2023-04-05T17:47:00Z</dcterms:created>
  <dcterms:modified xsi:type="dcterms:W3CDTF">2026-02-07T12:22:00Z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7353011c86008c751ec60e505351dae093fd74c1b33f700e9d12559ea8be0fb5</vt:lpwstr>
  </property>
</Properties>
</file>