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Century Gothic" w:cs="Century Gothic" w:eastAsia="Century Gothic" w:hAnsi="Century Gothic"/>
          <w:color w:val="c00000"/>
          <w:sz w:val="32"/>
          <w:szCs w:val="32"/>
        </w:rPr>
      </w:pPr>
      <w:r w:rsidDel="00000000" w:rsidR="00000000" w:rsidRPr="00000000">
        <w:rPr>
          <w:rFonts w:ascii="Century Gothic" w:cs="Century Gothic" w:eastAsia="Century Gothic" w:hAnsi="Century Gothic"/>
          <w:color w:val="c00000"/>
          <w:sz w:val="32"/>
          <w:szCs w:val="32"/>
          <w:rtl w:val="0"/>
        </w:rPr>
        <w:t xml:space="preserve">Engaging the architect and design approval process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292100</wp:posOffset>
                </wp:positionV>
                <wp:extent cx="5255419" cy="55244"/>
                <wp:effectExtent b="0" l="0" r="0" t="0"/>
                <wp:wrapNone/>
                <wp:docPr id="2074310686" name=""/>
                <a:graphic>
                  <a:graphicData uri="http://schemas.microsoft.com/office/word/2010/wordprocessingShape">
                    <wps:wsp>
                      <wps:cNvCnPr/>
                      <wps:spPr>
                        <a:xfrm flipH="1" rot="10800000">
                          <a:off x="2723053" y="3757141"/>
                          <a:ext cx="5245894" cy="45719"/>
                        </a:xfrm>
                        <a:prstGeom prst="straightConnector1">
                          <a:avLst/>
                        </a:prstGeom>
                        <a:noFill/>
                        <a:ln cap="flat" cmpd="sng" w="9525">
                          <a:solidFill>
                            <a:srgbClr val="E36C09"/>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292100</wp:posOffset>
                </wp:positionV>
                <wp:extent cx="5255419" cy="55244"/>
                <wp:effectExtent b="0" l="0" r="0" t="0"/>
                <wp:wrapNone/>
                <wp:docPr id="207431068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255419" cy="55244"/>
                        </a:xfrm>
                        <a:prstGeom prst="rect"/>
                        <a:ln/>
                      </pic:spPr>
                    </pic:pic>
                  </a:graphicData>
                </a:graphic>
              </wp:anchor>
            </w:drawing>
          </mc:Fallback>
        </mc:AlternateContent>
      </w:r>
    </w:p>
    <w:p w:rsidR="00000000" w:rsidDel="00000000" w:rsidP="00000000" w:rsidRDefault="00000000" w:rsidRPr="00000000" w14:paraId="00000002">
      <w:pPr>
        <w:spacing w:after="0" w:line="240" w:lineRule="auto"/>
        <w:rPr>
          <w:rFonts w:ascii="Century Gothic" w:cs="Century Gothic" w:eastAsia="Century Gothic" w:hAnsi="Century Gothic"/>
          <w:b w:val="1"/>
          <w:color w:val="4f81bd"/>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entury Gothic" w:cs="Century Gothic" w:eastAsia="Century Gothic" w:hAnsi="Century Gothic"/>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4f81bd"/>
          <w:sz w:val="24"/>
          <w:szCs w:val="24"/>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04">
      <w:pPr>
        <w:spacing w:after="0" w:line="240" w:lineRule="auto"/>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05">
      <w:pP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color w:val="000000"/>
          <w:rtl w:val="0"/>
        </w:rPr>
        <w:t xml:space="preserve">The purpose of the design development and approval process is to ensure that the facility is designed to the acceptable and mandated standards, constructed within an acceptable budget and time frame, satisfying the functional, social, and aesthetic expectations of the client (the </w:t>
      </w:r>
      <w:r w:rsidDel="00000000" w:rsidR="00000000" w:rsidRPr="00000000">
        <w:rPr>
          <w:rFonts w:ascii="Century Gothic" w:cs="Century Gothic" w:eastAsia="Century Gothic" w:hAnsi="Century Gothic"/>
          <w:rtl w:val="0"/>
        </w:rPr>
        <w:t xml:space="preserve">entity wanting to build the hospital) </w:t>
      </w:r>
      <w:r w:rsidDel="00000000" w:rsidR="00000000" w:rsidRPr="00000000">
        <w:rPr>
          <w:rFonts w:ascii="Century Gothic" w:cs="Century Gothic" w:eastAsia="Century Gothic" w:hAnsi="Century Gothic"/>
          <w:color w:val="000000"/>
          <w:rtl w:val="0"/>
        </w:rPr>
        <w:t xml:space="preserve">and patients. The role of the architect is paramount in this design process. Thus, there needs to be mutual clarity both on the design process and on the roles of the client and the </w:t>
      </w:r>
      <w:r w:rsidDel="00000000" w:rsidR="00000000" w:rsidRPr="00000000">
        <w:rPr>
          <w:rFonts w:ascii="Century Gothic" w:cs="Century Gothic" w:eastAsia="Century Gothic" w:hAnsi="Century Gothic"/>
          <w:rtl w:val="0"/>
        </w:rPr>
        <w:t xml:space="preserve">architect</w:t>
      </w:r>
      <w:r w:rsidDel="00000000" w:rsidR="00000000" w:rsidRPr="00000000">
        <w:rPr>
          <w:rFonts w:ascii="Century Gothic" w:cs="Century Gothic" w:eastAsia="Century Gothic" w:hAnsi="Century Gothic"/>
          <w:color w:val="000000"/>
          <w:rtl w:val="0"/>
        </w:rPr>
        <w:t xml:space="preserve">. </w:t>
      </w:r>
      <w:r w:rsidDel="00000000" w:rsidR="00000000" w:rsidRPr="00000000">
        <w:rPr>
          <w:rFonts w:ascii="Century Gothic" w:cs="Century Gothic" w:eastAsia="Century Gothic" w:hAnsi="Century Gothic"/>
          <w:rtl w:val="0"/>
        </w:rPr>
        <w:t xml:space="preserve">While the details are likely to vary from place to place based on the established practices, the following is proposed as a comprehensive template.  In reality, the actual responsibility for specific items may shift between the client and the architect. </w:t>
      </w:r>
      <w:r w:rsidDel="00000000" w:rsidR="00000000" w:rsidRPr="00000000">
        <w:rPr>
          <w:rtl w:val="0"/>
        </w:rPr>
      </w:r>
    </w:p>
    <w:p w:rsidR="00000000" w:rsidDel="00000000" w:rsidP="00000000" w:rsidRDefault="00000000" w:rsidRPr="00000000" w14:paraId="00000006">
      <w:pPr>
        <w:spacing w:after="0" w:line="240" w:lineRule="auto"/>
        <w:rPr>
          <w:rFonts w:ascii="Century Gothic" w:cs="Century Gothic" w:eastAsia="Century Gothic" w:hAnsi="Century Gothic"/>
          <w:b w:val="1"/>
          <w:color w:val="4f81bd"/>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entury Gothic" w:cs="Century Gothic" w:eastAsia="Century Gothic" w:hAnsi="Century Gothic"/>
          <w:b w:val="1"/>
          <w:i w:val="0"/>
          <w:smallCaps w:val="0"/>
          <w:strike w:val="0"/>
          <w:color w:val="4f81bd"/>
          <w:sz w:val="24"/>
          <w:szCs w:val="24"/>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4f81bd"/>
          <w:sz w:val="24"/>
          <w:szCs w:val="24"/>
          <w:u w:val="none"/>
          <w:shd w:fill="auto" w:val="clear"/>
          <w:vertAlign w:val="baseline"/>
          <w:rtl w:val="0"/>
        </w:rPr>
        <w:t xml:space="preserve">The approval process - A five-stage process integrated within the general design process</w:t>
      </w:r>
    </w:p>
    <w:p w:rsidR="00000000" w:rsidDel="00000000" w:rsidP="00000000" w:rsidRDefault="00000000" w:rsidRPr="00000000" w14:paraId="00000008">
      <w:pPr>
        <w:spacing w:after="0" w:line="240" w:lineRule="auto"/>
        <w:rPr>
          <w:rFonts w:ascii="Century Gothic" w:cs="Century Gothic" w:eastAsia="Century Gothic" w:hAnsi="Century Gothic"/>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4163573</wp:posOffset>
            </wp:positionH>
            <wp:positionV relativeFrom="paragraph">
              <wp:posOffset>152982</wp:posOffset>
            </wp:positionV>
            <wp:extent cx="1794510" cy="1849120"/>
            <wp:effectExtent b="0" l="0" r="0" t="0"/>
            <wp:wrapSquare wrapText="bothSides" distB="0" distT="0" distL="114300" distR="114300"/>
            <wp:docPr id="2074310687" name="image1.png"/>
            <a:graphic>
              <a:graphicData uri="http://schemas.openxmlformats.org/drawingml/2006/picture">
                <pic:pic>
                  <pic:nvPicPr>
                    <pic:cNvPr id="0" name="image1.png"/>
                    <pic:cNvPicPr preferRelativeResize="0"/>
                  </pic:nvPicPr>
                  <pic:blipFill>
                    <a:blip r:embed="rId8"/>
                    <a:srcRect b="4563" l="4453" r="20560" t="2396"/>
                    <a:stretch>
                      <a:fillRect/>
                    </a:stretch>
                  </pic:blipFill>
                  <pic:spPr>
                    <a:xfrm>
                      <a:off x="0" y="0"/>
                      <a:ext cx="1794510" cy="1849120"/>
                    </a:xfrm>
                    <a:prstGeom prst="rect"/>
                    <a:ln/>
                  </pic:spPr>
                </pic:pic>
              </a:graphicData>
            </a:graphic>
          </wp:anchor>
        </w:drawing>
      </w:r>
    </w:p>
    <w:p w:rsidR="00000000" w:rsidDel="00000000" w:rsidP="00000000" w:rsidRDefault="00000000" w:rsidRPr="00000000" w14:paraId="00000009">
      <w:pPr>
        <w:spacing w:after="0"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The approval process consists of the following five stages as illustrated.  This design and approval process if done well should ensure the construction drawing; documentation and execution stages can proceed without the need for any intervention from </w:t>
      </w:r>
      <w:r w:rsidDel="00000000" w:rsidR="00000000" w:rsidRPr="00000000">
        <w:rPr>
          <w:rFonts w:ascii="Century Gothic" w:cs="Century Gothic" w:eastAsia="Century Gothic" w:hAnsi="Century Gothic"/>
          <w:rtl w:val="0"/>
        </w:rPr>
        <w:t xml:space="preserve">the client </w:t>
      </w:r>
      <w:r w:rsidDel="00000000" w:rsidR="00000000" w:rsidRPr="00000000">
        <w:rPr>
          <w:rFonts w:ascii="Century Gothic" w:cs="Century Gothic" w:eastAsia="Century Gothic" w:hAnsi="Century Gothic"/>
          <w:color w:val="000000"/>
          <w:rtl w:val="0"/>
        </w:rPr>
        <w:t xml:space="preserve">team.  Each stage is marked with </w:t>
      </w:r>
    </w:p>
    <w:p w:rsidR="00000000" w:rsidDel="00000000" w:rsidP="00000000" w:rsidRDefault="00000000" w:rsidRPr="00000000" w14:paraId="0000000A">
      <w:pPr>
        <w:spacing w:after="0" w:line="24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0B">
      <w:pPr>
        <w:spacing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color w:val="000000"/>
          <w:rtl w:val="0"/>
        </w:rPr>
        <w:t xml:space="preserve">This section will focus on </w:t>
      </w:r>
      <w:r w:rsidDel="00000000" w:rsidR="00000000" w:rsidRPr="00000000">
        <w:rPr>
          <w:rFonts w:ascii="Century Gothic" w:cs="Century Gothic" w:eastAsia="Century Gothic" w:hAnsi="Century Gothic"/>
          <w:color w:val="000000"/>
          <w:u w:val="single"/>
          <w:rtl w:val="0"/>
        </w:rPr>
        <w:t xml:space="preserve">stages I, II and IV</w:t>
      </w:r>
      <w:r w:rsidDel="00000000" w:rsidR="00000000" w:rsidRPr="00000000">
        <w:rPr>
          <w:rFonts w:ascii="Century Gothic" w:cs="Century Gothic" w:eastAsia="Century Gothic" w:hAnsi="Century Gothic"/>
          <w:color w:val="000000"/>
          <w:rtl w:val="0"/>
        </w:rPr>
        <w:t xml:space="preserve"> in detail since the other two stages are straightforward in terms of the details.  </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entury Gothic" w:cs="Century Gothic" w:eastAsia="Century Gothic" w:hAnsi="Century Gothic"/>
          <w:b w:val="1"/>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4"/>
          <w:szCs w:val="24"/>
          <w:u w:val="none"/>
          <w:shd w:fill="auto" w:val="clear"/>
          <w:vertAlign w:val="baseline"/>
          <w:rtl w:val="0"/>
        </w:rPr>
        <w:t xml:space="preserve">Preliminary design submission</w:t>
      </w:r>
    </w:p>
    <w:p w:rsidR="00000000" w:rsidDel="00000000" w:rsidP="00000000" w:rsidRDefault="00000000" w:rsidRPr="00000000" w14:paraId="0000000D">
      <w:pPr>
        <w:spacing w:after="0" w:line="240" w:lineRule="auto"/>
        <w:rPr>
          <w:rFonts w:ascii="Century Gothic" w:cs="Century Gothic" w:eastAsia="Century Gothic" w:hAnsi="Century Gothic"/>
          <w:b w:val="1"/>
          <w:color w:val="4f81bd"/>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entury Gothic" w:cs="Century Gothic" w:eastAsia="Century Gothic" w:hAnsi="Century Gothic"/>
          <w:b w:val="1"/>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00F">
      <w:pPr>
        <w:spacing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color w:val="000000"/>
          <w:rtl w:val="0"/>
        </w:rPr>
        <w:t xml:space="preserve">To allow </w:t>
      </w:r>
      <w:r w:rsidDel="00000000" w:rsidR="00000000" w:rsidRPr="00000000">
        <w:rPr>
          <w:rFonts w:ascii="Century Gothic" w:cs="Century Gothic" w:eastAsia="Century Gothic" w:hAnsi="Century Gothic"/>
          <w:rtl w:val="0"/>
        </w:rPr>
        <w:t xml:space="preserve">the client </w:t>
      </w:r>
      <w:r w:rsidDel="00000000" w:rsidR="00000000" w:rsidRPr="00000000">
        <w:rPr>
          <w:rFonts w:ascii="Century Gothic" w:cs="Century Gothic" w:eastAsia="Century Gothic" w:hAnsi="Century Gothic"/>
          <w:color w:val="000000"/>
          <w:rtl w:val="0"/>
        </w:rPr>
        <w:t xml:space="preserve">to identify major design anomalies or misunderstandings of the intent or any statutory/regulatory constraints that</w:t>
      </w:r>
      <w:r w:rsidDel="00000000" w:rsidR="00000000" w:rsidRPr="00000000">
        <w:rPr>
          <w:rFonts w:ascii="Century Gothic" w:cs="Century Gothic" w:eastAsia="Century Gothic" w:hAnsi="Century Gothic"/>
          <w:rtl w:val="0"/>
        </w:rPr>
        <w:t xml:space="preserve"> may</w:t>
      </w:r>
      <w:r w:rsidDel="00000000" w:rsidR="00000000" w:rsidRPr="00000000">
        <w:rPr>
          <w:rFonts w:ascii="Century Gothic" w:cs="Century Gothic" w:eastAsia="Century Gothic" w:hAnsi="Century Gothic"/>
          <w:color w:val="000000"/>
          <w:rtl w:val="0"/>
        </w:rPr>
        <w:t xml:space="preserve"> affect the project schedule/outcome before the detailed development of the design. The first submission of the documentation is expected at the </w:t>
      </w:r>
      <w:r w:rsidDel="00000000" w:rsidR="00000000" w:rsidRPr="00000000">
        <w:rPr>
          <w:rFonts w:ascii="Century Gothic" w:cs="Century Gothic" w:eastAsia="Century Gothic" w:hAnsi="Century Gothic"/>
          <w:i w:val="1"/>
          <w:color w:val="000000"/>
          <w:rtl w:val="0"/>
        </w:rPr>
        <w:t xml:space="preserve">schematic design level</w:t>
      </w:r>
      <w:r w:rsidDel="00000000" w:rsidR="00000000" w:rsidRPr="00000000">
        <w:rPr>
          <w:rFonts w:ascii="Century Gothic" w:cs="Century Gothic" w:eastAsia="Century Gothic" w:hAnsi="Century Gothic"/>
          <w:color w:val="000000"/>
          <w:rtl w:val="0"/>
        </w:rPr>
        <w:t xml:space="preserve">. Approval in writing to proceed will be a prerequisite for stage II.</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entury Gothic" w:cs="Century Gothic" w:eastAsia="Century Gothic" w:hAnsi="Century Gothic"/>
          <w:b w:val="1"/>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2"/>
          <w:szCs w:val="22"/>
          <w:u w:val="none"/>
          <w:shd w:fill="auto" w:val="clear"/>
          <w:vertAlign w:val="baseline"/>
          <w:rtl w:val="0"/>
        </w:rPr>
        <w:t xml:space="preserve">Process</w:t>
      </w:r>
    </w:p>
    <w:p w:rsidR="00000000" w:rsidDel="00000000" w:rsidP="00000000" w:rsidRDefault="00000000" w:rsidRPr="00000000" w14:paraId="00000011">
      <w:pPr>
        <w:spacing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color w:val="000000"/>
          <w:rtl w:val="0"/>
        </w:rPr>
        <w:t xml:space="preserve">Stage I submission will follow:</w:t>
      </w:r>
      <w:r w:rsidDel="00000000" w:rsidR="00000000" w:rsidRPr="00000000">
        <w:rPr>
          <w:rtl w:val="0"/>
        </w:rPr>
      </w:r>
    </w:p>
    <w:p w:rsidR="00000000" w:rsidDel="00000000" w:rsidP="00000000" w:rsidRDefault="00000000" w:rsidRPr="00000000" w14:paraId="00000012">
      <w:pPr>
        <w:numPr>
          <w:ilvl w:val="0"/>
          <w:numId w:val="1"/>
        </w:numPr>
        <w:spacing w:after="0" w:line="240"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Detailed study of guidelines and the statutory requirements by the architect, a visit to a similar facility, and a request for clarifications if any. </w:t>
      </w:r>
      <w:r w:rsidDel="00000000" w:rsidR="00000000" w:rsidRPr="00000000">
        <w:rPr>
          <w:rFonts w:ascii="Century Gothic" w:cs="Century Gothic" w:eastAsia="Century Gothic" w:hAnsi="Century Gothic"/>
          <w:rtl w:val="0"/>
        </w:rPr>
        <w:t xml:space="preserve">The client </w:t>
      </w:r>
      <w:r w:rsidDel="00000000" w:rsidR="00000000" w:rsidRPr="00000000">
        <w:rPr>
          <w:rFonts w:ascii="Century Gothic" w:cs="Century Gothic" w:eastAsia="Century Gothic" w:hAnsi="Century Gothic"/>
          <w:color w:val="000000"/>
          <w:rtl w:val="0"/>
        </w:rPr>
        <w:t xml:space="preserve">team will clarify any aspects raised by the architect that may influence the preliminary design. This shall be accomplished within </w:t>
      </w:r>
      <w:r w:rsidDel="00000000" w:rsidR="00000000" w:rsidRPr="00000000">
        <w:rPr>
          <w:rFonts w:ascii="Century Gothic" w:cs="Century Gothic" w:eastAsia="Century Gothic" w:hAnsi="Century Gothic"/>
          <w:rtl w:val="0"/>
        </w:rPr>
        <w:t xml:space="preserve">stipulated </w:t>
      </w:r>
      <w:r w:rsidDel="00000000" w:rsidR="00000000" w:rsidRPr="00000000">
        <w:rPr>
          <w:rFonts w:ascii="Century Gothic" w:cs="Century Gothic" w:eastAsia="Century Gothic" w:hAnsi="Century Gothic"/>
          <w:color w:val="000000"/>
          <w:rtl w:val="0"/>
        </w:rPr>
        <w:t xml:space="preserve">days of the architect being given these guidelines.</w:t>
      </w:r>
    </w:p>
    <w:p w:rsidR="00000000" w:rsidDel="00000000" w:rsidP="00000000" w:rsidRDefault="00000000" w:rsidRPr="00000000" w14:paraId="00000013">
      <w:pPr>
        <w:numPr>
          <w:ilvl w:val="0"/>
          <w:numId w:val="1"/>
        </w:numPr>
        <w:spacing w:after="0" w:line="240"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The drawings and documents in compliance described on the </w:t>
      </w:r>
      <w:r w:rsidDel="00000000" w:rsidR="00000000" w:rsidRPr="00000000">
        <w:rPr>
          <w:rFonts w:ascii="Century Gothic" w:cs="Century Gothic" w:eastAsia="Century Gothic" w:hAnsi="Century Gothic"/>
          <w:i w:val="1"/>
          <w:color w:val="000000"/>
          <w:rtl w:val="0"/>
        </w:rPr>
        <w:t xml:space="preserve">Deliverables for schematic submission</w:t>
      </w:r>
      <w:r w:rsidDel="00000000" w:rsidR="00000000" w:rsidRPr="00000000">
        <w:rPr>
          <w:rFonts w:ascii="Century Gothic" w:cs="Century Gothic" w:eastAsia="Century Gothic" w:hAnsi="Century Gothic"/>
          <w:color w:val="000000"/>
          <w:rtl w:val="0"/>
        </w:rPr>
        <w:t xml:space="preserve"> shall be submitted in printed and digital form to the </w:t>
      </w:r>
      <w:r w:rsidDel="00000000" w:rsidR="00000000" w:rsidRPr="00000000">
        <w:rPr>
          <w:rFonts w:ascii="Century Gothic" w:cs="Century Gothic" w:eastAsia="Century Gothic" w:hAnsi="Century Gothic"/>
          <w:rtl w:val="0"/>
        </w:rPr>
        <w:t xml:space="preserve">client</w:t>
      </w:r>
      <w:r w:rsidDel="00000000" w:rsidR="00000000" w:rsidRPr="00000000">
        <w:rPr>
          <w:rFonts w:ascii="Century Gothic" w:cs="Century Gothic" w:eastAsia="Century Gothic" w:hAnsi="Century Gothic"/>
          <w:color w:val="000000"/>
          <w:rtl w:val="0"/>
        </w:rPr>
        <w:t xml:space="preserve"> within the prescribed time limit</w:t>
      </w:r>
    </w:p>
    <w:p w:rsidR="00000000" w:rsidDel="00000000" w:rsidP="00000000" w:rsidRDefault="00000000" w:rsidRPr="00000000" w14:paraId="00000014">
      <w:pPr>
        <w:numPr>
          <w:ilvl w:val="0"/>
          <w:numId w:val="1"/>
        </w:numPr>
        <w:spacing w:line="240"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rtl w:val="0"/>
        </w:rPr>
        <w:t xml:space="preserve">The client </w:t>
      </w:r>
      <w:r w:rsidDel="00000000" w:rsidR="00000000" w:rsidRPr="00000000">
        <w:rPr>
          <w:rFonts w:ascii="Century Gothic" w:cs="Century Gothic" w:eastAsia="Century Gothic" w:hAnsi="Century Gothic"/>
          <w:color w:val="000000"/>
          <w:rtl w:val="0"/>
        </w:rPr>
        <w:t xml:space="preserve">shall evaluate the submission and in writing give comments/suggestions for a revised submission or for proceeding to stage II. If a revised submission is requested, the time for revision shall be agreed upon mutually.</w:t>
      </w:r>
    </w:p>
    <w:p w:rsidR="00000000" w:rsidDel="00000000" w:rsidP="00000000" w:rsidRDefault="00000000" w:rsidRPr="00000000" w14:paraId="00000015">
      <w:pPr>
        <w:spacing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color w:val="000000"/>
          <w:rtl w:val="0"/>
        </w:rPr>
        <w:t xml:space="preserve">The approved documents are then lodged in both hard copy and soft copy (pdf) for documentation purposes by </w:t>
      </w:r>
      <w:r w:rsidDel="00000000" w:rsidR="00000000" w:rsidRPr="00000000">
        <w:rPr>
          <w:rFonts w:ascii="Century Gothic" w:cs="Century Gothic" w:eastAsia="Century Gothic" w:hAnsi="Century Gothic"/>
          <w:rtl w:val="0"/>
        </w:rPr>
        <w:t xml:space="preserve">the client</w:t>
      </w:r>
      <w:r w:rsidDel="00000000" w:rsidR="00000000" w:rsidRPr="00000000">
        <w:rPr>
          <w:rFonts w:ascii="Century Gothic" w:cs="Century Gothic" w:eastAsia="Century Gothic" w:hAnsi="Century Gothic"/>
          <w:color w:val="000000"/>
          <w:rtl w:val="0"/>
        </w:rPr>
        <w:t xml:space="preserv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entury Gothic" w:cs="Century Gothic" w:eastAsia="Century Gothic" w:hAnsi="Century Gothic"/>
          <w:b w:val="1"/>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2"/>
          <w:szCs w:val="22"/>
          <w:u w:val="none"/>
          <w:shd w:fill="auto" w:val="clear"/>
          <w:vertAlign w:val="baseline"/>
          <w:rtl w:val="0"/>
        </w:rPr>
        <w:t xml:space="preserve">Considerations</w:t>
      </w:r>
    </w:p>
    <w:p w:rsidR="00000000" w:rsidDel="00000000" w:rsidP="00000000" w:rsidRDefault="00000000" w:rsidRPr="00000000" w14:paraId="00000017">
      <w:pPr>
        <w:spacing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color w:val="000000"/>
          <w:rtl w:val="0"/>
        </w:rPr>
        <w:t xml:space="preserve">Only two </w:t>
      </w:r>
      <w:r w:rsidDel="00000000" w:rsidR="00000000" w:rsidRPr="00000000">
        <w:rPr>
          <w:rFonts w:ascii="Century Gothic" w:cs="Century Gothic" w:eastAsia="Century Gothic" w:hAnsi="Century Gothic"/>
          <w:rtl w:val="0"/>
        </w:rPr>
        <w:t xml:space="preserve">rounds of</w:t>
      </w:r>
      <w:r w:rsidDel="00000000" w:rsidR="00000000" w:rsidRPr="00000000">
        <w:rPr>
          <w:rFonts w:ascii="Century Gothic" w:cs="Century Gothic" w:eastAsia="Century Gothic" w:hAnsi="Century Gothic"/>
          <w:color w:val="000000"/>
          <w:rtl w:val="0"/>
        </w:rPr>
        <w:t xml:space="preserve"> schematic submissions are </w:t>
      </w:r>
      <w:r w:rsidDel="00000000" w:rsidR="00000000" w:rsidRPr="00000000">
        <w:rPr>
          <w:rFonts w:ascii="Century Gothic" w:cs="Century Gothic" w:eastAsia="Century Gothic" w:hAnsi="Century Gothic"/>
          <w:rtl w:val="0"/>
        </w:rPr>
        <w:t xml:space="preserve">recommended </w:t>
      </w:r>
      <w:r w:rsidDel="00000000" w:rsidR="00000000" w:rsidRPr="00000000">
        <w:rPr>
          <w:rFonts w:ascii="Century Gothic" w:cs="Century Gothic" w:eastAsia="Century Gothic" w:hAnsi="Century Gothic"/>
          <w:color w:val="000000"/>
          <w:rtl w:val="0"/>
        </w:rPr>
        <w:t xml:space="preserve">to ensure speedy progress.  </w:t>
      </w:r>
      <w:r w:rsidDel="00000000" w:rsidR="00000000" w:rsidRPr="00000000">
        <w:rPr>
          <w:rFonts w:ascii="Century Gothic" w:cs="Century Gothic" w:eastAsia="Century Gothic" w:hAnsi="Century Gothic"/>
          <w:rtl w:val="0"/>
        </w:rPr>
        <w:t xml:space="preserve">The client </w:t>
      </w:r>
      <w:r w:rsidDel="00000000" w:rsidR="00000000" w:rsidRPr="00000000">
        <w:rPr>
          <w:rFonts w:ascii="Century Gothic" w:cs="Century Gothic" w:eastAsia="Century Gothic" w:hAnsi="Century Gothic"/>
          <w:color w:val="000000"/>
          <w:rtl w:val="0"/>
        </w:rPr>
        <w:t xml:space="preserve">and the architect shall work closely to ensure the </w:t>
      </w:r>
      <w:r w:rsidDel="00000000" w:rsidR="00000000" w:rsidRPr="00000000">
        <w:rPr>
          <w:rFonts w:ascii="Century Gothic" w:cs="Century Gothic" w:eastAsia="Century Gothic" w:hAnsi="Century Gothic"/>
          <w:color w:val="000000"/>
          <w:u w:val="single"/>
          <w:rtl w:val="0"/>
        </w:rPr>
        <w:t xml:space="preserve">Preliminary Design Stage</w:t>
      </w:r>
      <w:r w:rsidDel="00000000" w:rsidR="00000000" w:rsidRPr="00000000">
        <w:rPr>
          <w:rFonts w:ascii="Century Gothic" w:cs="Century Gothic" w:eastAsia="Century Gothic" w:hAnsi="Century Gothic"/>
          <w:color w:val="000000"/>
          <w:rtl w:val="0"/>
        </w:rPr>
        <w:t xml:space="preserve"> is completed to the satisfaction of the </w:t>
      </w:r>
      <w:r w:rsidDel="00000000" w:rsidR="00000000" w:rsidRPr="00000000">
        <w:rPr>
          <w:rFonts w:ascii="Century Gothic" w:cs="Century Gothic" w:eastAsia="Century Gothic" w:hAnsi="Century Gothic"/>
          <w:rtl w:val="0"/>
        </w:rPr>
        <w:t xml:space="preserve">client</w:t>
      </w:r>
      <w:r w:rsidDel="00000000" w:rsidR="00000000" w:rsidRPr="00000000">
        <w:rPr>
          <w:rFonts w:ascii="Century Gothic" w:cs="Century Gothic" w:eastAsia="Century Gothic" w:hAnsi="Century Gothic"/>
          <w:color w:val="000000"/>
          <w:rtl w:val="0"/>
        </w:rPr>
        <w:t xml:space="preserve"> within the two submissions.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entury Gothic" w:cs="Century Gothic" w:eastAsia="Century Gothic" w:hAnsi="Century Gothic"/>
          <w:b w:val="1"/>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2"/>
          <w:szCs w:val="22"/>
          <w:u w:val="none"/>
          <w:shd w:fill="auto" w:val="clear"/>
          <w:vertAlign w:val="baseline"/>
          <w:rtl w:val="0"/>
        </w:rPr>
        <w:t xml:space="preserve">Deliverables</w:t>
      </w:r>
    </w:p>
    <w:p w:rsidR="00000000" w:rsidDel="00000000" w:rsidP="00000000" w:rsidRDefault="00000000" w:rsidRPr="00000000" w14:paraId="00000019">
      <w:pPr>
        <w:spacing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color w:val="000000"/>
          <w:rtl w:val="0"/>
        </w:rPr>
        <w:t xml:space="preserve">The following drawings and documents shall be submitted in hard and soft copies;</w:t>
      </w:r>
      <w:r w:rsidDel="00000000" w:rsidR="00000000" w:rsidRPr="00000000">
        <w:rPr>
          <w:rtl w:val="0"/>
        </w:rPr>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rtl w:val="0"/>
        </w:rPr>
        <w:t xml:space="preserve">Site analysis report, highlighting applicable zoning and building by-laws, levelling and drainage proposals, and environmental considerations</w:t>
      </w:r>
      <w:r w:rsidDel="00000000" w:rsidR="00000000" w:rsidRPr="00000000">
        <w:rPr>
          <w:rtl w:val="0"/>
        </w:rPr>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rtl w:val="0"/>
        </w:rPr>
        <w:t xml:space="preserve">Preliminary master plan showing placement and orientation of blocks, entries and exits, and internal circulation.</w:t>
      </w:r>
      <w:r w:rsidDel="00000000" w:rsidR="00000000" w:rsidRPr="00000000">
        <w:rPr>
          <w:rtl w:val="0"/>
        </w:rPr>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rtl w:val="0"/>
        </w:rPr>
        <w:t xml:space="preserve">Schematic floor plans indicating the arrangement of rooms and sections indicating heights. The basement (if applicable) and entry levels regarding the site and roads shall be shown.</w:t>
      </w:r>
      <w:r w:rsidDel="00000000" w:rsidR="00000000" w:rsidRPr="00000000">
        <w:rPr>
          <w:rtl w:val="0"/>
        </w:rPr>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rtl w:val="0"/>
        </w:rPr>
        <w:t xml:space="preserve">Any deviation/ noncompliance from the guidelines shall be presented in the form of a deviation document with reasons for the deviation/noncompliance.</w:t>
      </w:r>
      <w:r w:rsidDel="00000000" w:rsidR="00000000" w:rsidRPr="00000000">
        <w:rPr>
          <w:rtl w:val="0"/>
        </w:rPr>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rtl w:val="0"/>
        </w:rPr>
        <w:t xml:space="preserve">Statement of areas, coverage, FAR (floor area ratio)/FSI (floor space index)</w:t>
      </w:r>
      <w:r w:rsidDel="00000000" w:rsidR="00000000" w:rsidRPr="00000000">
        <w:rPr>
          <w:rtl w:val="0"/>
        </w:rPr>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rtl w:val="0"/>
        </w:rPr>
        <w:t xml:space="preserve">Preliminary design report on explaining the </w:t>
      </w:r>
      <w:r w:rsidDel="00000000" w:rsidR="00000000" w:rsidRPr="00000000">
        <w:rPr>
          <w:rFonts w:ascii="Century Gothic" w:cs="Century Gothic" w:eastAsia="Century Gothic" w:hAnsi="Century Gothic"/>
          <w:i w:val="1"/>
          <w:color w:val="000000"/>
          <w:rtl w:val="0"/>
        </w:rPr>
        <w:t xml:space="preserve">architectural design</w:t>
      </w:r>
      <w:r w:rsidDel="00000000" w:rsidR="00000000" w:rsidRPr="00000000">
        <w:rPr>
          <w:rFonts w:ascii="Century Gothic" w:cs="Century Gothic" w:eastAsia="Century Gothic" w:hAnsi="Century Gothic"/>
          <w:color w:val="000000"/>
          <w:rtl w:val="0"/>
        </w:rPr>
        <w:t xml:space="preserve"> approach with reference images for understanding form and aesthetics. </w:t>
      </w:r>
      <w:r w:rsidDel="00000000" w:rsidR="00000000" w:rsidRPr="00000000">
        <w:rPr>
          <w:rtl w:val="0"/>
        </w:rPr>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rtl w:val="0"/>
        </w:rPr>
        <w:t xml:space="preserve">Any additional drawings/documents which the architect desires.</w:t>
      </w:r>
      <w:r w:rsidDel="00000000" w:rsidR="00000000" w:rsidRPr="00000000">
        <w:rPr>
          <w:rtl w:val="0"/>
        </w:rPr>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pacing w:line="240" w:lineRule="auto"/>
        <w:ind w:left="720" w:hanging="360"/>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rtl w:val="0"/>
        </w:rPr>
        <w:t xml:space="preserve">Block estimate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entury Gothic" w:cs="Century Gothic" w:eastAsia="Century Gothic" w:hAnsi="Century Gothic"/>
          <w:b w:val="1"/>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4"/>
          <w:szCs w:val="24"/>
          <w:u w:val="none"/>
          <w:shd w:fill="auto" w:val="clear"/>
          <w:vertAlign w:val="baseline"/>
          <w:rtl w:val="0"/>
        </w:rPr>
        <w:t xml:space="preserve">Concept design submissions</w:t>
      </w:r>
    </w:p>
    <w:p w:rsidR="00000000" w:rsidDel="00000000" w:rsidP="00000000" w:rsidRDefault="00000000" w:rsidRPr="00000000" w14:paraId="00000023">
      <w:pPr>
        <w:spacing w:after="0" w:lineRule="auto"/>
        <w:rPr>
          <w:rFonts w:ascii="Century Gothic" w:cs="Century Gothic" w:eastAsia="Century Gothic" w:hAnsi="Century Gothic"/>
          <w:b w:val="1"/>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entury Gothic" w:cs="Century Gothic" w:eastAsia="Century Gothic" w:hAnsi="Century Gothic"/>
          <w:b w:val="1"/>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025">
      <w:pPr>
        <w:spacing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i w:val="1"/>
          <w:color w:val="000000"/>
          <w:u w:val="single"/>
          <w:rtl w:val="0"/>
        </w:rPr>
        <w:t xml:space="preserve">Concept Design Submission</w:t>
      </w:r>
      <w:r w:rsidDel="00000000" w:rsidR="00000000" w:rsidRPr="00000000">
        <w:rPr>
          <w:rFonts w:ascii="Century Gothic" w:cs="Century Gothic" w:eastAsia="Century Gothic" w:hAnsi="Century Gothic"/>
          <w:color w:val="000000"/>
          <w:u w:val="single"/>
          <w:rtl w:val="0"/>
        </w:rPr>
        <w:t xml:space="preserve"> stage II</w:t>
      </w:r>
      <w:r w:rsidDel="00000000" w:rsidR="00000000" w:rsidRPr="00000000">
        <w:rPr>
          <w:rFonts w:ascii="Century Gothic" w:cs="Century Gothic" w:eastAsia="Century Gothic" w:hAnsi="Century Gothic"/>
          <w:color w:val="000000"/>
          <w:rtl w:val="0"/>
        </w:rPr>
        <w:t xml:space="preserve"> is to enable </w:t>
      </w:r>
      <w:r w:rsidDel="00000000" w:rsidR="00000000" w:rsidRPr="00000000">
        <w:rPr>
          <w:rFonts w:ascii="Century Gothic" w:cs="Century Gothic" w:eastAsia="Century Gothic" w:hAnsi="Century Gothic"/>
          <w:rtl w:val="0"/>
        </w:rPr>
        <w:t xml:space="preserve">the client </w:t>
      </w:r>
      <w:r w:rsidDel="00000000" w:rsidR="00000000" w:rsidRPr="00000000">
        <w:rPr>
          <w:rFonts w:ascii="Century Gothic" w:cs="Century Gothic" w:eastAsia="Century Gothic" w:hAnsi="Century Gothic"/>
          <w:color w:val="000000"/>
          <w:rtl w:val="0"/>
        </w:rPr>
        <w:t xml:space="preserve">to visualize the project in terms of floor areas, and the number of floors and to gain an understanding of the engineering services and sustainability measures being incorporated.  </w:t>
      </w:r>
      <w:r w:rsidDel="00000000" w:rsidR="00000000" w:rsidRPr="00000000">
        <w:rPr>
          <w:rFonts w:ascii="Century Gothic" w:cs="Century Gothic" w:eastAsia="Century Gothic" w:hAnsi="Century Gothic"/>
          <w:rtl w:val="0"/>
        </w:rPr>
        <w:t xml:space="preserve">This should enable the client </w:t>
      </w:r>
      <w:r w:rsidDel="00000000" w:rsidR="00000000" w:rsidRPr="00000000">
        <w:rPr>
          <w:rFonts w:ascii="Century Gothic" w:cs="Century Gothic" w:eastAsia="Century Gothic" w:hAnsi="Century Gothic"/>
          <w:color w:val="000000"/>
          <w:rtl w:val="0"/>
        </w:rPr>
        <w:t xml:space="preserve">to know how the design meets their vision and requirements. The clinical/management team could begin (a) high-</w:t>
      </w:r>
      <w:r w:rsidDel="00000000" w:rsidR="00000000" w:rsidRPr="00000000">
        <w:rPr>
          <w:rFonts w:ascii="Century Gothic" w:cs="Century Gothic" w:eastAsia="Century Gothic" w:hAnsi="Century Gothic"/>
          <w:rtl w:val="0"/>
        </w:rPr>
        <w:t xml:space="preserve">level</w:t>
      </w:r>
      <w:r w:rsidDel="00000000" w:rsidR="00000000" w:rsidRPr="00000000">
        <w:rPr>
          <w:rFonts w:ascii="Century Gothic" w:cs="Century Gothic" w:eastAsia="Century Gothic" w:hAnsi="Century Gothic"/>
          <w:color w:val="000000"/>
          <w:rtl w:val="0"/>
        </w:rPr>
        <w:t xml:space="preserve"> preparation for equipping and staffing the facility and (b) budgeting for initial recurring expenditures. </w:t>
      </w:r>
      <w:r w:rsidDel="00000000" w:rsidR="00000000" w:rsidRPr="00000000">
        <w:rPr>
          <w:rFonts w:ascii="Century Gothic" w:cs="Century Gothic" w:eastAsia="Century Gothic" w:hAnsi="Century Gothic"/>
          <w:rtl w:val="0"/>
        </w:rPr>
        <w:t xml:space="preserve">The client </w:t>
      </w:r>
      <w:r w:rsidDel="00000000" w:rsidR="00000000" w:rsidRPr="00000000">
        <w:rPr>
          <w:rFonts w:ascii="Century Gothic" w:cs="Century Gothic" w:eastAsia="Century Gothic" w:hAnsi="Century Gothic"/>
          <w:color w:val="000000"/>
          <w:rtl w:val="0"/>
        </w:rPr>
        <w:t xml:space="preserve">will approve the plans and areas, proposed engineering systems, finishes, and budgetary estimates.</w:t>
      </w:r>
      <w:r w:rsidDel="00000000" w:rsidR="00000000" w:rsidRPr="00000000">
        <w:rPr>
          <w:rtl w:val="0"/>
        </w:rPr>
      </w:r>
    </w:p>
    <w:p w:rsidR="00000000" w:rsidDel="00000000" w:rsidP="00000000" w:rsidRDefault="00000000" w:rsidRPr="00000000" w14:paraId="00000026">
      <w:pPr>
        <w:spacing w:line="24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Final design submission would enable </w:t>
      </w:r>
      <w:r w:rsidDel="00000000" w:rsidR="00000000" w:rsidRPr="00000000">
        <w:rPr>
          <w:rFonts w:ascii="Century Gothic" w:cs="Century Gothic" w:eastAsia="Century Gothic" w:hAnsi="Century Gothic"/>
          <w:rtl w:val="0"/>
        </w:rPr>
        <w:t xml:space="preserve">the client to </w:t>
      </w:r>
      <w:r w:rsidDel="00000000" w:rsidR="00000000" w:rsidRPr="00000000">
        <w:rPr>
          <w:rFonts w:ascii="Century Gothic" w:cs="Century Gothic" w:eastAsia="Century Gothic" w:hAnsi="Century Gothic"/>
          <w:color w:val="000000"/>
          <w:rtl w:val="0"/>
        </w:rPr>
        <w:t xml:space="preserve">sign off the design process and allow progression to statutory approvals and construction.</w:t>
      </w:r>
    </w:p>
    <w:p w:rsidR="00000000" w:rsidDel="00000000" w:rsidP="00000000" w:rsidRDefault="00000000" w:rsidRPr="00000000" w14:paraId="00000027">
      <w:pPr>
        <w:spacing w:line="240" w:lineRule="auto"/>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entury Gothic" w:cs="Century Gothic" w:eastAsia="Century Gothic" w:hAnsi="Century Gothic"/>
          <w:b w:val="1"/>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2"/>
          <w:szCs w:val="22"/>
          <w:u w:val="none"/>
          <w:shd w:fill="auto" w:val="clear"/>
          <w:vertAlign w:val="baseline"/>
          <w:rtl w:val="0"/>
        </w:rPr>
        <w:t xml:space="preserve">Process</w:t>
      </w:r>
    </w:p>
    <w:p w:rsidR="00000000" w:rsidDel="00000000" w:rsidP="00000000" w:rsidRDefault="00000000" w:rsidRPr="00000000" w14:paraId="00000029">
      <w:pPr>
        <w:spacing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color w:val="000000"/>
          <w:rtl w:val="0"/>
        </w:rPr>
        <w:t xml:space="preserve">Stage II will commence on written approval to proceed, after the completion of stage I, by </w:t>
      </w:r>
      <w:r w:rsidDel="00000000" w:rsidR="00000000" w:rsidRPr="00000000">
        <w:rPr>
          <w:rFonts w:ascii="Century Gothic" w:cs="Century Gothic" w:eastAsia="Century Gothic" w:hAnsi="Century Gothic"/>
          <w:rtl w:val="0"/>
        </w:rPr>
        <w:t xml:space="preserve">the client</w:t>
      </w:r>
      <w:r w:rsidDel="00000000" w:rsidR="00000000" w:rsidRPr="00000000">
        <w:rPr>
          <w:rFonts w:ascii="Century Gothic" w:cs="Century Gothic" w:eastAsia="Century Gothic" w:hAnsi="Century Gothic"/>
          <w:color w:val="000000"/>
          <w:rtl w:val="0"/>
        </w:rPr>
        <w:t xml:space="preserve">. The architect shall incorporate any inputs/comments while developing the design. The structural and services engineering inputs will be considered and incorporated. </w:t>
      </w:r>
      <w:r w:rsidDel="00000000" w:rsidR="00000000" w:rsidRPr="00000000">
        <w:rPr>
          <w:rtl w:val="0"/>
        </w:rPr>
      </w:r>
    </w:p>
    <w:p w:rsidR="00000000" w:rsidDel="00000000" w:rsidP="00000000" w:rsidRDefault="00000000" w:rsidRPr="00000000" w14:paraId="0000002A">
      <w:pPr>
        <w:spacing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color w:val="000000"/>
          <w:rtl w:val="0"/>
        </w:rPr>
        <w:t xml:space="preserve">The </w:t>
      </w:r>
      <w:r w:rsidDel="00000000" w:rsidR="00000000" w:rsidRPr="00000000">
        <w:rPr>
          <w:rFonts w:ascii="Century Gothic" w:cs="Century Gothic" w:eastAsia="Century Gothic" w:hAnsi="Century Gothic"/>
          <w:i w:val="1"/>
          <w:color w:val="000000"/>
          <w:rtl w:val="0"/>
        </w:rPr>
        <w:t xml:space="preserve">Master Plan</w:t>
      </w:r>
      <w:r w:rsidDel="00000000" w:rsidR="00000000" w:rsidRPr="00000000">
        <w:rPr>
          <w:rFonts w:ascii="Century Gothic" w:cs="Century Gothic" w:eastAsia="Century Gothic" w:hAnsi="Century Gothic"/>
          <w:color w:val="000000"/>
          <w:rtl w:val="0"/>
        </w:rPr>
        <w:t xml:space="preserve"> and floor plans with the location of doors and windows and internal dimensions of the rooms will be submitted to show compliance with these guidelines. </w:t>
      </w:r>
      <w:r w:rsidDel="00000000" w:rsidR="00000000" w:rsidRPr="00000000">
        <w:rPr>
          <w:rtl w:val="0"/>
        </w:rPr>
      </w:r>
    </w:p>
    <w:p w:rsidR="00000000" w:rsidDel="00000000" w:rsidP="00000000" w:rsidRDefault="00000000" w:rsidRPr="00000000" w14:paraId="0000002B">
      <w:pPr>
        <w:spacing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color w:val="000000"/>
          <w:rtl w:val="0"/>
        </w:rPr>
        <w:t xml:space="preserve">Any suggestions/comments/inputs will be considered by the architect.  Concept design with layouts of furniture will be submitted for </w:t>
      </w:r>
      <w:r w:rsidDel="00000000" w:rsidR="00000000" w:rsidRPr="00000000">
        <w:rPr>
          <w:rFonts w:ascii="Century Gothic" w:cs="Century Gothic" w:eastAsia="Century Gothic" w:hAnsi="Century Gothic"/>
          <w:rtl w:val="0"/>
        </w:rPr>
        <w:t xml:space="preserve">the client’s </w:t>
      </w:r>
      <w:r w:rsidDel="00000000" w:rsidR="00000000" w:rsidRPr="00000000">
        <w:rPr>
          <w:rFonts w:ascii="Century Gothic" w:cs="Century Gothic" w:eastAsia="Century Gothic" w:hAnsi="Century Gothic"/>
          <w:color w:val="000000"/>
          <w:rtl w:val="0"/>
        </w:rPr>
        <w:t xml:space="preserve">approval. Proposals for all engineering systems, finishes, and budgetary estimates submitted will be approved with suggestions/comments by </w:t>
      </w:r>
      <w:r w:rsidDel="00000000" w:rsidR="00000000" w:rsidRPr="00000000">
        <w:rPr>
          <w:rFonts w:ascii="Century Gothic" w:cs="Century Gothic" w:eastAsia="Century Gothic" w:hAnsi="Century Gothic"/>
          <w:rtl w:val="0"/>
        </w:rPr>
        <w:t xml:space="preserve">the client </w:t>
      </w:r>
      <w:r w:rsidDel="00000000" w:rsidR="00000000" w:rsidRPr="00000000">
        <w:rPr>
          <w:rFonts w:ascii="Century Gothic" w:cs="Century Gothic" w:eastAsia="Century Gothic" w:hAnsi="Century Gothic"/>
          <w:color w:val="000000"/>
          <w:rtl w:val="0"/>
        </w:rPr>
        <w:t xml:space="preserve">to proceed to the final phase of design.</w:t>
      </w:r>
      <w:r w:rsidDel="00000000" w:rsidR="00000000" w:rsidRPr="00000000">
        <w:rPr>
          <w:rtl w:val="0"/>
        </w:rPr>
      </w:r>
    </w:p>
    <w:p w:rsidR="00000000" w:rsidDel="00000000" w:rsidP="00000000" w:rsidRDefault="00000000" w:rsidRPr="00000000" w14:paraId="0000002C">
      <w:pPr>
        <w:spacing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color w:val="000000"/>
          <w:rtl w:val="0"/>
        </w:rPr>
        <w:t xml:space="preserve">The </w:t>
      </w:r>
      <w:r w:rsidDel="00000000" w:rsidR="00000000" w:rsidRPr="00000000">
        <w:rPr>
          <w:rFonts w:ascii="Century Gothic" w:cs="Century Gothic" w:eastAsia="Century Gothic" w:hAnsi="Century Gothic"/>
          <w:i w:val="1"/>
          <w:color w:val="000000"/>
          <w:rtl w:val="0"/>
        </w:rPr>
        <w:t xml:space="preserve">final concept design</w:t>
      </w:r>
      <w:r w:rsidDel="00000000" w:rsidR="00000000" w:rsidRPr="00000000">
        <w:rPr>
          <w:rFonts w:ascii="Century Gothic" w:cs="Century Gothic" w:eastAsia="Century Gothic" w:hAnsi="Century Gothic"/>
          <w:color w:val="000000"/>
          <w:rtl w:val="0"/>
        </w:rPr>
        <w:t xml:space="preserve"> will incorporate any suggestions/comments/input on the stage II submission and will comprise a Master plan with the landscape, floor plans with furniture layouts, envelope design, and interiors. All guidelines in this document, other than </w:t>
      </w:r>
      <w:r w:rsidDel="00000000" w:rsidR="00000000" w:rsidRPr="00000000">
        <w:rPr>
          <w:rFonts w:ascii="Century Gothic" w:cs="Century Gothic" w:eastAsia="Century Gothic" w:hAnsi="Century Gothic"/>
          <w:rtl w:val="0"/>
        </w:rPr>
        <w:t xml:space="preserve">expressly accepted deviations </w:t>
      </w:r>
      <w:r w:rsidDel="00000000" w:rsidR="00000000" w:rsidRPr="00000000">
        <w:rPr>
          <w:rFonts w:ascii="Century Gothic" w:cs="Century Gothic" w:eastAsia="Century Gothic" w:hAnsi="Century Gothic"/>
          <w:color w:val="000000"/>
          <w:rtl w:val="0"/>
        </w:rPr>
        <w:t xml:space="preserve">would have complied with the design</w:t>
      </w:r>
      <w:r w:rsidDel="00000000" w:rsidR="00000000" w:rsidRPr="00000000">
        <w:rPr>
          <w:rFonts w:ascii="Century Gothic" w:cs="Century Gothic" w:eastAsia="Century Gothic" w:hAnsi="Century Gothic"/>
          <w:color w:val="ff0000"/>
          <w:rtl w:val="0"/>
        </w:rPr>
        <w:t xml:space="preserve">. </w:t>
      </w:r>
      <w:r w:rsidDel="00000000" w:rsidR="00000000" w:rsidRPr="00000000">
        <w:rPr>
          <w:rFonts w:ascii="Century Gothic" w:cs="Century Gothic" w:eastAsia="Century Gothic" w:hAnsi="Century Gothic"/>
          <w:color w:val="000000"/>
          <w:rtl w:val="0"/>
        </w:rPr>
        <w:t xml:space="preserve">All statutory requirements are met and provisions for all engineering services are incorporated in the drawings. In essence, every design decision that influences the outcome of the project and requires the consent of </w:t>
      </w:r>
      <w:r w:rsidDel="00000000" w:rsidR="00000000" w:rsidRPr="00000000">
        <w:rPr>
          <w:rFonts w:ascii="Century Gothic" w:cs="Century Gothic" w:eastAsia="Century Gothic" w:hAnsi="Century Gothic"/>
          <w:rtl w:val="0"/>
        </w:rPr>
        <w:t xml:space="preserve">the client </w:t>
      </w:r>
      <w:r w:rsidDel="00000000" w:rsidR="00000000" w:rsidRPr="00000000">
        <w:rPr>
          <w:rFonts w:ascii="Century Gothic" w:cs="Century Gothic" w:eastAsia="Century Gothic" w:hAnsi="Century Gothic"/>
          <w:color w:val="000000"/>
          <w:rtl w:val="0"/>
        </w:rPr>
        <w:t xml:space="preserve">would be obtained and recorded in drawings and documents and submitted for the approval of </w:t>
      </w:r>
      <w:r w:rsidDel="00000000" w:rsidR="00000000" w:rsidRPr="00000000">
        <w:rPr>
          <w:rFonts w:ascii="Century Gothic" w:cs="Century Gothic" w:eastAsia="Century Gothic" w:hAnsi="Century Gothic"/>
          <w:rtl w:val="0"/>
        </w:rPr>
        <w:t xml:space="preserve">the client.</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entury Gothic" w:cs="Century Gothic" w:eastAsia="Century Gothic" w:hAnsi="Century Gothic"/>
          <w:b w:val="1"/>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2"/>
          <w:szCs w:val="22"/>
          <w:u w:val="none"/>
          <w:shd w:fill="auto" w:val="clear"/>
          <w:vertAlign w:val="baseline"/>
          <w:rtl w:val="0"/>
        </w:rPr>
        <w:t xml:space="preserve">Considerations</w:t>
      </w:r>
    </w:p>
    <w:p w:rsidR="00000000" w:rsidDel="00000000" w:rsidP="00000000" w:rsidRDefault="00000000" w:rsidRPr="00000000" w14:paraId="0000002E">
      <w:pPr>
        <w:spacing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color w:val="000000"/>
          <w:rtl w:val="0"/>
        </w:rPr>
        <w:t xml:space="preserve">If desired, </w:t>
      </w:r>
      <w:r w:rsidDel="00000000" w:rsidR="00000000" w:rsidRPr="00000000">
        <w:rPr>
          <w:rFonts w:ascii="Century Gothic" w:cs="Century Gothic" w:eastAsia="Century Gothic" w:hAnsi="Century Gothic"/>
          <w:rtl w:val="0"/>
        </w:rPr>
        <w:t xml:space="preserve">the client</w:t>
      </w:r>
      <w:r w:rsidDel="00000000" w:rsidR="00000000" w:rsidRPr="00000000">
        <w:rPr>
          <w:rFonts w:ascii="Century Gothic" w:cs="Century Gothic" w:eastAsia="Century Gothic" w:hAnsi="Century Gothic"/>
          <w:color w:val="000000"/>
          <w:rtl w:val="0"/>
        </w:rPr>
        <w:t xml:space="preserve"> may request one revised submission of the master plan and floor plans in stage II to enable finalization and acceptance of the master plan and the floor plans and sign-off on areas.</w:t>
      </w:r>
      <w:r w:rsidDel="00000000" w:rsidR="00000000" w:rsidRPr="00000000">
        <w:rPr>
          <w:rtl w:val="0"/>
        </w:rPr>
      </w:r>
    </w:p>
    <w:p w:rsidR="00000000" w:rsidDel="00000000" w:rsidP="00000000" w:rsidRDefault="00000000" w:rsidRPr="00000000" w14:paraId="0000002F">
      <w:pPr>
        <w:spacing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color w:val="000000"/>
          <w:rtl w:val="0"/>
        </w:rPr>
        <w:t xml:space="preserve">The architect shall incorporate changes in the aesthetics, form of the buildings, and selection of </w:t>
      </w:r>
      <w:r w:rsidDel="00000000" w:rsidR="00000000" w:rsidRPr="00000000">
        <w:rPr>
          <w:rFonts w:ascii="Century Gothic" w:cs="Century Gothic" w:eastAsia="Century Gothic" w:hAnsi="Century Gothic"/>
          <w:rtl w:val="0"/>
        </w:rPr>
        <w:t xml:space="preserve">materials</w:t>
      </w:r>
      <w:r w:rsidDel="00000000" w:rsidR="00000000" w:rsidRPr="00000000">
        <w:rPr>
          <w:rFonts w:ascii="Century Gothic" w:cs="Century Gothic" w:eastAsia="Century Gothic" w:hAnsi="Century Gothic"/>
          <w:color w:val="000000"/>
          <w:rtl w:val="0"/>
        </w:rPr>
        <w:t xml:space="preserve"> as desired by </w:t>
      </w:r>
      <w:r w:rsidDel="00000000" w:rsidR="00000000" w:rsidRPr="00000000">
        <w:rPr>
          <w:rFonts w:ascii="Century Gothic" w:cs="Century Gothic" w:eastAsia="Century Gothic" w:hAnsi="Century Gothic"/>
          <w:rtl w:val="0"/>
        </w:rPr>
        <w:t xml:space="preserve">the client</w:t>
      </w:r>
      <w:r w:rsidDel="00000000" w:rsidR="00000000" w:rsidRPr="00000000">
        <w:rPr>
          <w:rFonts w:ascii="Century Gothic" w:cs="Century Gothic" w:eastAsia="Century Gothic" w:hAnsi="Century Gothic"/>
          <w:color w:val="000000"/>
          <w:rtl w:val="0"/>
        </w:rPr>
        <w:t xml:space="preserve">. The final designs shall enable </w:t>
      </w:r>
      <w:r w:rsidDel="00000000" w:rsidR="00000000" w:rsidRPr="00000000">
        <w:rPr>
          <w:rFonts w:ascii="Century Gothic" w:cs="Century Gothic" w:eastAsia="Century Gothic" w:hAnsi="Century Gothic"/>
          <w:rtl w:val="0"/>
        </w:rPr>
        <w:t xml:space="preserve">the client </w:t>
      </w:r>
      <w:r w:rsidDel="00000000" w:rsidR="00000000" w:rsidRPr="00000000">
        <w:rPr>
          <w:rFonts w:ascii="Century Gothic" w:cs="Century Gothic" w:eastAsia="Century Gothic" w:hAnsi="Century Gothic"/>
          <w:color w:val="000000"/>
          <w:rtl w:val="0"/>
        </w:rPr>
        <w:t xml:space="preserve">to sign off </w:t>
      </w:r>
      <w:r w:rsidDel="00000000" w:rsidR="00000000" w:rsidRPr="00000000">
        <w:rPr>
          <w:rFonts w:ascii="Century Gothic" w:cs="Century Gothic" w:eastAsia="Century Gothic" w:hAnsi="Century Gothic"/>
          <w:rtl w:val="0"/>
        </w:rPr>
        <w:t xml:space="preserve">inputs on all</w:t>
      </w:r>
      <w:r w:rsidDel="00000000" w:rsidR="00000000" w:rsidRPr="00000000">
        <w:rPr>
          <w:rFonts w:ascii="Century Gothic" w:cs="Century Gothic" w:eastAsia="Century Gothic" w:hAnsi="Century Gothic"/>
          <w:color w:val="000000"/>
          <w:rtl w:val="0"/>
        </w:rPr>
        <w:t xml:space="preserve"> aspects of the design.</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entury Gothic" w:cs="Century Gothic" w:eastAsia="Century Gothic" w:hAnsi="Century Gothic"/>
          <w:b w:val="1"/>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2"/>
          <w:szCs w:val="22"/>
          <w:u w:val="none"/>
          <w:shd w:fill="auto" w:val="clear"/>
          <w:vertAlign w:val="baseline"/>
          <w:rtl w:val="0"/>
        </w:rPr>
        <w:t xml:space="preserve">Deliverables in stage II</w:t>
      </w:r>
    </w:p>
    <w:p w:rsidR="00000000" w:rsidDel="00000000" w:rsidP="00000000" w:rsidRDefault="00000000" w:rsidRPr="00000000" w14:paraId="00000031">
      <w:pPr>
        <w:spacing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color w:val="000000"/>
          <w:rtl w:val="0"/>
        </w:rPr>
        <w:t xml:space="preserve">The following drawings and documents shall be submitted in hard and soft copies.</w:t>
      </w:r>
      <w:r w:rsidDel="00000000" w:rsidR="00000000" w:rsidRPr="00000000">
        <w:rPr>
          <w:rtl w:val="0"/>
        </w:rPr>
      </w:r>
    </w:p>
    <w:p w:rsidR="00000000" w:rsidDel="00000000" w:rsidP="00000000" w:rsidRDefault="00000000" w:rsidRPr="00000000" w14:paraId="00000032">
      <w:pPr>
        <w:numPr>
          <w:ilvl w:val="0"/>
          <w:numId w:val="2"/>
        </w:numPr>
        <w:spacing w:after="0" w:line="240"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rtl w:val="0"/>
        </w:rPr>
        <w:t xml:space="preserve">Final </w:t>
      </w:r>
      <w:r w:rsidDel="00000000" w:rsidR="00000000" w:rsidRPr="00000000">
        <w:rPr>
          <w:rFonts w:ascii="Century Gothic" w:cs="Century Gothic" w:eastAsia="Century Gothic" w:hAnsi="Century Gothic"/>
          <w:color w:val="000000"/>
          <w:rtl w:val="0"/>
        </w:rPr>
        <w:t xml:space="preserve">master plan with roads, footpaths and drains, and levels.</w:t>
      </w:r>
    </w:p>
    <w:p w:rsidR="00000000" w:rsidDel="00000000" w:rsidP="00000000" w:rsidRDefault="00000000" w:rsidRPr="00000000" w14:paraId="00000033">
      <w:pPr>
        <w:numPr>
          <w:ilvl w:val="0"/>
          <w:numId w:val="2"/>
        </w:numPr>
        <w:spacing w:after="0" w:line="240"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Floor plans with </w:t>
      </w:r>
      <w:r w:rsidDel="00000000" w:rsidR="00000000" w:rsidRPr="00000000">
        <w:rPr>
          <w:rFonts w:ascii="Century Gothic" w:cs="Century Gothic" w:eastAsia="Century Gothic" w:hAnsi="Century Gothic"/>
          <w:rtl w:val="0"/>
        </w:rPr>
        <w:t xml:space="preserve">d</w:t>
      </w:r>
      <w:r w:rsidDel="00000000" w:rsidR="00000000" w:rsidRPr="00000000">
        <w:rPr>
          <w:rFonts w:ascii="Century Gothic" w:cs="Century Gothic" w:eastAsia="Century Gothic" w:hAnsi="Century Gothic"/>
          <w:color w:val="000000"/>
          <w:rtl w:val="0"/>
        </w:rPr>
        <w:t xml:space="preserve">oors and windows and layout of furniture and room inner dimensions and room areas.</w:t>
      </w:r>
    </w:p>
    <w:p w:rsidR="00000000" w:rsidDel="00000000" w:rsidP="00000000" w:rsidRDefault="00000000" w:rsidRPr="00000000" w14:paraId="00000034">
      <w:pPr>
        <w:numPr>
          <w:ilvl w:val="0"/>
          <w:numId w:val="2"/>
        </w:numPr>
        <w:spacing w:after="0" w:line="240"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Architectural design report.</w:t>
      </w:r>
    </w:p>
    <w:p w:rsidR="00000000" w:rsidDel="00000000" w:rsidP="00000000" w:rsidRDefault="00000000" w:rsidRPr="00000000" w14:paraId="00000035">
      <w:pPr>
        <w:numPr>
          <w:ilvl w:val="0"/>
          <w:numId w:val="2"/>
        </w:numPr>
        <w:spacing w:after="0" w:line="240"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Design basis and approach reports for structural, electrical, plumbing, HVAC, fire alarm, firefighting, b</w:t>
      </w:r>
      <w:r w:rsidDel="00000000" w:rsidR="00000000" w:rsidRPr="00000000">
        <w:rPr>
          <w:rFonts w:ascii="Century Gothic" w:cs="Century Gothic" w:eastAsia="Century Gothic" w:hAnsi="Century Gothic"/>
          <w:color w:val="4d5156"/>
          <w:sz w:val="21"/>
          <w:szCs w:val="21"/>
          <w:highlight w:val="white"/>
          <w:rtl w:val="0"/>
        </w:rPr>
        <w:t xml:space="preserve">uilding management systems, </w:t>
      </w:r>
      <w:r w:rsidDel="00000000" w:rsidR="00000000" w:rsidRPr="00000000">
        <w:rPr>
          <w:rFonts w:ascii="Century Gothic" w:cs="Century Gothic" w:eastAsia="Century Gothic" w:hAnsi="Century Gothic"/>
          <w:color w:val="000000"/>
          <w:rtl w:val="0"/>
        </w:rPr>
        <w:t xml:space="preserve">and landscape designs from consultants.</w:t>
      </w:r>
    </w:p>
    <w:p w:rsidR="00000000" w:rsidDel="00000000" w:rsidP="00000000" w:rsidRDefault="00000000" w:rsidRPr="00000000" w14:paraId="00000036">
      <w:pPr>
        <w:numPr>
          <w:ilvl w:val="0"/>
          <w:numId w:val="2"/>
        </w:numPr>
        <w:spacing w:after="0" w:line="240"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Schedule floor wall and ceiling finishes.</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Statement of areas</w:t>
      </w:r>
    </w:p>
    <w:p w:rsidR="00000000" w:rsidDel="00000000" w:rsidP="00000000" w:rsidRDefault="00000000" w:rsidRPr="00000000" w14:paraId="00000038">
      <w:pPr>
        <w:numPr>
          <w:ilvl w:val="0"/>
          <w:numId w:val="2"/>
        </w:numPr>
        <w:spacing w:after="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Landscape drawing showing hard and soft treatments</w:t>
      </w:r>
    </w:p>
    <w:p w:rsidR="00000000" w:rsidDel="00000000" w:rsidP="00000000" w:rsidRDefault="00000000" w:rsidRPr="00000000" w14:paraId="00000039">
      <w:pPr>
        <w:numPr>
          <w:ilvl w:val="0"/>
          <w:numId w:val="2"/>
        </w:numPr>
        <w:spacing w:after="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Drainage plan</w:t>
      </w:r>
    </w:p>
    <w:p w:rsidR="00000000" w:rsidDel="00000000" w:rsidP="00000000" w:rsidRDefault="00000000" w:rsidRPr="00000000" w14:paraId="0000003A">
      <w:pPr>
        <w:numPr>
          <w:ilvl w:val="0"/>
          <w:numId w:val="2"/>
        </w:numPr>
        <w:spacing w:after="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Sections and elevations sufficient to explain the design </w:t>
      </w:r>
    </w:p>
    <w:p w:rsidR="00000000" w:rsidDel="00000000" w:rsidP="00000000" w:rsidRDefault="00000000" w:rsidRPr="00000000" w14:paraId="0000003B">
      <w:pPr>
        <w:numPr>
          <w:ilvl w:val="0"/>
          <w:numId w:val="2"/>
        </w:numPr>
        <w:spacing w:after="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Specifications in brief for all materials and systems proposed in the design</w:t>
      </w:r>
    </w:p>
    <w:p w:rsidR="00000000" w:rsidDel="00000000" w:rsidP="00000000" w:rsidRDefault="00000000" w:rsidRPr="00000000" w14:paraId="0000003C">
      <w:pPr>
        <w:numPr>
          <w:ilvl w:val="0"/>
          <w:numId w:val="2"/>
        </w:numPr>
        <w:spacing w:after="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Preliminary designs for structural, electrical, plumbing, HVAC, fire alarm, and firefighting and </w:t>
      </w:r>
      <w:r w:rsidDel="00000000" w:rsidR="00000000" w:rsidRPr="00000000">
        <w:rPr>
          <w:rFonts w:ascii="Century Gothic" w:cs="Century Gothic" w:eastAsia="Century Gothic" w:hAnsi="Century Gothic"/>
          <w:color w:val="4d5156"/>
          <w:sz w:val="21"/>
          <w:szCs w:val="21"/>
          <w:highlight w:val="white"/>
          <w:rtl w:val="0"/>
        </w:rPr>
        <w:t xml:space="preserve">building management systems</w:t>
      </w:r>
      <w:r w:rsidDel="00000000" w:rsidR="00000000" w:rsidRPr="00000000">
        <w:rPr>
          <w:rtl w:val="0"/>
        </w:rPr>
      </w:r>
    </w:p>
    <w:p w:rsidR="00000000" w:rsidDel="00000000" w:rsidP="00000000" w:rsidRDefault="00000000" w:rsidRPr="00000000" w14:paraId="0000003D">
      <w:pPr>
        <w:numPr>
          <w:ilvl w:val="0"/>
          <w:numId w:val="2"/>
        </w:numPr>
        <w:spacing w:after="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Budgetary estimate for the entire project including all engineering services </w:t>
      </w:r>
    </w:p>
    <w:p w:rsidR="00000000" w:rsidDel="00000000" w:rsidP="00000000" w:rsidRDefault="00000000" w:rsidRPr="00000000" w14:paraId="0000003E">
      <w:pPr>
        <w:numPr>
          <w:ilvl w:val="0"/>
          <w:numId w:val="2"/>
        </w:numPr>
        <w:spacing w:after="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Artist’s renderings of the project, both interior and exterior sufficient for the client to appreciate and approve the design</w:t>
      </w:r>
    </w:p>
    <w:p w:rsidR="00000000" w:rsidDel="00000000" w:rsidP="00000000" w:rsidRDefault="00000000" w:rsidRPr="00000000" w14:paraId="0000003F">
      <w:pPr>
        <w:numPr>
          <w:ilvl w:val="0"/>
          <w:numId w:val="2"/>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Scale model of the project (optional) </w:t>
      </w:r>
    </w:p>
    <w:p w:rsidR="00000000" w:rsidDel="00000000" w:rsidP="00000000" w:rsidRDefault="00000000" w:rsidRPr="00000000" w14:paraId="000000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entury Gothic" w:cs="Century Gothic" w:eastAsia="Century Gothic" w:hAnsi="Century Gothic"/>
          <w:b w:val="1"/>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4"/>
          <w:szCs w:val="24"/>
          <w:u w:val="none"/>
          <w:shd w:fill="auto" w:val="clear"/>
          <w:vertAlign w:val="baseline"/>
          <w:rtl w:val="0"/>
        </w:rPr>
        <w:t xml:space="preserve">Statutory approval submission</w:t>
      </w:r>
    </w:p>
    <w:p w:rsidR="00000000" w:rsidDel="00000000" w:rsidP="00000000" w:rsidRDefault="00000000" w:rsidRPr="00000000" w14:paraId="00000041">
      <w:pPr>
        <w:spacing w:after="0" w:lineRule="auto"/>
        <w:rPr>
          <w:rFonts w:ascii="Century Gothic" w:cs="Century Gothic" w:eastAsia="Century Gothic" w:hAnsi="Century Gothic"/>
          <w:b w:val="1"/>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entury Gothic" w:cs="Century Gothic" w:eastAsia="Century Gothic" w:hAnsi="Century Gothic"/>
          <w:b w:val="1"/>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043">
      <w:pPr>
        <w:spacing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color w:val="000000"/>
          <w:rtl w:val="0"/>
        </w:rPr>
        <w:t xml:space="preserve">To obtain a building permit</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entury Gothic" w:cs="Century Gothic" w:eastAsia="Century Gothic" w:hAnsi="Century Gothic"/>
          <w:b w:val="1"/>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2"/>
          <w:szCs w:val="22"/>
          <w:u w:val="none"/>
          <w:shd w:fill="auto" w:val="clear"/>
          <w:vertAlign w:val="baseline"/>
          <w:rtl w:val="0"/>
        </w:rPr>
        <w:t xml:space="preserve">Process</w:t>
      </w:r>
    </w:p>
    <w:p w:rsidR="00000000" w:rsidDel="00000000" w:rsidP="00000000" w:rsidRDefault="00000000" w:rsidRPr="00000000" w14:paraId="00000045">
      <w:pPr>
        <w:spacing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color w:val="000000"/>
          <w:rtl w:val="0"/>
        </w:rPr>
        <w:t xml:space="preserve">The architect will identify all the statutory approvals required to commence the construction of the project. The </w:t>
      </w:r>
      <w:r w:rsidDel="00000000" w:rsidR="00000000" w:rsidRPr="00000000">
        <w:rPr>
          <w:rFonts w:ascii="Century Gothic" w:cs="Century Gothic" w:eastAsia="Century Gothic" w:hAnsi="Century Gothic"/>
          <w:rtl w:val="0"/>
        </w:rPr>
        <w:t xml:space="preserve">client</w:t>
      </w:r>
      <w:r w:rsidDel="00000000" w:rsidR="00000000" w:rsidRPr="00000000">
        <w:rPr>
          <w:rFonts w:ascii="Century Gothic" w:cs="Century Gothic" w:eastAsia="Century Gothic" w:hAnsi="Century Gothic"/>
          <w:color w:val="000000"/>
          <w:rtl w:val="0"/>
        </w:rPr>
        <w:t xml:space="preserve"> will be made aware of all the documents required for submission to the statutory authorities.</w:t>
      </w:r>
      <w:r w:rsidDel="00000000" w:rsidR="00000000" w:rsidRPr="00000000">
        <w:rPr>
          <w:rtl w:val="0"/>
        </w:rPr>
      </w:r>
    </w:p>
    <w:p w:rsidR="00000000" w:rsidDel="00000000" w:rsidP="00000000" w:rsidRDefault="00000000" w:rsidRPr="00000000" w14:paraId="00000046">
      <w:pPr>
        <w:spacing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color w:val="000000"/>
          <w:rtl w:val="0"/>
        </w:rPr>
        <w:t xml:space="preserve">The architect will make available all the technical drawings and documents in the acceptable format with the required signatures and </w:t>
      </w:r>
      <w:r w:rsidDel="00000000" w:rsidR="00000000" w:rsidRPr="00000000">
        <w:rPr>
          <w:rFonts w:ascii="Century Gothic" w:cs="Century Gothic" w:eastAsia="Century Gothic" w:hAnsi="Century Gothic"/>
          <w:rtl w:val="0"/>
        </w:rPr>
        <w:t xml:space="preserve">certificates</w:t>
      </w:r>
      <w:r w:rsidDel="00000000" w:rsidR="00000000" w:rsidRPr="00000000">
        <w:rPr>
          <w:rFonts w:ascii="Century Gothic" w:cs="Century Gothic" w:eastAsia="Century Gothic" w:hAnsi="Century Gothic"/>
          <w:color w:val="000000"/>
          <w:rtl w:val="0"/>
        </w:rPr>
        <w:t xml:space="preserve"> to enable </w:t>
      </w:r>
      <w:r w:rsidDel="00000000" w:rsidR="00000000" w:rsidRPr="00000000">
        <w:rPr>
          <w:rFonts w:ascii="Century Gothic" w:cs="Century Gothic" w:eastAsia="Century Gothic" w:hAnsi="Century Gothic"/>
          <w:rtl w:val="0"/>
        </w:rPr>
        <w:t xml:space="preserve">the client to </w:t>
      </w:r>
      <w:r w:rsidDel="00000000" w:rsidR="00000000" w:rsidRPr="00000000">
        <w:rPr>
          <w:rFonts w:ascii="Century Gothic" w:cs="Century Gothic" w:eastAsia="Century Gothic" w:hAnsi="Century Gothic"/>
          <w:color w:val="000000"/>
          <w:rtl w:val="0"/>
        </w:rPr>
        <w:t xml:space="preserve">submit applications and obtain approvals.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entury Gothic" w:cs="Century Gothic" w:eastAsia="Century Gothic" w:hAnsi="Century Gothic"/>
          <w:b w:val="1"/>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2"/>
          <w:szCs w:val="22"/>
          <w:u w:val="none"/>
          <w:shd w:fill="auto" w:val="clear"/>
          <w:vertAlign w:val="baseline"/>
          <w:rtl w:val="0"/>
        </w:rPr>
        <w:t xml:space="preserve">Deliverables at stage IV</w:t>
      </w:r>
    </w:p>
    <w:p w:rsidR="00000000" w:rsidDel="00000000" w:rsidP="00000000" w:rsidRDefault="00000000" w:rsidRPr="00000000" w14:paraId="00000048">
      <w:pPr>
        <w:spacing w:line="24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All documents and drawings are prescribed by the various statutory bodies.</w:t>
      </w:r>
    </w:p>
    <w:p w:rsidR="00000000" w:rsidDel="00000000" w:rsidP="00000000" w:rsidRDefault="00000000" w:rsidRPr="00000000" w14:paraId="00000049">
      <w:pPr>
        <w:spacing w:line="24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4A">
      <w:pPr>
        <w:spacing w:line="240" w:lineRule="auto"/>
        <w:rPr>
          <w:rFonts w:ascii="Century Gothic" w:cs="Century Gothic" w:eastAsia="Century Gothic" w:hAnsi="Century Gothic"/>
          <w:b w:val="1"/>
        </w:rPr>
      </w:pPr>
      <w:r w:rsidDel="00000000" w:rsidR="00000000" w:rsidRPr="00000000">
        <w:rPr>
          <w:rFonts w:ascii="Century Gothic" w:cs="Century Gothic" w:eastAsia="Century Gothic" w:hAnsi="Century Gothic"/>
          <w:b w:val="1"/>
          <w:color w:val="0070c0"/>
          <w:rtl w:val="0"/>
        </w:rPr>
        <w:t xml:space="preserve">Here is the flowchart that illustrates the steps and areas covered in each stage succinctly -</w:t>
      </w:r>
      <w:r w:rsidDel="00000000" w:rsidR="00000000" w:rsidRPr="00000000">
        <w:rPr>
          <w:rFonts w:ascii="Century Gothic" w:cs="Century Gothic" w:eastAsia="Century Gothic" w:hAnsi="Century Gothic"/>
          <w:b w:val="1"/>
          <w:color w:val="c00000"/>
          <w:rtl w:val="0"/>
        </w:rPr>
        <w:t xml:space="preserve"> (</w:t>
      </w:r>
      <w:hyperlink r:id="rId9">
        <w:r w:rsidDel="00000000" w:rsidR="00000000" w:rsidRPr="00000000">
          <w:rPr>
            <w:rFonts w:ascii="Century Gothic" w:cs="Century Gothic" w:eastAsia="Century Gothic" w:hAnsi="Century Gothic"/>
            <w:b w:val="1"/>
            <w:color w:val="0000ff"/>
            <w:u w:val="single"/>
            <w:rtl w:val="0"/>
          </w:rPr>
          <w:t xml:space="preserve">PDF</w:t>
        </w:r>
      </w:hyperlink>
      <w:r w:rsidDel="00000000" w:rsidR="00000000" w:rsidRPr="00000000">
        <w:rPr>
          <w:rFonts w:ascii="Century Gothic" w:cs="Century Gothic" w:eastAsia="Century Gothic" w:hAnsi="Century Gothic"/>
          <w:b w:val="1"/>
          <w:color w:val="c00000"/>
          <w:rtl w:val="0"/>
        </w:rPr>
        <w:t xml:space="preserve">)</w:t>
      </w:r>
      <w:r w:rsidDel="00000000" w:rsidR="00000000" w:rsidRPr="00000000">
        <w:rPr>
          <w:rtl w:val="0"/>
        </w:rPr>
      </w:r>
    </w:p>
    <w:p w:rsidR="00000000" w:rsidDel="00000000" w:rsidP="00000000" w:rsidRDefault="00000000" w:rsidRPr="00000000" w14:paraId="0000004B">
      <w:pPr>
        <w:spacing w:line="24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C">
      <w:pPr>
        <w:spacing w:line="24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D">
      <w:pPr>
        <w:spacing w:line="24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E">
      <w:pPr>
        <w:spacing w:line="24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F">
      <w:pPr>
        <w:spacing w:line="24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0">
      <w:pPr>
        <w:spacing w:line="24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1">
      <w:pPr>
        <w:spacing w:line="24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2">
      <w:pPr>
        <w:spacing w:after="0" w:line="240" w:lineRule="auto"/>
        <w:rPr>
          <w:rFonts w:ascii="Century Gothic" w:cs="Century Gothic" w:eastAsia="Century Gothic" w:hAnsi="Century Gothic"/>
          <w:b w:val="1"/>
          <w:color w:val="4f81bd"/>
          <w:sz w:val="20"/>
          <w:szCs w:val="20"/>
        </w:rPr>
      </w:pPr>
      <w:r w:rsidDel="00000000" w:rsidR="00000000" w:rsidRPr="00000000">
        <w:rPr>
          <w:rtl w:val="0"/>
        </w:rPr>
      </w:r>
    </w:p>
    <w:p w:rsidR="00000000" w:rsidDel="00000000" w:rsidP="00000000" w:rsidRDefault="00000000" w:rsidRPr="00000000" w14:paraId="00000053">
      <w:pPr>
        <w:spacing w:after="0" w:line="240" w:lineRule="auto"/>
        <w:rPr>
          <w:rFonts w:ascii="Century Gothic" w:cs="Century Gothic" w:eastAsia="Century Gothic" w:hAnsi="Century Gothic"/>
          <w:b w:val="1"/>
          <w:color w:val="4f81bd"/>
          <w:sz w:val="18"/>
          <w:szCs w:val="18"/>
        </w:rPr>
      </w:pPr>
      <w:r w:rsidDel="00000000" w:rsidR="00000000" w:rsidRPr="00000000">
        <w:rPr>
          <w:rFonts w:ascii="Century Gothic" w:cs="Century Gothic" w:eastAsia="Century Gothic" w:hAnsi="Century Gothic"/>
          <w:b w:val="1"/>
          <w:color w:val="4f81bd"/>
          <w:sz w:val="18"/>
          <w:szCs w:val="18"/>
          <w:rtl w:val="0"/>
        </w:rPr>
        <w:t xml:space="preserve">Disclaimer</w:t>
      </w:r>
    </w:p>
    <w:p w:rsidR="00000000" w:rsidDel="00000000" w:rsidP="00000000" w:rsidRDefault="00000000" w:rsidRPr="00000000" w14:paraId="00000054">
      <w:pPr>
        <w:spacing w:line="240" w:lineRule="auto"/>
        <w:rPr>
          <w:rFonts w:ascii="Century Gothic" w:cs="Century Gothic" w:eastAsia="Century Gothic" w:hAnsi="Century Gothic"/>
          <w:sz w:val="20"/>
          <w:szCs w:val="20"/>
        </w:rPr>
      </w:pPr>
      <w:bookmarkStart w:colFirst="0" w:colLast="0" w:name="_heading=h.gjdgxs" w:id="0"/>
      <w:bookmarkEnd w:id="0"/>
      <w:r w:rsidDel="00000000" w:rsidR="00000000" w:rsidRPr="00000000">
        <w:rPr>
          <w:rFonts w:ascii="Century Gothic" w:cs="Century Gothic" w:eastAsia="Century Gothic" w:hAnsi="Century Gothic"/>
          <w:i w:val="1"/>
          <w:color w:val="000000"/>
          <w:sz w:val="18"/>
          <w:szCs w:val="18"/>
          <w:rtl w:val="0"/>
        </w:rPr>
        <w:t xml:space="preserve">The architect shall bring to the notice of </w:t>
      </w:r>
      <w:r w:rsidDel="00000000" w:rsidR="00000000" w:rsidRPr="00000000">
        <w:rPr>
          <w:rFonts w:ascii="Century Gothic" w:cs="Century Gothic" w:eastAsia="Century Gothic" w:hAnsi="Century Gothic"/>
          <w:i w:val="1"/>
          <w:sz w:val="18"/>
          <w:szCs w:val="18"/>
          <w:rtl w:val="0"/>
        </w:rPr>
        <w:t xml:space="preserve">the client </w:t>
      </w:r>
      <w:r w:rsidDel="00000000" w:rsidR="00000000" w:rsidRPr="00000000">
        <w:rPr>
          <w:rFonts w:ascii="Century Gothic" w:cs="Century Gothic" w:eastAsia="Century Gothic" w:hAnsi="Century Gothic"/>
          <w:i w:val="1"/>
          <w:color w:val="000000"/>
          <w:sz w:val="18"/>
          <w:szCs w:val="18"/>
          <w:rtl w:val="0"/>
        </w:rPr>
        <w:t xml:space="preserve">any of the services/ deliverables not under </w:t>
      </w:r>
      <w:r w:rsidDel="00000000" w:rsidR="00000000" w:rsidRPr="00000000">
        <w:rPr>
          <w:rFonts w:ascii="Century Gothic" w:cs="Century Gothic" w:eastAsia="Century Gothic" w:hAnsi="Century Gothic"/>
          <w:i w:val="1"/>
          <w:sz w:val="18"/>
          <w:szCs w:val="18"/>
          <w:rtl w:val="0"/>
        </w:rPr>
        <w:t xml:space="preserve">the </w:t>
      </w:r>
      <w:r w:rsidDel="00000000" w:rsidR="00000000" w:rsidRPr="00000000">
        <w:rPr>
          <w:rFonts w:ascii="Century Gothic" w:cs="Century Gothic" w:eastAsia="Century Gothic" w:hAnsi="Century Gothic"/>
          <w:i w:val="1"/>
          <w:color w:val="000000"/>
          <w:sz w:val="18"/>
          <w:szCs w:val="18"/>
          <w:rtl w:val="0"/>
        </w:rPr>
        <w:t xml:space="preserve">scope before proceeding with the design. In the absence of any such disclosure, all services specified in these guidelines shall be deemed to be compensated fully in the fees of the architect</w:t>
      </w:r>
      <w:r w:rsidDel="00000000" w:rsidR="00000000" w:rsidRPr="00000000">
        <w:rPr>
          <w:rFonts w:ascii="Century Gothic" w:cs="Century Gothic" w:eastAsia="Century Gothic" w:hAnsi="Century Gothic"/>
          <w:i w:val="1"/>
          <w:color w:val="000000"/>
          <w:sz w:val="20"/>
          <w:szCs w:val="20"/>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rFonts w:ascii="Calibri" w:cs="Calibri" w:eastAsia="Calibri" w:hAnsi="Calibri"/>
        <w:color w:val="00000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upperLetter"/>
      <w:lvlText w:val="%1."/>
      <w:lvlJc w:val="left"/>
      <w:pPr>
        <w:ind w:left="360" w:hanging="360"/>
      </w:pPr>
      <w:rPr>
        <w:b w:val="1"/>
        <w:color w:val="4f81bd"/>
        <w:sz w:val="24"/>
        <w:szCs w:val="24"/>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EE3224"/>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paragraph" w:styleId="ListParagraph">
    <w:name w:val="List Paragraph"/>
    <w:basedOn w:val="Normal"/>
    <w:uiPriority w:val="34"/>
    <w:qFormat w:val="1"/>
    <w:rsid w:val="00D9115E"/>
    <w:pPr>
      <w:ind w:left="720"/>
      <w:contextualSpacing w:val="1"/>
    </w:pPr>
  </w:style>
  <w:style w:type="character" w:styleId="TitleChar" w:customStyle="1">
    <w:name w:val="Title Char"/>
    <w:basedOn w:val="DefaultParagraphFont"/>
    <w:link w:val="Title"/>
    <w:uiPriority w:val="10"/>
    <w:rsid w:val="00EE3224"/>
    <w:rPr>
      <w:rFonts w:asciiTheme="majorHAnsi" w:cstheme="majorBidi" w:eastAsiaTheme="majorEastAsia" w:hAnsiTheme="majorHAnsi"/>
      <w:color w:val="17365d" w:themeColor="text2" w:themeShade="0000BF"/>
      <w:spacing w:val="5"/>
      <w:kern w:val="28"/>
      <w:sz w:val="52"/>
      <w:szCs w:val="52"/>
    </w:rPr>
  </w:style>
  <w:style w:type="paragraph" w:styleId="IntenseQuote">
    <w:name w:val="Intense Quote"/>
    <w:basedOn w:val="Normal"/>
    <w:next w:val="Normal"/>
    <w:link w:val="IntenseQuoteChar"/>
    <w:uiPriority w:val="30"/>
    <w:qFormat w:val="1"/>
    <w:rsid w:val="00EE3224"/>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EE3224"/>
    <w:rPr>
      <w:b w:val="1"/>
      <w:bCs w:val="1"/>
      <w:i w:val="1"/>
      <w:iCs w:val="1"/>
      <w:color w:val="4f81bd" w:themeColor="accent1"/>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character" w:styleId="CommentReference">
    <w:name w:val="annotation reference"/>
    <w:basedOn w:val="DefaultParagraphFont"/>
    <w:uiPriority w:val="99"/>
    <w:semiHidden w:val="1"/>
    <w:unhideWhenUsed w:val="1"/>
    <w:rsid w:val="000C1837"/>
    <w:rPr>
      <w:sz w:val="16"/>
      <w:szCs w:val="16"/>
    </w:rPr>
  </w:style>
  <w:style w:type="paragraph" w:styleId="CommentText">
    <w:name w:val="annotation text"/>
    <w:basedOn w:val="Normal"/>
    <w:link w:val="CommentTextChar"/>
    <w:uiPriority w:val="99"/>
    <w:semiHidden w:val="1"/>
    <w:unhideWhenUsed w:val="1"/>
    <w:rsid w:val="000C1837"/>
    <w:pPr>
      <w:spacing w:line="240" w:lineRule="auto"/>
    </w:pPr>
    <w:rPr>
      <w:sz w:val="20"/>
      <w:szCs w:val="20"/>
    </w:rPr>
  </w:style>
  <w:style w:type="character" w:styleId="CommentTextChar" w:customStyle="1">
    <w:name w:val="Comment Text Char"/>
    <w:basedOn w:val="DefaultParagraphFont"/>
    <w:link w:val="CommentText"/>
    <w:uiPriority w:val="99"/>
    <w:semiHidden w:val="1"/>
    <w:rsid w:val="000C1837"/>
    <w:rPr>
      <w:sz w:val="20"/>
      <w:szCs w:val="20"/>
    </w:rPr>
  </w:style>
  <w:style w:type="paragraph" w:styleId="CommentSubject">
    <w:name w:val="annotation subject"/>
    <w:basedOn w:val="CommentText"/>
    <w:next w:val="CommentText"/>
    <w:link w:val="CommentSubjectChar"/>
    <w:uiPriority w:val="99"/>
    <w:semiHidden w:val="1"/>
    <w:unhideWhenUsed w:val="1"/>
    <w:rsid w:val="000C1837"/>
    <w:rPr>
      <w:b w:val="1"/>
      <w:bCs w:val="1"/>
    </w:rPr>
  </w:style>
  <w:style w:type="character" w:styleId="CommentSubjectChar" w:customStyle="1">
    <w:name w:val="Comment Subject Char"/>
    <w:basedOn w:val="CommentTextChar"/>
    <w:link w:val="CommentSubject"/>
    <w:uiPriority w:val="99"/>
    <w:semiHidden w:val="1"/>
    <w:rsid w:val="000C1837"/>
    <w:rPr>
      <w:b w:val="1"/>
      <w:bCs w:val="1"/>
      <w:sz w:val="20"/>
      <w:szCs w:val="20"/>
    </w:rPr>
  </w:style>
  <w:style w:type="character" w:styleId="Hyperlink">
    <w:name w:val="Hyperlink"/>
    <w:basedOn w:val="DefaultParagraphFont"/>
    <w:uiPriority w:val="99"/>
    <w:unhideWhenUsed w:val="1"/>
    <w:rsid w:val="000C1837"/>
    <w:rPr>
      <w:color w:val="0000ff" w:themeColor="hyperlink"/>
      <w:u w:val="single"/>
    </w:rPr>
  </w:style>
  <w:style w:type="character" w:styleId="UnresolvedMention">
    <w:name w:val="Unresolved Mention"/>
    <w:basedOn w:val="DefaultParagraphFont"/>
    <w:uiPriority w:val="99"/>
    <w:semiHidden w:val="1"/>
    <w:unhideWhenUsed w:val="1"/>
    <w:rsid w:val="000C1837"/>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DHYlBlxlEO2/pba24EULmDi7cQ==">CgMxLjAyCGguZ2pkZ3hzOAByITFCZVA4WFoyeHB3R0t3R3hTUW53VU41RmVfZXBXTm9BQg==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2013-01-03T04:31:00Z</dcterms:created>
  <dc:creator>Gnanaraj</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0b1aad377c4aac734c658a40d0c348d4fcc02300f4a14b0f1de8eb0703eb8f6d</vt:lpwstr>
  </property>
</Properties>
</file>