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7. Project Documentation Phase</w:t>
      </w:r>
    </w:p>
    <w:p>
      <w:pPr>
        <w:jc w:val="center"/>
      </w:pPr>
      <w:r>
        <w:rPr>
          <w:i/>
          <w:sz w:val="22"/>
        </w:rPr>
        <w:t>Project: Implement Client Script &amp; UI Policy (ServiceNow)</w:t>
      </w:r>
    </w:p>
    <w:p>
      <w:pPr>
        <w:pStyle w:val="Heading1"/>
      </w:pPr>
      <w:r>
        <w:t>Phase Objective</w:t>
      </w:r>
    </w:p>
    <w:p>
      <w:r>
        <w:t>The important implementation details are organized for project reporting. The screenshots record the configured fields, rules, scripts, and form states so that the completed work can be explained and reviewed later.</w:t>
      </w:r>
    </w:p>
    <w:p>
      <w:pPr>
        <w:pStyle w:val="Heading1"/>
      </w:pPr>
      <w:r>
        <w:t>Activities Covered</w:t>
      </w:r>
    </w:p>
    <w:p>
      <w:pPr>
        <w:pStyle w:val="ListBullet"/>
      </w:pPr>
      <w:r>
        <w:t>Capture important implementation screens.</w:t>
      </w:r>
    </w:p>
    <w:p>
      <w:pPr>
        <w:pStyle w:val="ListBullet"/>
      </w:pPr>
      <w:r>
        <w:t>Record configuration and result evidence.</w:t>
      </w:r>
    </w:p>
    <w:p>
      <w:pPr>
        <w:pStyle w:val="ListBullet"/>
      </w:pPr>
      <w:r>
        <w:t>Organize screenshots for project explanation and review.</w:t>
      </w:r>
    </w:p>
    <w:p>
      <w:pPr>
        <w:pStyle w:val="Heading1"/>
      </w:pPr>
      <w:r>
        <w:t>Screenshots from the Project Video</w:t>
      </w:r>
    </w:p>
    <w:p>
      <w:pPr>
        <w:jc w:val="center"/>
      </w:pPr>
      <w:r>
        <w:drawing>
          <wp:inline xmlns:a="http://schemas.openxmlformats.org/drawingml/2006/main" xmlns:pic="http://schemas.openxmlformats.org/drawingml/2006/picture">
            <wp:extent cx="5943600" cy="3348507"/>
            <wp:docPr id="1" name="Picture 1"/>
            <wp:cNvGraphicFramePr>
              <a:graphicFrameLocks noChangeAspect="1"/>
            </wp:cNvGraphicFramePr>
            <a:graphic>
              <a:graphicData uri="http://schemas.openxmlformats.org/drawingml/2006/picture">
                <pic:pic>
                  <pic:nvPicPr>
                    <pic:cNvPr id="0" name="frame_360.jpg"/>
                    <pic:cNvPicPr/>
                  </pic:nvPicPr>
                  <pic:blipFill>
                    <a:blip r:embed="rId9"/>
                    <a:stretch>
                      <a:fillRect/>
                    </a:stretch>
                  </pic:blipFill>
                  <pic:spPr>
                    <a:xfrm>
                      <a:off x="0" y="0"/>
                      <a:ext cx="5943600" cy="3348507"/>
                    </a:xfrm>
                    <a:prstGeom prst="rect"/>
                  </pic:spPr>
                </pic:pic>
              </a:graphicData>
            </a:graphic>
          </wp:inline>
        </w:drawing>
      </w:r>
    </w:p>
    <w:p>
      <w:pPr>
        <w:jc w:val="center"/>
      </w:pPr>
      <w:r>
        <w:rPr>
          <w:i/>
          <w:sz w:val="18"/>
        </w:rPr>
        <w:t>Figure 1: Project video screen at approximately 360 seconds.</w:t>
      </w:r>
    </w:p>
    <w:p>
      <w:pPr>
        <w:jc w:val="center"/>
      </w:pPr>
      <w:r>
        <w:drawing>
          <wp:inline xmlns:a="http://schemas.openxmlformats.org/drawingml/2006/main" xmlns:pic="http://schemas.openxmlformats.org/drawingml/2006/picture">
            <wp:extent cx="5943600" cy="3348507"/>
            <wp:docPr id="2" name="Picture 2"/>
            <wp:cNvGraphicFramePr>
              <a:graphicFrameLocks noChangeAspect="1"/>
            </wp:cNvGraphicFramePr>
            <a:graphic>
              <a:graphicData uri="http://schemas.openxmlformats.org/drawingml/2006/picture">
                <pic:pic>
                  <pic:nvPicPr>
                    <pic:cNvPr id="0" name="frame_378.jpg"/>
                    <pic:cNvPicPr/>
                  </pic:nvPicPr>
                  <pic:blipFill>
                    <a:blip r:embed="rId10"/>
                    <a:stretch>
                      <a:fillRect/>
                    </a:stretch>
                  </pic:blipFill>
                  <pic:spPr>
                    <a:xfrm>
                      <a:off x="0" y="0"/>
                      <a:ext cx="5943600" cy="3348507"/>
                    </a:xfrm>
                    <a:prstGeom prst="rect"/>
                  </pic:spPr>
                </pic:pic>
              </a:graphicData>
            </a:graphic>
          </wp:inline>
        </w:drawing>
      </w:r>
    </w:p>
    <w:p>
      <w:pPr>
        <w:jc w:val="center"/>
      </w:pPr>
      <w:r>
        <w:rPr>
          <w:i/>
          <w:sz w:val="18"/>
        </w:rPr>
        <w:t>Figure 2: Project video screen at approximately 378 seconds.</w:t>
      </w:r>
    </w:p>
    <w:p>
      <w:pPr>
        <w:jc w:val="center"/>
      </w:pPr>
      <w:r>
        <w:drawing>
          <wp:inline xmlns:a="http://schemas.openxmlformats.org/drawingml/2006/main" xmlns:pic="http://schemas.openxmlformats.org/drawingml/2006/picture">
            <wp:extent cx="5943600" cy="3348507"/>
            <wp:docPr id="3" name="Picture 3"/>
            <wp:cNvGraphicFramePr>
              <a:graphicFrameLocks noChangeAspect="1"/>
            </wp:cNvGraphicFramePr>
            <a:graphic>
              <a:graphicData uri="http://schemas.openxmlformats.org/drawingml/2006/picture">
                <pic:pic>
                  <pic:nvPicPr>
                    <pic:cNvPr id="0" name="frame_396.jpg"/>
                    <pic:cNvPicPr/>
                  </pic:nvPicPr>
                  <pic:blipFill>
                    <a:blip r:embed="rId11"/>
                    <a:stretch>
                      <a:fillRect/>
                    </a:stretch>
                  </pic:blipFill>
                  <pic:spPr>
                    <a:xfrm>
                      <a:off x="0" y="0"/>
                      <a:ext cx="5943600" cy="3348507"/>
                    </a:xfrm>
                    <a:prstGeom prst="rect"/>
                  </pic:spPr>
                </pic:pic>
              </a:graphicData>
            </a:graphic>
          </wp:inline>
        </w:drawing>
      </w:r>
    </w:p>
    <w:p>
      <w:pPr>
        <w:jc w:val="center"/>
      </w:pPr>
      <w:r>
        <w:rPr>
          <w:i/>
          <w:sz w:val="18"/>
        </w:rPr>
        <w:t>Figure 3: Project video screen at approximately 396 seconds.</w:t>
      </w:r>
    </w:p>
    <w:p>
      <w:pPr>
        <w:jc w:val="center"/>
      </w:pPr>
      <w:r>
        <w:drawing>
          <wp:inline xmlns:a="http://schemas.openxmlformats.org/drawingml/2006/main" xmlns:pic="http://schemas.openxmlformats.org/drawingml/2006/picture">
            <wp:extent cx="5943600" cy="3348507"/>
            <wp:docPr id="4" name="Picture 4"/>
            <wp:cNvGraphicFramePr>
              <a:graphicFrameLocks noChangeAspect="1"/>
            </wp:cNvGraphicFramePr>
            <a:graphic>
              <a:graphicData uri="http://schemas.openxmlformats.org/drawingml/2006/picture">
                <pic:pic>
                  <pic:nvPicPr>
                    <pic:cNvPr id="0" name="frame_414.jpg"/>
                    <pic:cNvPicPr/>
                  </pic:nvPicPr>
                  <pic:blipFill>
                    <a:blip r:embed="rId12"/>
                    <a:stretch>
                      <a:fillRect/>
                    </a:stretch>
                  </pic:blipFill>
                  <pic:spPr>
                    <a:xfrm>
                      <a:off x="0" y="0"/>
                      <a:ext cx="5943600" cy="3348507"/>
                    </a:xfrm>
                    <a:prstGeom prst="rect"/>
                  </pic:spPr>
                </pic:pic>
              </a:graphicData>
            </a:graphic>
          </wp:inline>
        </w:drawing>
      </w:r>
    </w:p>
    <w:p>
      <w:pPr>
        <w:jc w:val="center"/>
      </w:pPr>
      <w:r>
        <w:rPr>
          <w:i/>
          <w:sz w:val="18"/>
        </w:rPr>
        <w:t>Figure 4: Project video screen at approximately 414 seconds.</w:t>
      </w:r>
    </w:p>
    <w:p>
      <w:pPr>
        <w:jc w:val="center"/>
      </w:pPr>
      <w:r>
        <w:drawing>
          <wp:inline xmlns:a="http://schemas.openxmlformats.org/drawingml/2006/main" xmlns:pic="http://schemas.openxmlformats.org/drawingml/2006/picture">
            <wp:extent cx="5943600" cy="3348507"/>
            <wp:docPr id="5" name="Picture 5"/>
            <wp:cNvGraphicFramePr>
              <a:graphicFrameLocks noChangeAspect="1"/>
            </wp:cNvGraphicFramePr>
            <a:graphic>
              <a:graphicData uri="http://schemas.openxmlformats.org/drawingml/2006/picture">
                <pic:pic>
                  <pic:nvPicPr>
                    <pic:cNvPr id="0" name="frame_432.jpg"/>
                    <pic:cNvPicPr/>
                  </pic:nvPicPr>
                  <pic:blipFill>
                    <a:blip r:embed="rId13"/>
                    <a:stretch>
                      <a:fillRect/>
                    </a:stretch>
                  </pic:blipFill>
                  <pic:spPr>
                    <a:xfrm>
                      <a:off x="0" y="0"/>
                      <a:ext cx="5943600" cy="3348507"/>
                    </a:xfrm>
                    <a:prstGeom prst="rect"/>
                  </pic:spPr>
                </pic:pic>
              </a:graphicData>
            </a:graphic>
          </wp:inline>
        </w:drawing>
      </w:r>
    </w:p>
    <w:p>
      <w:pPr>
        <w:jc w:val="center"/>
      </w:pPr>
      <w:r>
        <w:rPr>
          <w:i/>
          <w:sz w:val="18"/>
        </w:rPr>
        <w:t>Figure 5: Project video screen at approximately 432 seconds.</w:t>
      </w:r>
    </w:p>
    <w:p>
      <w:pPr>
        <w:pStyle w:val="Heading1"/>
      </w:pPr>
      <w:r>
        <w:t>Phase Outcome</w:t>
      </w:r>
    </w:p>
    <w:p>
      <w:r>
        <w:t>The important project evidence is organized so the implementation can be explained and reviewed.</w:t>
      </w:r>
    </w:p>
    <w:p>
      <w:pPr>
        <w:jc w:val="right"/>
      </w:pPr>
      <w:r>
        <w:rPr>
          <w:i/>
          <w:sz w:val="16"/>
        </w:rPr>
        <w:t>Prepared from the supplied project demonstration video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