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BB9A" w14:textId="39B7F784" w:rsidR="005C3003" w:rsidRPr="008936A3" w:rsidRDefault="005C3003" w:rsidP="005C3003">
      <w:pPr>
        <w:pStyle w:val="Heading1"/>
        <w:spacing w:line="360" w:lineRule="auto"/>
        <w:rPr>
          <w:b/>
          <w:bCs/>
          <w:color w:val="000000" w:themeColor="text1"/>
        </w:rPr>
      </w:pPr>
      <w:r w:rsidRPr="008936A3">
        <w:rPr>
          <w:b/>
          <w:bCs/>
          <w:color w:val="000000" w:themeColor="text1"/>
        </w:rPr>
        <w:t>Phase 3: Flow Creation and Trigger Configuration</w:t>
      </w:r>
    </w:p>
    <w:p w14:paraId="71091789" w14:textId="619F58AB" w:rsidR="005C3003" w:rsidRDefault="005C3003" w:rsidP="005C3003">
      <w:pPr>
        <w:rPr>
          <w:color w:val="000000" w:themeColor="text1"/>
        </w:rPr>
      </w:pPr>
      <w:r w:rsidRPr="005C3003">
        <w:rPr>
          <w:color w:val="000000" w:themeColor="text1"/>
        </w:rPr>
        <w:t>The first phase involves creating the automation flow and defining when it should run.</w:t>
      </w:r>
    </w:p>
    <w:p w14:paraId="7482D640" w14:textId="77777777" w:rsidR="00682A0A" w:rsidRPr="005C3003" w:rsidRDefault="00682A0A" w:rsidP="005C3003">
      <w:pPr>
        <w:rPr>
          <w:color w:val="000000" w:themeColor="text1"/>
        </w:rPr>
      </w:pPr>
    </w:p>
    <w:p w14:paraId="4A1F18F1" w14:textId="77777777" w:rsidR="005C3003" w:rsidRPr="008936A3" w:rsidRDefault="005C3003" w:rsidP="005C3003">
      <w:pPr>
        <w:pStyle w:val="Heading2"/>
        <w:rPr>
          <w:b/>
          <w:bCs/>
          <w:color w:val="000000" w:themeColor="text1"/>
        </w:rPr>
      </w:pPr>
      <w:r w:rsidRPr="008936A3">
        <w:rPr>
          <w:b/>
          <w:bCs/>
          <w:color w:val="000000" w:themeColor="text1"/>
        </w:rPr>
        <w:t>Activity 1: Create the Flow</w:t>
      </w:r>
    </w:p>
    <w:p w14:paraId="260CA37A" w14:textId="77777777" w:rsidR="005C3003" w:rsidRPr="005C3003" w:rsidRDefault="005C3003" w:rsidP="005C3003">
      <w:pPr>
        <w:numPr>
          <w:ilvl w:val="0"/>
          <w:numId w:val="1"/>
        </w:numPr>
        <w:rPr>
          <w:color w:val="000000" w:themeColor="text1"/>
        </w:rPr>
      </w:pPr>
      <w:r w:rsidRPr="005C3003">
        <w:rPr>
          <w:color w:val="000000" w:themeColor="text1"/>
        </w:rPr>
        <w:t xml:space="preserve">Go to </w:t>
      </w:r>
      <w:r w:rsidRPr="005C3003">
        <w:rPr>
          <w:b/>
          <w:bCs/>
          <w:color w:val="000000" w:themeColor="text1"/>
        </w:rPr>
        <w:t>All Menus</w:t>
      </w:r>
      <w:r w:rsidRPr="005C3003">
        <w:rPr>
          <w:color w:val="000000" w:themeColor="text1"/>
        </w:rPr>
        <w:t xml:space="preserve">. </w:t>
      </w:r>
    </w:p>
    <w:p w14:paraId="4DE85590" w14:textId="77777777" w:rsidR="005C3003" w:rsidRPr="005C3003" w:rsidRDefault="005C3003" w:rsidP="005C3003">
      <w:pPr>
        <w:numPr>
          <w:ilvl w:val="0"/>
          <w:numId w:val="1"/>
        </w:numPr>
        <w:rPr>
          <w:color w:val="000000" w:themeColor="text1"/>
        </w:rPr>
      </w:pPr>
      <w:r w:rsidRPr="005C3003">
        <w:rPr>
          <w:color w:val="000000" w:themeColor="text1"/>
        </w:rPr>
        <w:t xml:space="preserve">Search for </w:t>
      </w:r>
      <w:r w:rsidRPr="005C3003">
        <w:rPr>
          <w:b/>
          <w:bCs/>
          <w:color w:val="000000" w:themeColor="text1"/>
        </w:rPr>
        <w:t>Flow Designer</w:t>
      </w:r>
      <w:r w:rsidRPr="005C3003">
        <w:rPr>
          <w:color w:val="000000" w:themeColor="text1"/>
        </w:rPr>
        <w:t xml:space="preserve">. </w:t>
      </w:r>
    </w:p>
    <w:p w14:paraId="652751C6" w14:textId="77777777" w:rsidR="005C3003" w:rsidRPr="005C3003" w:rsidRDefault="005C3003" w:rsidP="005C3003">
      <w:pPr>
        <w:numPr>
          <w:ilvl w:val="0"/>
          <w:numId w:val="1"/>
        </w:numPr>
        <w:rPr>
          <w:color w:val="000000" w:themeColor="text1"/>
        </w:rPr>
      </w:pPr>
      <w:r w:rsidRPr="005C3003">
        <w:rPr>
          <w:color w:val="000000" w:themeColor="text1"/>
        </w:rPr>
        <w:t xml:space="preserve">Open </w:t>
      </w:r>
      <w:r w:rsidRPr="005C3003">
        <w:rPr>
          <w:b/>
          <w:bCs/>
          <w:color w:val="000000" w:themeColor="text1"/>
        </w:rPr>
        <w:t>Flow Designer</w:t>
      </w:r>
      <w:r w:rsidRPr="005C3003">
        <w:rPr>
          <w:color w:val="000000" w:themeColor="text1"/>
        </w:rPr>
        <w:t xml:space="preserve"> under </w:t>
      </w:r>
      <w:r w:rsidRPr="005C3003">
        <w:rPr>
          <w:b/>
          <w:bCs/>
          <w:color w:val="000000" w:themeColor="text1"/>
        </w:rPr>
        <w:t>Process Automation</w:t>
      </w:r>
      <w:r w:rsidRPr="005C3003">
        <w:rPr>
          <w:color w:val="000000" w:themeColor="text1"/>
        </w:rPr>
        <w:t xml:space="preserve">. </w:t>
      </w:r>
    </w:p>
    <w:p w14:paraId="3078F851" w14:textId="77777777" w:rsidR="005C3003" w:rsidRPr="005C3003" w:rsidRDefault="005C3003" w:rsidP="005C3003">
      <w:pPr>
        <w:numPr>
          <w:ilvl w:val="0"/>
          <w:numId w:val="1"/>
        </w:numPr>
        <w:rPr>
          <w:color w:val="000000" w:themeColor="text1"/>
        </w:rPr>
      </w:pPr>
      <w:r w:rsidRPr="005C3003">
        <w:rPr>
          <w:color w:val="000000" w:themeColor="text1"/>
        </w:rPr>
        <w:t xml:space="preserve">Click </w:t>
      </w:r>
      <w:r w:rsidRPr="005C3003">
        <w:rPr>
          <w:b/>
          <w:bCs/>
          <w:color w:val="000000" w:themeColor="text1"/>
        </w:rPr>
        <w:t>New</w:t>
      </w:r>
      <w:r w:rsidRPr="005C3003">
        <w:rPr>
          <w:color w:val="000000" w:themeColor="text1"/>
        </w:rPr>
        <w:t xml:space="preserve"> in the top-right corner. </w:t>
      </w:r>
    </w:p>
    <w:p w14:paraId="2BDAF7AB" w14:textId="77777777" w:rsidR="005C3003" w:rsidRPr="005C3003" w:rsidRDefault="005C3003" w:rsidP="005C3003">
      <w:pPr>
        <w:numPr>
          <w:ilvl w:val="0"/>
          <w:numId w:val="1"/>
        </w:numPr>
        <w:rPr>
          <w:color w:val="000000" w:themeColor="text1"/>
        </w:rPr>
      </w:pPr>
      <w:r w:rsidRPr="005C3003">
        <w:rPr>
          <w:color w:val="000000" w:themeColor="text1"/>
        </w:rPr>
        <w:t xml:space="preserve">Select </w:t>
      </w:r>
      <w:r w:rsidRPr="005C3003">
        <w:rPr>
          <w:b/>
          <w:bCs/>
          <w:color w:val="000000" w:themeColor="text1"/>
        </w:rPr>
        <w:t>Flow</w:t>
      </w:r>
      <w:r w:rsidRPr="005C3003">
        <w:rPr>
          <w:color w:val="000000" w:themeColor="text1"/>
        </w:rPr>
        <w:t xml:space="preserve">. </w:t>
      </w:r>
    </w:p>
    <w:p w14:paraId="0A5C3676" w14:textId="77777777" w:rsidR="005C3003" w:rsidRPr="005C3003" w:rsidRDefault="005C3003" w:rsidP="005C3003">
      <w:pPr>
        <w:numPr>
          <w:ilvl w:val="0"/>
          <w:numId w:val="1"/>
        </w:numPr>
        <w:rPr>
          <w:color w:val="000000" w:themeColor="text1"/>
        </w:rPr>
      </w:pPr>
      <w:r w:rsidRPr="005C3003">
        <w:rPr>
          <w:color w:val="000000" w:themeColor="text1"/>
        </w:rPr>
        <w:t xml:space="preserve">Enter the following details: </w:t>
      </w:r>
    </w:p>
    <w:p w14:paraId="0EA21075" w14:textId="77777777" w:rsidR="005C3003" w:rsidRPr="005C3003" w:rsidRDefault="005C3003" w:rsidP="005C3003">
      <w:pPr>
        <w:numPr>
          <w:ilvl w:val="1"/>
          <w:numId w:val="1"/>
        </w:numPr>
        <w:rPr>
          <w:color w:val="000000" w:themeColor="text1"/>
        </w:rPr>
      </w:pPr>
      <w:r w:rsidRPr="005C3003">
        <w:rPr>
          <w:b/>
          <w:bCs/>
          <w:color w:val="000000" w:themeColor="text1"/>
        </w:rPr>
        <w:t>Name:</w:t>
      </w:r>
      <w:r w:rsidRPr="005C3003">
        <w:rPr>
          <w:color w:val="000000" w:themeColor="text1"/>
        </w:rPr>
        <w:t xml:space="preserve"> Auto Classify School IT Tickets </w:t>
      </w:r>
    </w:p>
    <w:p w14:paraId="7A5E05D5" w14:textId="77777777" w:rsidR="005C3003" w:rsidRPr="005C3003" w:rsidRDefault="005C3003" w:rsidP="005C3003">
      <w:pPr>
        <w:numPr>
          <w:ilvl w:val="1"/>
          <w:numId w:val="1"/>
        </w:numPr>
        <w:rPr>
          <w:color w:val="000000" w:themeColor="text1"/>
        </w:rPr>
      </w:pPr>
      <w:r w:rsidRPr="005C3003">
        <w:rPr>
          <w:b/>
          <w:bCs/>
          <w:color w:val="000000" w:themeColor="text1"/>
        </w:rPr>
        <w:t>Application:</w:t>
      </w:r>
      <w:r w:rsidRPr="005C3003">
        <w:rPr>
          <w:color w:val="000000" w:themeColor="text1"/>
        </w:rPr>
        <w:t xml:space="preserve"> Global </w:t>
      </w:r>
    </w:p>
    <w:p w14:paraId="0412B877" w14:textId="77777777" w:rsidR="005C3003" w:rsidRPr="005C3003" w:rsidRDefault="005C3003" w:rsidP="005C3003">
      <w:pPr>
        <w:numPr>
          <w:ilvl w:val="0"/>
          <w:numId w:val="1"/>
        </w:numPr>
        <w:rPr>
          <w:color w:val="000000" w:themeColor="text1"/>
        </w:rPr>
      </w:pPr>
      <w:r w:rsidRPr="005C3003">
        <w:rPr>
          <w:color w:val="000000" w:themeColor="text1"/>
        </w:rPr>
        <w:t xml:space="preserve">Click </w:t>
      </w:r>
      <w:r w:rsidRPr="005C3003">
        <w:rPr>
          <w:b/>
          <w:bCs/>
          <w:color w:val="000000" w:themeColor="text1"/>
        </w:rPr>
        <w:t>Build Flow</w:t>
      </w:r>
      <w:r w:rsidRPr="005C3003">
        <w:rPr>
          <w:color w:val="000000" w:themeColor="text1"/>
        </w:rPr>
        <w:t xml:space="preserve">. </w:t>
      </w:r>
    </w:p>
    <w:p w14:paraId="5D3B58EA" w14:textId="77777777" w:rsidR="005C3003" w:rsidRDefault="005C3003" w:rsidP="005C3003">
      <w:pPr>
        <w:rPr>
          <w:color w:val="000000" w:themeColor="text1"/>
        </w:rPr>
      </w:pPr>
      <w:r w:rsidRPr="005C3003">
        <w:rPr>
          <w:color w:val="000000" w:themeColor="text1"/>
        </w:rPr>
        <w:t>The flow acts as the main automation component. It controls the classification process and performs the required actions automatically.</w:t>
      </w:r>
    </w:p>
    <w:p w14:paraId="0379D412" w14:textId="7D456DC5" w:rsidR="008936A3" w:rsidRPr="008936A3" w:rsidRDefault="008936A3" w:rsidP="008936A3">
      <w:pPr>
        <w:rPr>
          <w:color w:val="000000" w:themeColor="text1"/>
        </w:rPr>
      </w:pPr>
      <w:r w:rsidRPr="008936A3">
        <w:rPr>
          <w:noProof/>
          <w:color w:val="000000" w:themeColor="text1"/>
        </w:rPr>
        <w:drawing>
          <wp:inline distT="0" distB="0" distL="0" distR="0" wp14:anchorId="2A39B8F8" wp14:editId="60AC07CE">
            <wp:extent cx="5731510" cy="2586355"/>
            <wp:effectExtent l="0" t="0" r="2540" b="4445"/>
            <wp:docPr id="2065780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13C4" w14:textId="77777777" w:rsidR="008936A3" w:rsidRPr="005C3003" w:rsidRDefault="008936A3" w:rsidP="005C3003">
      <w:pPr>
        <w:rPr>
          <w:color w:val="000000" w:themeColor="text1"/>
        </w:rPr>
      </w:pPr>
    </w:p>
    <w:p w14:paraId="6B230C37" w14:textId="77777777" w:rsidR="005C3003" w:rsidRPr="005C3003" w:rsidRDefault="005C3003" w:rsidP="005C3003">
      <w:pPr>
        <w:rPr>
          <w:color w:val="000000" w:themeColor="text1"/>
        </w:rPr>
      </w:pPr>
    </w:p>
    <w:p w14:paraId="48CEDEE0" w14:textId="77777777" w:rsidR="005C3003" w:rsidRPr="008936A3" w:rsidRDefault="005C3003" w:rsidP="005C3003">
      <w:pPr>
        <w:pStyle w:val="Heading2"/>
        <w:rPr>
          <w:b/>
          <w:bCs/>
          <w:color w:val="000000" w:themeColor="text1"/>
        </w:rPr>
      </w:pPr>
      <w:r w:rsidRPr="008936A3">
        <w:rPr>
          <w:b/>
          <w:bCs/>
          <w:color w:val="000000" w:themeColor="text1"/>
        </w:rPr>
        <w:lastRenderedPageBreak/>
        <w:t>Activity 2: Configure the Trigger</w:t>
      </w:r>
    </w:p>
    <w:p w14:paraId="4349175C" w14:textId="77777777" w:rsidR="005C3003" w:rsidRPr="005C3003" w:rsidRDefault="005C3003" w:rsidP="005C3003">
      <w:pPr>
        <w:rPr>
          <w:color w:val="000000" w:themeColor="text1"/>
        </w:rPr>
      </w:pPr>
      <w:r w:rsidRPr="005C3003">
        <w:rPr>
          <w:color w:val="000000" w:themeColor="text1"/>
        </w:rPr>
        <w:t>Set the trigger as:</w:t>
      </w:r>
    </w:p>
    <w:p w14:paraId="6611F20C" w14:textId="77777777" w:rsidR="005C3003" w:rsidRPr="005C3003" w:rsidRDefault="005C3003" w:rsidP="005C3003">
      <w:pPr>
        <w:numPr>
          <w:ilvl w:val="0"/>
          <w:numId w:val="2"/>
        </w:numPr>
        <w:rPr>
          <w:color w:val="000000" w:themeColor="text1"/>
        </w:rPr>
      </w:pPr>
      <w:r w:rsidRPr="005C3003">
        <w:rPr>
          <w:b/>
          <w:bCs/>
          <w:color w:val="000000" w:themeColor="text1"/>
        </w:rPr>
        <w:t>Trigger:</w:t>
      </w:r>
      <w:r w:rsidRPr="005C3003">
        <w:rPr>
          <w:color w:val="000000" w:themeColor="text1"/>
        </w:rPr>
        <w:t xml:space="preserve"> Record Created </w:t>
      </w:r>
    </w:p>
    <w:p w14:paraId="597F9717" w14:textId="77777777" w:rsidR="005C3003" w:rsidRPr="005C3003" w:rsidRDefault="005C3003" w:rsidP="005C3003">
      <w:pPr>
        <w:numPr>
          <w:ilvl w:val="0"/>
          <w:numId w:val="2"/>
        </w:numPr>
        <w:rPr>
          <w:color w:val="000000" w:themeColor="text1"/>
        </w:rPr>
      </w:pPr>
      <w:r w:rsidRPr="005C3003">
        <w:rPr>
          <w:b/>
          <w:bCs/>
          <w:color w:val="000000" w:themeColor="text1"/>
        </w:rPr>
        <w:t>Table:</w:t>
      </w:r>
      <w:r w:rsidRPr="005C3003">
        <w:rPr>
          <w:color w:val="000000" w:themeColor="text1"/>
        </w:rPr>
        <w:t xml:space="preserve"> Incident Workflow </w:t>
      </w:r>
    </w:p>
    <w:p w14:paraId="0ED43A4E" w14:textId="77777777" w:rsidR="005C3003" w:rsidRPr="005C3003" w:rsidRDefault="005C3003" w:rsidP="005C3003">
      <w:pPr>
        <w:numPr>
          <w:ilvl w:val="0"/>
          <w:numId w:val="2"/>
        </w:numPr>
        <w:rPr>
          <w:color w:val="000000" w:themeColor="text1"/>
        </w:rPr>
      </w:pPr>
      <w:r w:rsidRPr="005C3003">
        <w:rPr>
          <w:b/>
          <w:bCs/>
          <w:color w:val="000000" w:themeColor="text1"/>
        </w:rPr>
        <w:t>Condition:</w:t>
      </w:r>
      <w:r w:rsidRPr="005C3003">
        <w:rPr>
          <w:color w:val="000000" w:themeColor="text1"/>
        </w:rPr>
        <w:t xml:space="preserve"> Category is Empty </w:t>
      </w:r>
    </w:p>
    <w:p w14:paraId="7ECD79DB" w14:textId="77777777" w:rsidR="005C3003" w:rsidRPr="005C3003" w:rsidRDefault="005C3003" w:rsidP="005C3003">
      <w:pPr>
        <w:rPr>
          <w:color w:val="000000" w:themeColor="text1"/>
        </w:rPr>
      </w:pPr>
      <w:r w:rsidRPr="005C3003">
        <w:rPr>
          <w:color w:val="000000" w:themeColor="text1"/>
        </w:rPr>
        <w:t>This ensures that the flow runs whenever a new incident is created and the category has not yet been assigned manually.</w:t>
      </w:r>
    </w:p>
    <w:p w14:paraId="2BC8B741" w14:textId="77777777" w:rsidR="005C3003" w:rsidRPr="005C3003" w:rsidRDefault="005C3003" w:rsidP="005C3003">
      <w:pPr>
        <w:rPr>
          <w:color w:val="000000" w:themeColor="text1"/>
        </w:rPr>
      </w:pPr>
      <w:r w:rsidRPr="005C3003">
        <w:rPr>
          <w:color w:val="000000" w:themeColor="text1"/>
        </w:rPr>
        <w:t>The trigger prevents unnecessary manual classification and starts the automation immediately after ticket submission.</w:t>
      </w:r>
    </w:p>
    <w:p w14:paraId="6776AFB7" w14:textId="2449D20E" w:rsidR="008867B8" w:rsidRPr="005C3003" w:rsidRDefault="008936A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7856CEB" wp14:editId="0F6CEC25">
            <wp:extent cx="5731510" cy="2586355"/>
            <wp:effectExtent l="0" t="0" r="2540" b="4445"/>
            <wp:docPr id="298432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67B8" w:rsidRPr="005C3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8013B"/>
    <w:multiLevelType w:val="multilevel"/>
    <w:tmpl w:val="A94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957AF"/>
    <w:multiLevelType w:val="multilevel"/>
    <w:tmpl w:val="3F6C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83145">
    <w:abstractNumId w:val="1"/>
  </w:num>
  <w:num w:numId="2" w16cid:durableId="24661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03"/>
    <w:rsid w:val="00032662"/>
    <w:rsid w:val="003A455C"/>
    <w:rsid w:val="005C3003"/>
    <w:rsid w:val="00682A0A"/>
    <w:rsid w:val="00783FD1"/>
    <w:rsid w:val="008867B8"/>
    <w:rsid w:val="008936A3"/>
    <w:rsid w:val="00BC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B760"/>
  <w15:chartTrackingRefBased/>
  <w15:docId w15:val="{D9681696-5EFD-4746-A605-2FA7124B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S0944836</dc:creator>
  <cp:keywords/>
  <dc:description/>
  <cp:lastModifiedBy>S0186084</cp:lastModifiedBy>
  <cp:revision>2</cp:revision>
  <dcterms:created xsi:type="dcterms:W3CDTF">2026-09-28T08:14:00Z</dcterms:created>
  <dcterms:modified xsi:type="dcterms:W3CDTF">2026-09-28T08:14:00Z</dcterms:modified>
</cp:coreProperties>
</file>