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725D3C" w14:textId="77777777" w:rsidR="007E568F" w:rsidRDefault="00EA3291">
      <w:pPr>
        <w:spacing w:after="0"/>
        <w:jc w:val="center"/>
        <w:rPr>
          <w:rFonts w:ascii="Arial" w:eastAsia="Arial" w:hAnsi="Arial" w:cs="Arial"/>
          <w:b/>
          <w:sz w:val="24"/>
          <w:szCs w:val="24"/>
        </w:rPr>
      </w:pPr>
      <w:r>
        <w:rPr>
          <w:rFonts w:ascii="Arial" w:eastAsia="Arial" w:hAnsi="Arial" w:cs="Arial"/>
          <w:b/>
          <w:sz w:val="24"/>
          <w:szCs w:val="24"/>
        </w:rPr>
        <w:t>Project Design Phase-II</w:t>
      </w:r>
    </w:p>
    <w:p w14:paraId="586FA235" w14:textId="77777777" w:rsidR="007E568F" w:rsidRDefault="00EA3291">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DAEBC2C" w14:textId="77777777" w:rsidR="007E568F" w:rsidRDefault="007E568F">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7E568F" w:rsidRPr="008500E1" w14:paraId="7629B385" w14:textId="77777777">
        <w:trPr>
          <w:jc w:val="center"/>
        </w:trPr>
        <w:tc>
          <w:tcPr>
            <w:tcW w:w="4508" w:type="dxa"/>
          </w:tcPr>
          <w:p w14:paraId="4375B38F" w14:textId="77777777" w:rsidR="007E568F" w:rsidRPr="008500E1" w:rsidRDefault="00EA3291">
            <w:pPr>
              <w:rPr>
                <w:rFonts w:ascii="Arial" w:eastAsia="Arial" w:hAnsi="Arial" w:cs="Arial"/>
                <w:sz w:val="28"/>
                <w:szCs w:val="28"/>
              </w:rPr>
            </w:pPr>
            <w:r w:rsidRPr="008500E1">
              <w:rPr>
                <w:rFonts w:ascii="Arial" w:eastAsia="Arial" w:hAnsi="Arial" w:cs="Arial"/>
                <w:sz w:val="28"/>
                <w:szCs w:val="28"/>
              </w:rPr>
              <w:t>Date</w:t>
            </w:r>
          </w:p>
        </w:tc>
        <w:tc>
          <w:tcPr>
            <w:tcW w:w="4843" w:type="dxa"/>
          </w:tcPr>
          <w:p w14:paraId="15764B0B" w14:textId="77777777" w:rsidR="007E568F" w:rsidRPr="008500E1" w:rsidRDefault="00E37917">
            <w:pPr>
              <w:rPr>
                <w:rFonts w:ascii="Arial" w:eastAsia="Arial" w:hAnsi="Arial" w:cs="Arial"/>
                <w:sz w:val="28"/>
                <w:szCs w:val="28"/>
              </w:rPr>
            </w:pPr>
            <w:r>
              <w:rPr>
                <w:rFonts w:ascii="Arial" w:eastAsia="Arial" w:hAnsi="Arial" w:cs="Arial"/>
                <w:sz w:val="28"/>
                <w:szCs w:val="28"/>
              </w:rPr>
              <w:t>05 April 2026</w:t>
            </w:r>
          </w:p>
        </w:tc>
      </w:tr>
      <w:tr w:rsidR="007E568F" w:rsidRPr="008500E1" w14:paraId="3F589695" w14:textId="77777777">
        <w:trPr>
          <w:jc w:val="center"/>
        </w:trPr>
        <w:tc>
          <w:tcPr>
            <w:tcW w:w="4508" w:type="dxa"/>
          </w:tcPr>
          <w:p w14:paraId="38D8DCF1" w14:textId="77777777" w:rsidR="007E568F" w:rsidRPr="008500E1" w:rsidRDefault="00EA3291">
            <w:pPr>
              <w:rPr>
                <w:rFonts w:ascii="Arial" w:eastAsia="Arial" w:hAnsi="Arial" w:cs="Arial"/>
                <w:sz w:val="28"/>
                <w:szCs w:val="28"/>
              </w:rPr>
            </w:pPr>
            <w:r w:rsidRPr="008500E1">
              <w:rPr>
                <w:rFonts w:ascii="Arial" w:eastAsia="Arial" w:hAnsi="Arial" w:cs="Arial"/>
                <w:sz w:val="28"/>
                <w:szCs w:val="28"/>
              </w:rPr>
              <w:t>Team ID</w:t>
            </w:r>
          </w:p>
        </w:tc>
        <w:tc>
          <w:tcPr>
            <w:tcW w:w="4843" w:type="dxa"/>
          </w:tcPr>
          <w:p w14:paraId="72A0EB7B" w14:textId="76ED5D8D" w:rsidR="00EA3291" w:rsidRPr="008500E1" w:rsidRDefault="00EF5101" w:rsidP="00EA3291">
            <w:pPr>
              <w:rPr>
                <w:color w:val="000000"/>
                <w:sz w:val="28"/>
                <w:szCs w:val="28"/>
              </w:rPr>
            </w:pPr>
            <w:r>
              <w:rPr>
                <w:color w:val="000000"/>
                <w:sz w:val="28"/>
                <w:szCs w:val="28"/>
              </w:rPr>
              <w:t>SWTID-2026-3101</w:t>
            </w:r>
          </w:p>
          <w:p w14:paraId="2276B709" w14:textId="77777777" w:rsidR="007E568F" w:rsidRPr="008500E1" w:rsidRDefault="007E568F">
            <w:pPr>
              <w:rPr>
                <w:rFonts w:ascii="Arial" w:eastAsia="Arial" w:hAnsi="Arial" w:cs="Arial"/>
                <w:sz w:val="28"/>
                <w:szCs w:val="28"/>
              </w:rPr>
            </w:pPr>
          </w:p>
        </w:tc>
      </w:tr>
      <w:tr w:rsidR="007E568F" w:rsidRPr="008500E1" w14:paraId="55FF8DB1" w14:textId="77777777">
        <w:trPr>
          <w:jc w:val="center"/>
        </w:trPr>
        <w:tc>
          <w:tcPr>
            <w:tcW w:w="4508" w:type="dxa"/>
          </w:tcPr>
          <w:p w14:paraId="4495A274" w14:textId="77777777" w:rsidR="007E568F" w:rsidRPr="008500E1" w:rsidRDefault="00EA3291">
            <w:pPr>
              <w:rPr>
                <w:rFonts w:ascii="Arial" w:eastAsia="Arial" w:hAnsi="Arial" w:cs="Arial"/>
                <w:sz w:val="28"/>
                <w:szCs w:val="28"/>
              </w:rPr>
            </w:pPr>
            <w:r w:rsidRPr="008500E1">
              <w:rPr>
                <w:rFonts w:ascii="Arial" w:eastAsia="Arial" w:hAnsi="Arial" w:cs="Arial"/>
                <w:sz w:val="28"/>
                <w:szCs w:val="28"/>
              </w:rPr>
              <w:t>Project Name</w:t>
            </w:r>
          </w:p>
        </w:tc>
        <w:tc>
          <w:tcPr>
            <w:tcW w:w="4843" w:type="dxa"/>
          </w:tcPr>
          <w:p w14:paraId="3B860B31" w14:textId="77777777" w:rsidR="00EA3291" w:rsidRPr="008500E1" w:rsidRDefault="00EA3291" w:rsidP="00EA3291">
            <w:pPr>
              <w:rPr>
                <w:color w:val="000000"/>
                <w:sz w:val="28"/>
                <w:szCs w:val="28"/>
              </w:rPr>
            </w:pPr>
            <w:r w:rsidRPr="008500E1">
              <w:rPr>
                <w:color w:val="000000"/>
                <w:sz w:val="28"/>
                <w:szCs w:val="28"/>
              </w:rPr>
              <w:t>Streamlining Ticket Assignment for Efficient  Support Operations.</w:t>
            </w:r>
          </w:p>
          <w:p w14:paraId="2068227B" w14:textId="77777777" w:rsidR="007E568F" w:rsidRPr="008500E1" w:rsidRDefault="007E568F">
            <w:pPr>
              <w:rPr>
                <w:rFonts w:ascii="Arial" w:eastAsia="Arial" w:hAnsi="Arial" w:cs="Arial"/>
                <w:sz w:val="28"/>
                <w:szCs w:val="28"/>
              </w:rPr>
            </w:pPr>
          </w:p>
        </w:tc>
      </w:tr>
      <w:tr w:rsidR="007E568F" w:rsidRPr="008500E1" w14:paraId="62B6FFD9" w14:textId="77777777">
        <w:trPr>
          <w:jc w:val="center"/>
        </w:trPr>
        <w:tc>
          <w:tcPr>
            <w:tcW w:w="4508" w:type="dxa"/>
          </w:tcPr>
          <w:p w14:paraId="47EBA44E" w14:textId="77777777" w:rsidR="007E568F" w:rsidRPr="008500E1" w:rsidRDefault="00EA3291">
            <w:pPr>
              <w:rPr>
                <w:rFonts w:ascii="Arial" w:eastAsia="Arial" w:hAnsi="Arial" w:cs="Arial"/>
                <w:sz w:val="28"/>
                <w:szCs w:val="28"/>
              </w:rPr>
            </w:pPr>
            <w:r w:rsidRPr="008500E1">
              <w:rPr>
                <w:rFonts w:ascii="Arial" w:eastAsia="Arial" w:hAnsi="Arial" w:cs="Arial"/>
                <w:sz w:val="28"/>
                <w:szCs w:val="28"/>
              </w:rPr>
              <w:t>Maximum Marks</w:t>
            </w:r>
          </w:p>
        </w:tc>
        <w:tc>
          <w:tcPr>
            <w:tcW w:w="4843" w:type="dxa"/>
          </w:tcPr>
          <w:p w14:paraId="360B187B" w14:textId="77777777" w:rsidR="007E568F" w:rsidRPr="008500E1" w:rsidRDefault="00EA3291">
            <w:pPr>
              <w:rPr>
                <w:rFonts w:ascii="Arial" w:eastAsia="Arial" w:hAnsi="Arial" w:cs="Arial"/>
                <w:sz w:val="28"/>
                <w:szCs w:val="28"/>
              </w:rPr>
            </w:pPr>
            <w:r w:rsidRPr="008500E1">
              <w:rPr>
                <w:rFonts w:ascii="Arial" w:eastAsia="Arial" w:hAnsi="Arial" w:cs="Arial"/>
                <w:sz w:val="28"/>
                <w:szCs w:val="28"/>
              </w:rPr>
              <w:t>4 Marks</w:t>
            </w:r>
          </w:p>
        </w:tc>
      </w:tr>
    </w:tbl>
    <w:p w14:paraId="21820785" w14:textId="77777777" w:rsidR="007E568F" w:rsidRPr="008500E1" w:rsidRDefault="007E568F">
      <w:pPr>
        <w:rPr>
          <w:rFonts w:ascii="Arial" w:eastAsia="Arial" w:hAnsi="Arial" w:cs="Arial"/>
          <w:b/>
          <w:sz w:val="28"/>
          <w:szCs w:val="28"/>
        </w:rPr>
      </w:pPr>
    </w:p>
    <w:p w14:paraId="14672B12" w14:textId="77777777" w:rsidR="007E568F" w:rsidRPr="008500E1" w:rsidRDefault="00EA3291">
      <w:pPr>
        <w:rPr>
          <w:rFonts w:ascii="Arial" w:eastAsia="Arial" w:hAnsi="Arial" w:cs="Arial"/>
          <w:b/>
          <w:sz w:val="40"/>
          <w:szCs w:val="40"/>
        </w:rPr>
      </w:pPr>
      <w:r w:rsidRPr="008500E1">
        <w:rPr>
          <w:rFonts w:ascii="Arial" w:eastAsia="Arial" w:hAnsi="Arial" w:cs="Arial"/>
          <w:b/>
          <w:sz w:val="40"/>
          <w:szCs w:val="40"/>
        </w:rPr>
        <w:t>Data Flow Diagrams:</w:t>
      </w:r>
    </w:p>
    <w:p w14:paraId="54EC1C64" w14:textId="77777777" w:rsidR="008500E1" w:rsidRPr="008500E1" w:rsidRDefault="008500E1" w:rsidP="008500E1">
      <w:pPr>
        <w:spacing w:before="100" w:beforeAutospacing="1" w:after="100" w:afterAutospacing="1" w:line="240" w:lineRule="auto"/>
        <w:rPr>
          <w:rFonts w:ascii="Times New Roman" w:eastAsia="Times New Roman" w:hAnsi="Times New Roman" w:cs="Times New Roman"/>
          <w:sz w:val="32"/>
          <w:szCs w:val="32"/>
        </w:rPr>
      </w:pPr>
      <w:r w:rsidRPr="008500E1">
        <w:rPr>
          <w:rFonts w:ascii="Times New Roman" w:eastAsia="Times New Roman" w:hAnsi="Times New Roman" w:cs="Times New Roman"/>
          <w:b/>
          <w:bCs/>
          <w:sz w:val="32"/>
          <w:szCs w:val="32"/>
        </w:rPr>
        <w:t>Data Flow Diagrams (DFD)</w:t>
      </w:r>
      <w:r w:rsidRPr="008500E1">
        <w:rPr>
          <w:rFonts w:ascii="Times New Roman" w:eastAsia="Times New Roman" w:hAnsi="Times New Roman" w:cs="Times New Roman"/>
          <w:sz w:val="32"/>
          <w:szCs w:val="32"/>
        </w:rPr>
        <w:t xml:space="preserve"> for </w:t>
      </w:r>
      <w:r w:rsidRPr="008500E1">
        <w:rPr>
          <w:rFonts w:ascii="Times New Roman" w:eastAsia="Times New Roman" w:hAnsi="Times New Roman" w:cs="Times New Roman"/>
          <w:i/>
          <w:iCs/>
          <w:sz w:val="32"/>
          <w:szCs w:val="32"/>
        </w:rPr>
        <w:t>Streamlining Ticket Assignment for Efficient Support Operations</w:t>
      </w:r>
      <w:r w:rsidRPr="008500E1">
        <w:rPr>
          <w:rFonts w:ascii="Times New Roman" w:eastAsia="Times New Roman" w:hAnsi="Times New Roman" w:cs="Times New Roman"/>
          <w:sz w:val="32"/>
          <w:szCs w:val="32"/>
        </w:rPr>
        <w:t xml:space="preserve"> represent how data moves through the support system in an organized way. When a user submits a ticket, the information flows into the system where it is validated and stored in a ticket database. The system then </w:t>
      </w:r>
      <w:proofErr w:type="spellStart"/>
      <w:r w:rsidRPr="008500E1">
        <w:rPr>
          <w:rFonts w:ascii="Times New Roman" w:eastAsia="Times New Roman" w:hAnsi="Times New Roman" w:cs="Times New Roman"/>
          <w:sz w:val="32"/>
          <w:szCs w:val="32"/>
        </w:rPr>
        <w:t>analyzes</w:t>
      </w:r>
      <w:proofErr w:type="spellEnd"/>
      <w:r w:rsidRPr="008500E1">
        <w:rPr>
          <w:rFonts w:ascii="Times New Roman" w:eastAsia="Times New Roman" w:hAnsi="Times New Roman" w:cs="Times New Roman"/>
          <w:sz w:val="32"/>
          <w:szCs w:val="32"/>
        </w:rPr>
        <w:t xml:space="preserve"> the ticket details and automatically assigns it to the most appropriate support agent based on factors such as skill set, availability, and workload. Once assigned, a notification is sent to the agent, and the ticket status is updated continuously as the issue is being resolved. After completion, the final response is communicated back to the user. This flow of data helps reduce manual intervention, improves response time, ensures proper resource utilization, and enhances overall efficiency in support operations.</w:t>
      </w:r>
    </w:p>
    <w:p w14:paraId="010A13C8" w14:textId="77777777" w:rsidR="008500E1" w:rsidRPr="008500E1" w:rsidRDefault="008500E1">
      <w:pPr>
        <w:rPr>
          <w:rFonts w:ascii="Arial" w:eastAsia="Arial" w:hAnsi="Arial" w:cs="Arial"/>
          <w:b/>
          <w:sz w:val="40"/>
          <w:szCs w:val="40"/>
        </w:rPr>
      </w:pPr>
    </w:p>
    <w:p w14:paraId="7AA57EE6" w14:textId="77777777" w:rsidR="007E568F" w:rsidRDefault="008500E1">
      <w:pPr>
        <w:rPr>
          <w:rFonts w:ascii="Arial" w:eastAsia="Arial" w:hAnsi="Arial" w:cs="Arial"/>
          <w:b/>
        </w:rPr>
      </w:pPr>
      <w:r w:rsidRPr="008500E1">
        <w:rPr>
          <w:noProof/>
          <w:sz w:val="28"/>
          <w:szCs w:val="28"/>
        </w:rPr>
        <mc:AlternateContent>
          <mc:Choice Requires="wps">
            <w:drawing>
              <wp:anchor distT="0" distB="0" distL="114300" distR="114300" simplePos="0" relativeHeight="251658240" behindDoc="0" locked="0" layoutInCell="1" hidden="0" allowOverlap="1" wp14:anchorId="27541DE9" wp14:editId="610C4DB5">
                <wp:simplePos x="0" y="0"/>
                <wp:positionH relativeFrom="page">
                  <wp:align>right</wp:align>
                </wp:positionH>
                <wp:positionV relativeFrom="paragraph">
                  <wp:posOffset>188595</wp:posOffset>
                </wp:positionV>
                <wp:extent cx="34925" cy="2828925"/>
                <wp:effectExtent l="0" t="0" r="22225" b="28575"/>
                <wp:wrapNone/>
                <wp:docPr id="8" name="Straight Arrow Connector 8"/>
                <wp:cNvGraphicFramePr/>
                <a:graphic xmlns:a="http://schemas.openxmlformats.org/drawingml/2006/main">
                  <a:graphicData uri="http://schemas.microsoft.com/office/word/2010/wordprocessingShape">
                    <wps:wsp>
                      <wps:cNvCnPr/>
                      <wps:spPr>
                        <a:xfrm>
                          <a:off x="0" y="0"/>
                          <a:ext cx="34925" cy="2828925"/>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w:pict>
              <v:shapetype w14:anchorId="1DA43234" id="_x0000_t32" coordsize="21600,21600" o:spt="32" o:oned="t" path="m,l21600,21600e" filled="f">
                <v:path arrowok="t" fillok="f" o:connecttype="none"/>
                <o:lock v:ext="edit" shapetype="t"/>
              </v:shapetype>
              <v:shape id="Straight Arrow Connector 8" o:spid="_x0000_s1026" type="#_x0000_t32" style="position:absolute;margin-left:-48.45pt;margin-top:14.85pt;width:2.75pt;height:222.75pt;z-index:251658240;visibility:visible;mso-wrap-style:square;mso-wrap-distance-left:9pt;mso-wrap-distance-top:0;mso-wrap-distance-right:9pt;mso-wrap-distance-bottom:0;mso-position-horizontal:right;mso-position-horizontal-relative:page;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" strokecolor="#4472c4 [3204]">
                <v:stroke startarrowwidth="narrow" startarrowlength="short" endarrowwidth="narrow" endarrowlength="short" joinstyle="miter"/>
                <w10:wrap anchorx="page"/>
              </v:shape>
            </w:pict>
          </mc:Fallback>
        </mc:AlternateContent>
      </w:r>
      <w:r>
        <w:rPr>
          <w:rFonts w:ascii="Arial" w:eastAsia="Arial" w:hAnsi="Arial" w:cs="Arial"/>
          <w:b/>
          <w:sz w:val="28"/>
          <w:szCs w:val="28"/>
        </w:rPr>
        <w:t>Example:</w:t>
      </w:r>
      <w:r>
        <w:rPr>
          <w:rFonts w:ascii="Arial" w:eastAsia="Arial" w:hAnsi="Arial" w:cs="Arial"/>
          <w:b/>
          <w:noProof/>
        </w:rPr>
        <w:drawing>
          <wp:inline distT="0" distB="0" distL="0" distR="0" wp14:anchorId="097A2915" wp14:editId="2E86CB85">
            <wp:extent cx="9237345" cy="5038725"/>
            <wp:effectExtent l="0" t="0" r="190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4-08 at 11.26.55 AM.jpeg"/>
                    <pic:cNvPicPr/>
                  </pic:nvPicPr>
                  <pic:blipFill>
                    <a:blip r:embed="rId5">
                      <a:extLst>
                        <a:ext uri="{28A0092B-C50C-407E-A947-70E740481C1C}">
                          <a14:useLocalDpi xmlns:a14="http://schemas.microsoft.com/office/drawing/2010/main" val="0"/>
                        </a:ext>
                      </a:extLst>
                    </a:blip>
                    <a:stretch>
                      <a:fillRect/>
                    </a:stretch>
                  </pic:blipFill>
                  <pic:spPr>
                    <a:xfrm>
                      <a:off x="0" y="0"/>
                      <a:ext cx="9237345" cy="5038725"/>
                    </a:xfrm>
                    <a:prstGeom prst="rect">
                      <a:avLst/>
                    </a:prstGeom>
                  </pic:spPr>
                </pic:pic>
              </a:graphicData>
            </a:graphic>
          </wp:inline>
        </w:drawing>
      </w:r>
    </w:p>
    <w:p w14:paraId="3A0233F1" w14:textId="77777777" w:rsidR="007E568F" w:rsidRDefault="007E568F">
      <w:pPr>
        <w:rPr>
          <w:rFonts w:ascii="Arial" w:eastAsia="Arial" w:hAnsi="Arial" w:cs="Arial"/>
          <w:b/>
        </w:rPr>
      </w:pPr>
    </w:p>
    <w:p w14:paraId="018F89A2" w14:textId="77777777" w:rsidR="007E568F" w:rsidRDefault="007E568F">
      <w:pPr>
        <w:rPr>
          <w:rFonts w:ascii="Arial" w:eastAsia="Arial" w:hAnsi="Arial" w:cs="Arial"/>
          <w:b/>
        </w:rPr>
      </w:pPr>
    </w:p>
    <w:p w14:paraId="7A9FC099" w14:textId="77777777" w:rsidR="007E568F" w:rsidRDefault="007A0CA6">
      <w:pPr>
        <w:rPr>
          <w:rFonts w:ascii="Arial" w:eastAsia="Arial" w:hAnsi="Arial" w:cs="Arial"/>
        </w:rPr>
      </w:pPr>
      <w:r w:rsidRPr="00874075">
        <w:rPr>
          <w:rFonts w:ascii="Arial" w:eastAsia="Arial" w:hAnsi="Arial" w:cs="Arial"/>
          <w:noProof/>
          <w:vertAlign w:val="subscript"/>
        </w:rPr>
      </w:r>
      <w:r w:rsidR="007A0CA6" w:rsidRPr="00874075">
        <w:rPr>
          <w:rFonts w:ascii="Arial" w:eastAsia="Arial" w:hAnsi="Arial" w:cs="Arial"/>
          <w:noProof/>
          <w:vertAlign w:val="subscript"/>
        </w:rPr>
        <w:object w:dxaOrig="8925" w:dyaOrig="126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42pt;height:692.65pt" o:ole="">
            <v:imagedata r:id="rId6" o:title=""/>
          </v:shape>
          <o:OLEObject Type="Embed" ProgID="Acrobat.Document.DC" ShapeID="_x0000_i1025" DrawAspect="Content" ObjectID="_1837583232" r:id="rId7"/>
        </w:object>
      </w:r>
    </w:p>
    <w:sectPr w:rsidR="007E568F">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68F"/>
    <w:rsid w:val="000C264A"/>
    <w:rsid w:val="001F33F8"/>
    <w:rsid w:val="00402D5C"/>
    <w:rsid w:val="004528DC"/>
    <w:rsid w:val="005A3E2A"/>
    <w:rsid w:val="007A0CA6"/>
    <w:rsid w:val="007E568F"/>
    <w:rsid w:val="007F0308"/>
    <w:rsid w:val="008500E1"/>
    <w:rsid w:val="00874075"/>
    <w:rsid w:val="00E37917"/>
    <w:rsid w:val="00EA3291"/>
    <w:rsid w:val="00EF51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14B8E03"/>
  <w15:docId w15:val="{78F13578-8033-416F-AA8B-1F43C1867C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1">
    <w:name w:val="Unresolved Mention1"/>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paragraph" w:styleId="NormalWeb">
    <w:name w:val="Normal (Web)"/>
    <w:basedOn w:val="Normal"/>
    <w:uiPriority w:val="99"/>
    <w:unhideWhenUsed/>
    <w:rsid w:val="00EA329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A3291"/>
    <w:rPr>
      <w:b/>
      <w:bCs/>
    </w:rPr>
  </w:style>
  <w:style w:type="character" w:styleId="Emphasis">
    <w:name w:val="Emphasis"/>
    <w:basedOn w:val="DefaultParagraphFont"/>
    <w:uiPriority w:val="20"/>
    <w:qFormat/>
    <w:rsid w:val="008500E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581955">
      <w:bodyDiv w:val="1"/>
      <w:marLeft w:val="0"/>
      <w:marRight w:val="0"/>
      <w:marTop w:val="0"/>
      <w:marBottom w:val="0"/>
      <w:divBdr>
        <w:top w:val="none" w:sz="0" w:space="0" w:color="auto"/>
        <w:left w:val="none" w:sz="0" w:space="0" w:color="auto"/>
        <w:bottom w:val="none" w:sz="0" w:space="0" w:color="auto"/>
        <w:right w:val="none" w:sz="0" w:space="0" w:color="auto"/>
      </w:divBdr>
      <w:divsChild>
        <w:div w:id="411970324">
          <w:marLeft w:val="0"/>
          <w:marRight w:val="0"/>
          <w:marTop w:val="0"/>
          <w:marBottom w:val="0"/>
          <w:divBdr>
            <w:top w:val="none" w:sz="0" w:space="0" w:color="auto"/>
            <w:left w:val="none" w:sz="0" w:space="0" w:color="auto"/>
            <w:bottom w:val="none" w:sz="0" w:space="0" w:color="auto"/>
            <w:right w:val="none" w:sz="0" w:space="0" w:color="auto"/>
          </w:divBdr>
          <w:divsChild>
            <w:div w:id="372342693">
              <w:marLeft w:val="0"/>
              <w:marRight w:val="0"/>
              <w:marTop w:val="0"/>
              <w:marBottom w:val="0"/>
              <w:divBdr>
                <w:top w:val="none" w:sz="0" w:space="0" w:color="auto"/>
                <w:left w:val="none" w:sz="0" w:space="0" w:color="auto"/>
                <w:bottom w:val="none" w:sz="0" w:space="0" w:color="auto"/>
                <w:right w:val="none" w:sz="0" w:space="0" w:color="auto"/>
              </w:divBdr>
              <w:divsChild>
                <w:div w:id="1812478790">
                  <w:marLeft w:val="0"/>
                  <w:marRight w:val="0"/>
                  <w:marTop w:val="0"/>
                  <w:marBottom w:val="0"/>
                  <w:divBdr>
                    <w:top w:val="none" w:sz="0" w:space="0" w:color="auto"/>
                    <w:left w:val="none" w:sz="0" w:space="0" w:color="auto"/>
                    <w:bottom w:val="none" w:sz="0" w:space="0" w:color="auto"/>
                    <w:right w:val="none" w:sz="0" w:space="0" w:color="auto"/>
                  </w:divBdr>
                  <w:divsChild>
                    <w:div w:id="1956329408">
                      <w:marLeft w:val="0"/>
                      <w:marRight w:val="0"/>
                      <w:marTop w:val="0"/>
                      <w:marBottom w:val="0"/>
                      <w:divBdr>
                        <w:top w:val="none" w:sz="0" w:space="0" w:color="auto"/>
                        <w:left w:val="none" w:sz="0" w:space="0" w:color="auto"/>
                        <w:bottom w:val="none" w:sz="0" w:space="0" w:color="auto"/>
                        <w:right w:val="none" w:sz="0" w:space="0" w:color="auto"/>
                      </w:divBdr>
                      <w:divsChild>
                        <w:div w:id="508301743">
                          <w:marLeft w:val="0"/>
                          <w:marRight w:val="0"/>
                          <w:marTop w:val="0"/>
                          <w:marBottom w:val="0"/>
                          <w:divBdr>
                            <w:top w:val="none" w:sz="0" w:space="0" w:color="auto"/>
                            <w:left w:val="none" w:sz="0" w:space="0" w:color="auto"/>
                            <w:bottom w:val="none" w:sz="0" w:space="0" w:color="auto"/>
                            <w:right w:val="none" w:sz="0" w:space="0" w:color="auto"/>
                          </w:divBdr>
                          <w:divsChild>
                            <w:div w:id="168154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0968116">
      <w:bodyDiv w:val="1"/>
      <w:marLeft w:val="0"/>
      <w:marRight w:val="0"/>
      <w:marTop w:val="0"/>
      <w:marBottom w:val="0"/>
      <w:divBdr>
        <w:top w:val="none" w:sz="0" w:space="0" w:color="auto"/>
        <w:left w:val="none" w:sz="0" w:space="0" w:color="auto"/>
        <w:bottom w:val="none" w:sz="0" w:space="0" w:color="auto"/>
        <w:right w:val="none" w:sz="0" w:space="0" w:color="auto"/>
      </w:divBdr>
    </w:div>
    <w:div w:id="1260289228">
      <w:bodyDiv w:val="1"/>
      <w:marLeft w:val="0"/>
      <w:marRight w:val="0"/>
      <w:marTop w:val="0"/>
      <w:marBottom w:val="0"/>
      <w:divBdr>
        <w:top w:val="none" w:sz="0" w:space="0" w:color="auto"/>
        <w:left w:val="none" w:sz="0" w:space="0" w:color="auto"/>
        <w:bottom w:val="none" w:sz="0" w:space="0" w:color="auto"/>
        <w:right w:val="none" w:sz="0" w:space="0" w:color="auto"/>
      </w:divBdr>
      <w:divsChild>
        <w:div w:id="2123722331">
          <w:marLeft w:val="0"/>
          <w:marRight w:val="0"/>
          <w:marTop w:val="0"/>
          <w:marBottom w:val="0"/>
          <w:divBdr>
            <w:top w:val="none" w:sz="0" w:space="0" w:color="auto"/>
            <w:left w:val="none" w:sz="0" w:space="0" w:color="auto"/>
            <w:bottom w:val="none" w:sz="0" w:space="0" w:color="auto"/>
            <w:right w:val="none" w:sz="0" w:space="0" w:color="auto"/>
          </w:divBdr>
          <w:divsChild>
            <w:div w:id="1141507546">
              <w:marLeft w:val="0"/>
              <w:marRight w:val="0"/>
              <w:marTop w:val="0"/>
              <w:marBottom w:val="0"/>
              <w:divBdr>
                <w:top w:val="none" w:sz="0" w:space="0" w:color="auto"/>
                <w:left w:val="none" w:sz="0" w:space="0" w:color="auto"/>
                <w:bottom w:val="none" w:sz="0" w:space="0" w:color="auto"/>
                <w:right w:val="none" w:sz="0" w:space="0" w:color="auto"/>
              </w:divBdr>
              <w:divsChild>
                <w:div w:id="948663342">
                  <w:marLeft w:val="0"/>
                  <w:marRight w:val="0"/>
                  <w:marTop w:val="0"/>
                  <w:marBottom w:val="0"/>
                  <w:divBdr>
                    <w:top w:val="none" w:sz="0" w:space="0" w:color="auto"/>
                    <w:left w:val="none" w:sz="0" w:space="0" w:color="auto"/>
                    <w:bottom w:val="none" w:sz="0" w:space="0" w:color="auto"/>
                    <w:right w:val="none" w:sz="0" w:space="0" w:color="auto"/>
                  </w:divBdr>
                  <w:divsChild>
                    <w:div w:id="283931290">
                      <w:marLeft w:val="0"/>
                      <w:marRight w:val="0"/>
                      <w:marTop w:val="0"/>
                      <w:marBottom w:val="0"/>
                      <w:divBdr>
                        <w:top w:val="none" w:sz="0" w:space="0" w:color="auto"/>
                        <w:left w:val="none" w:sz="0" w:space="0" w:color="auto"/>
                        <w:bottom w:val="none" w:sz="0" w:space="0" w:color="auto"/>
                        <w:right w:val="none" w:sz="0" w:space="0" w:color="auto"/>
                      </w:divBdr>
                      <w:divsChild>
                        <w:div w:id="618298487">
                          <w:marLeft w:val="0"/>
                          <w:marRight w:val="0"/>
                          <w:marTop w:val="0"/>
                          <w:marBottom w:val="0"/>
                          <w:divBdr>
                            <w:top w:val="none" w:sz="0" w:space="0" w:color="auto"/>
                            <w:left w:val="none" w:sz="0" w:space="0" w:color="auto"/>
                            <w:bottom w:val="none" w:sz="0" w:space="0" w:color="auto"/>
                            <w:right w:val="none" w:sz="0" w:space="0" w:color="auto"/>
                          </w:divBdr>
                          <w:divsChild>
                            <w:div w:id="2134639997">
                              <w:marLeft w:val="0"/>
                              <w:marRight w:val="0"/>
                              <w:marTop w:val="0"/>
                              <w:marBottom w:val="0"/>
                              <w:divBdr>
                                <w:top w:val="none" w:sz="0" w:space="0" w:color="auto"/>
                                <w:left w:val="none" w:sz="0" w:space="0" w:color="auto"/>
                                <w:bottom w:val="none" w:sz="0" w:space="0" w:color="auto"/>
                                <w:right w:val="none" w:sz="0" w:space="0" w:color="auto"/>
                              </w:divBdr>
                              <w:divsChild>
                                <w:div w:id="204821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65928886">
      <w:bodyDiv w:val="1"/>
      <w:marLeft w:val="0"/>
      <w:marRight w:val="0"/>
      <w:marTop w:val="0"/>
      <w:marBottom w:val="0"/>
      <w:divBdr>
        <w:top w:val="none" w:sz="0" w:space="0" w:color="auto"/>
        <w:left w:val="none" w:sz="0" w:space="0" w:color="auto"/>
        <w:bottom w:val="none" w:sz="0" w:space="0" w:color="auto"/>
        <w:right w:val="none" w:sz="0" w:space="0" w:color="auto"/>
      </w:divBdr>
    </w:div>
    <w:div w:id="16020309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oleObject" Target="embeddings/oleObject1.bin" /><Relationship Id="rId2" Type="http://schemas.openxmlformats.org/officeDocument/2006/relationships/styles" Target="styles.xml" /><Relationship Id="rId1" Type="http://schemas.openxmlformats.org/officeDocument/2006/relationships/customXml" Target="../customXml/item1.xml" /><Relationship Id="rId6" Type="http://schemas.openxmlformats.org/officeDocument/2006/relationships/image" Target="media/image2.emf" /><Relationship Id="rId5" Type="http://schemas.openxmlformats.org/officeDocument/2006/relationships/image" Target="media/image1.jpeg"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165</Words>
  <Characters>943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dharshinipriya2365@gmail.com</cp:lastModifiedBy>
  <cp:revision>3</cp:revision>
  <dcterms:created xsi:type="dcterms:W3CDTF">2026-04-13T05:30:00Z</dcterms:created>
  <dcterms:modified xsi:type="dcterms:W3CDTF">2026-04-13T05:31:00Z</dcterms:modified>
</cp:coreProperties>
</file>