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814B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4B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814BB8"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</w:t>
      </w:r>
      <w:proofErr w:type="spellEnd"/>
      <w:r w:rsidRPr="00814B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814B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HOL</w:t>
      </w:r>
    </w:p>
    <w:p w:rsidR="00814BB8" w:rsidRPr="00814BB8" w:rsidRDefault="00814B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React events</w:t>
      </w:r>
    </w:p>
    <w:p w:rsidR="00814BB8" w:rsidRPr="00814BB8" w:rsidRDefault="00814BB8" w:rsidP="00814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14BB8">
        <w:rPr>
          <w:rFonts w:ascii="Times New Roman" w:hAnsi="Times New Roman" w:cs="Times New Roman"/>
        </w:rPr>
        <w:t>React events are triggered in response to user interactions like clicks or input changes.</w:t>
      </w:r>
    </w:p>
    <w:p w:rsidR="00814BB8" w:rsidRPr="00814BB8" w:rsidRDefault="00814BB8" w:rsidP="00814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 xml:space="preserve">They are similar to DOM events but follow 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 xml:space="preserve"> own system.</w:t>
      </w:r>
    </w:p>
    <w:p w:rsidR="00814BB8" w:rsidRPr="00814BB8" w:rsidRDefault="00814BB8" w:rsidP="00814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 xml:space="preserve">React wraps events in a cross-browser wrapper called 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SyntheticEvent</w:t>
      </w:r>
      <w:proofErr w:type="spellEnd"/>
      <w:r w:rsidRPr="00814B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2. 3</w:t>
      </w: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event handlers</w:t>
      </w:r>
    </w:p>
    <w:p w:rsidR="00814BB8" w:rsidRPr="00814BB8" w:rsidRDefault="00814BB8" w:rsidP="00814B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14BB8">
        <w:rPr>
          <w:rFonts w:ascii="Times New Roman" w:hAnsi="Times New Roman" w:cs="Times New Roman"/>
        </w:rPr>
        <w:t xml:space="preserve">Event handlers are functions that respond to events like </w:t>
      </w:r>
      <w:proofErr w:type="spellStart"/>
      <w:r w:rsidRPr="00814BB8">
        <w:rPr>
          <w:rFonts w:ascii="Times New Roman" w:hAnsi="Times New Roman" w:cs="Times New Roman"/>
        </w:rPr>
        <w:t>onClick</w:t>
      </w:r>
      <w:proofErr w:type="spellEnd"/>
      <w:r w:rsidRPr="00814BB8">
        <w:rPr>
          <w:rFonts w:ascii="Times New Roman" w:hAnsi="Times New Roman" w:cs="Times New Roman"/>
        </w:rPr>
        <w:t xml:space="preserve"> or </w:t>
      </w:r>
      <w:proofErr w:type="spellStart"/>
      <w:r w:rsidRPr="00814BB8">
        <w:rPr>
          <w:rFonts w:ascii="Times New Roman" w:hAnsi="Times New Roman" w:cs="Times New Roman"/>
        </w:rPr>
        <w:t>onChange</w:t>
      </w:r>
      <w:proofErr w:type="spellEnd"/>
      <w:r w:rsidRPr="00814BB8">
        <w:rPr>
          <w:rFonts w:ascii="Times New Roman" w:hAnsi="Times New Roman" w:cs="Times New Roman"/>
        </w:rPr>
        <w:t>.</w:t>
      </w:r>
    </w:p>
    <w:p w:rsidR="00814BB8" w:rsidRPr="00814BB8" w:rsidRDefault="00814BB8" w:rsidP="00814B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 xml:space="preserve">In React, handlers are passed as props using camelCase, e.g., 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>}.</w:t>
      </w:r>
    </w:p>
    <w:p w:rsidR="00814BB8" w:rsidRPr="00814BB8" w:rsidRDefault="00814BB8" w:rsidP="00814B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>They are usually defined as arrow functions or class methods.</w:t>
      </w: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Synthetic event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14BB8">
        <w:rPr>
          <w:rFonts w:ascii="Times New Roman" w:hAnsi="Times New Roman" w:cs="Times New Roman"/>
        </w:rPr>
        <w:t>SyntheticEvent</w:t>
      </w:r>
      <w:proofErr w:type="spellEnd"/>
      <w:r w:rsidRPr="00814BB8">
        <w:rPr>
          <w:rFonts w:ascii="Times New Roman" w:hAnsi="Times New Roman" w:cs="Times New Roman"/>
        </w:rPr>
        <w:t xml:space="preserve"> is </w:t>
      </w:r>
      <w:proofErr w:type="spellStart"/>
      <w:r w:rsidRPr="00814BB8">
        <w:rPr>
          <w:rFonts w:ascii="Times New Roman" w:hAnsi="Times New Roman" w:cs="Times New Roman"/>
        </w:rPr>
        <w:t>React's</w:t>
      </w:r>
      <w:proofErr w:type="spellEnd"/>
      <w:r w:rsidRPr="00814BB8">
        <w:rPr>
          <w:rFonts w:ascii="Times New Roman" w:hAnsi="Times New Roman" w:cs="Times New Roman"/>
        </w:rPr>
        <w:t xml:space="preserve"> wrapper around the browser’s native event.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 xml:space="preserve">It ensures consistent 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 xml:space="preserve"> across different browsers.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>Synthetic events pool and reuse event objects for performance optimization.</w:t>
      </w: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814BB8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React event naming convention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4BB8">
        <w:rPr>
          <w:rFonts w:ascii="Times New Roman" w:hAnsi="Times New Roman" w:cs="Times New Roman"/>
        </w:rPr>
        <w:t xml:space="preserve">React uses camelCase for event names (e.g., </w:t>
      </w:r>
      <w:proofErr w:type="spellStart"/>
      <w:r w:rsidRPr="00814BB8">
        <w:rPr>
          <w:rFonts w:ascii="Times New Roman" w:hAnsi="Times New Roman" w:cs="Times New Roman"/>
        </w:rPr>
        <w:t>onClick</w:t>
      </w:r>
      <w:proofErr w:type="spellEnd"/>
      <w:r w:rsidRPr="00814BB8">
        <w:rPr>
          <w:rFonts w:ascii="Times New Roman" w:hAnsi="Times New Roman" w:cs="Times New Roman"/>
        </w:rPr>
        <w:t xml:space="preserve">, </w:t>
      </w:r>
      <w:proofErr w:type="spellStart"/>
      <w:r w:rsidRPr="00814BB8">
        <w:rPr>
          <w:rFonts w:ascii="Times New Roman" w:hAnsi="Times New Roman" w:cs="Times New Roman"/>
        </w:rPr>
        <w:t>onSubmit</w:t>
      </w:r>
      <w:proofErr w:type="spellEnd"/>
      <w:r w:rsidRPr="00814BB8">
        <w:rPr>
          <w:rFonts w:ascii="Times New Roman" w:hAnsi="Times New Roman" w:cs="Times New Roman"/>
        </w:rPr>
        <w:t>).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>The handler value must be a function (not a string like in HTML).</w:t>
      </w:r>
    </w:p>
    <w:p w:rsidR="00814BB8" w:rsidRPr="00814BB8" w:rsidRDefault="00814BB8" w:rsidP="00814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4BB8">
        <w:rPr>
          <w:rFonts w:ascii="Times New Roman" w:hAnsi="Times New Roman" w:cs="Times New Roman"/>
          <w:sz w:val="24"/>
          <w:szCs w:val="24"/>
        </w:rPr>
        <w:t xml:space="preserve">Example: &lt;button 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14BB8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814BB8">
        <w:rPr>
          <w:rFonts w:ascii="Times New Roman" w:hAnsi="Times New Roman" w:cs="Times New Roman"/>
          <w:sz w:val="24"/>
          <w:szCs w:val="24"/>
        </w:rPr>
        <w:t>}&gt;Click&lt;/button&gt;.</w:t>
      </w:r>
    </w:p>
    <w:p w:rsidR="00814BB8" w:rsidRPr="00814BB8" w:rsidRDefault="00814BB8" w:rsidP="00814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14BB8" w:rsidRDefault="00814B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:rsidR="00814BB8" w:rsidRPr="00814BB8" w:rsidRDefault="00814B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4B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814B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React Application – </w:t>
      </w:r>
      <w:proofErr w:type="spellStart"/>
      <w:r w:rsidRPr="00814BB8">
        <w:rPr>
          <w:rFonts w:ascii="Times New Roman" w:hAnsi="Times New Roman" w:cs="Times New Roman"/>
          <w:b/>
          <w:bCs/>
          <w:sz w:val="28"/>
          <w:szCs w:val="28"/>
          <w:u w:val="single"/>
        </w:rPr>
        <w:t>eventexamplesapp</w:t>
      </w:r>
      <w:proofErr w:type="spellEnd"/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Create a React Application “</w:t>
      </w:r>
      <w:proofErr w:type="spellStart"/>
      <w:r w:rsidRPr="00814BB8">
        <w:rPr>
          <w:rFonts w:ascii="Times New Roman" w:hAnsi="Times New Roman" w:cs="Times New Roman"/>
          <w:sz w:val="24"/>
          <w:szCs w:val="24"/>
          <w:lang w:val="en-US"/>
        </w:rPr>
        <w:t>eventexamplesapp</w:t>
      </w:r>
      <w:proofErr w:type="spellEnd"/>
      <w:r w:rsidRPr="00814BB8">
        <w:rPr>
          <w:rFonts w:ascii="Times New Roman" w:hAnsi="Times New Roman" w:cs="Times New Roman"/>
          <w:sz w:val="24"/>
          <w:szCs w:val="24"/>
          <w:lang w:val="en-US"/>
        </w:rPr>
        <w:t>” to handle various events of the form elements in HTML.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814BB8" w:rsidRPr="00814BB8" w:rsidRDefault="00814BB8" w:rsidP="00814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To increment the value</w:t>
      </w:r>
    </w:p>
    <w:p w:rsidR="00814BB8" w:rsidRPr="00814BB8" w:rsidRDefault="00814BB8" w:rsidP="00814BB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Say Hello followed by a static message.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883535"/>
            <wp:effectExtent l="19050" t="19050" r="2540" b="0"/>
            <wp:docPr id="736133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Create a button “Say Welcome” which invokes the function which takes “welcome” as an argument.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833370"/>
            <wp:effectExtent l="19050" t="19050" r="2540" b="5080"/>
            <wp:docPr id="2011159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Create a button which invokes synthetic event “</w:t>
      </w:r>
      <w:proofErr w:type="spellStart"/>
      <w:r w:rsidRPr="00814BB8">
        <w:rPr>
          <w:rFonts w:ascii="Times New Roman" w:hAnsi="Times New Roman" w:cs="Times New Roman"/>
          <w:sz w:val="24"/>
          <w:szCs w:val="24"/>
          <w:lang w:val="en-US"/>
        </w:rPr>
        <w:t>OnPress</w:t>
      </w:r>
      <w:proofErr w:type="spellEnd"/>
      <w:r w:rsidRPr="00814BB8">
        <w:rPr>
          <w:rFonts w:ascii="Times New Roman" w:hAnsi="Times New Roman" w:cs="Times New Roman"/>
          <w:sz w:val="24"/>
          <w:szCs w:val="24"/>
          <w:lang w:val="en-US"/>
        </w:rPr>
        <w:t>” which display “I was clicked”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887345"/>
            <wp:effectExtent l="19050" t="19050" r="2540" b="8255"/>
            <wp:docPr id="8380340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>Create a “</w:t>
      </w:r>
      <w:proofErr w:type="spellStart"/>
      <w:r w:rsidRPr="00814BB8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814BB8">
        <w:rPr>
          <w:rFonts w:ascii="Times New Roman" w:hAnsi="Times New Roman" w:cs="Times New Roman"/>
          <w:sz w:val="24"/>
          <w:szCs w:val="24"/>
          <w:lang w:val="en-US"/>
        </w:rPr>
        <w:t>” component which will convert the Indian Rupees to Euro when the Convert button is clicked.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BB8">
        <w:rPr>
          <w:rFonts w:ascii="Times New Roman" w:hAnsi="Times New Roman" w:cs="Times New Roman"/>
          <w:sz w:val="24"/>
          <w:szCs w:val="24"/>
          <w:lang w:val="en-US"/>
        </w:rPr>
        <w:t xml:space="preserve">Handle the Click event of the button to invoke the </w:t>
      </w:r>
      <w:proofErr w:type="spellStart"/>
      <w:r w:rsidRPr="00814BB8">
        <w:rPr>
          <w:rFonts w:ascii="Times New Roman" w:hAnsi="Times New Roman" w:cs="Times New Roman"/>
          <w:sz w:val="24"/>
          <w:szCs w:val="24"/>
          <w:lang w:val="en-US"/>
        </w:rPr>
        <w:t>handleSubmit</w:t>
      </w:r>
      <w:proofErr w:type="spellEnd"/>
      <w:r w:rsidRPr="00814BB8">
        <w:rPr>
          <w:rFonts w:ascii="Times New Roman" w:hAnsi="Times New Roman" w:cs="Times New Roman"/>
          <w:sz w:val="24"/>
          <w:szCs w:val="24"/>
          <w:lang w:val="en-US"/>
        </w:rPr>
        <w:t xml:space="preserve"> event and handle the conversion of the euro to rupees.</w:t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901315"/>
            <wp:effectExtent l="19050" t="19050" r="2540" b="0"/>
            <wp:docPr id="9712785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BB8" w:rsidRPr="00814BB8" w:rsidRDefault="00814BB8" w:rsidP="00814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BB8" w:rsidRPr="00814BB8" w:rsidRDefault="00814BB8">
      <w:pPr>
        <w:rPr>
          <w:rFonts w:ascii="Times New Roman" w:hAnsi="Times New Roman" w:cs="Times New Roman"/>
          <w:sz w:val="24"/>
          <w:szCs w:val="24"/>
        </w:rPr>
      </w:pPr>
    </w:p>
    <w:sectPr w:rsidR="00814BB8" w:rsidRPr="0081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2BF"/>
    <w:multiLevelType w:val="multilevel"/>
    <w:tmpl w:val="9A4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A1F26"/>
    <w:multiLevelType w:val="hybridMultilevel"/>
    <w:tmpl w:val="7BBC3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9C029848"/>
    <w:lvl w:ilvl="0" w:tplc="6F7438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7B68"/>
    <w:multiLevelType w:val="multilevel"/>
    <w:tmpl w:val="9A4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C2106"/>
    <w:multiLevelType w:val="multilevel"/>
    <w:tmpl w:val="1D7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673B6"/>
    <w:multiLevelType w:val="hybridMultilevel"/>
    <w:tmpl w:val="FAD8B4EA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4F38633C"/>
    <w:multiLevelType w:val="multilevel"/>
    <w:tmpl w:val="9A4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668C4"/>
    <w:multiLevelType w:val="hybridMultilevel"/>
    <w:tmpl w:val="97064976"/>
    <w:lvl w:ilvl="0" w:tplc="4036DE08">
      <w:numFmt w:val="bullet"/>
      <w:lvlText w:val="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3104069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9422958">
    <w:abstractNumId w:val="5"/>
  </w:num>
  <w:num w:numId="3" w16cid:durableId="420565684">
    <w:abstractNumId w:val="2"/>
  </w:num>
  <w:num w:numId="4" w16cid:durableId="770592927">
    <w:abstractNumId w:val="8"/>
  </w:num>
  <w:num w:numId="5" w16cid:durableId="1845703309">
    <w:abstractNumId w:val="6"/>
  </w:num>
  <w:num w:numId="6" w16cid:durableId="305859552">
    <w:abstractNumId w:val="4"/>
  </w:num>
  <w:num w:numId="7" w16cid:durableId="276721905">
    <w:abstractNumId w:val="1"/>
  </w:num>
  <w:num w:numId="8" w16cid:durableId="724567298">
    <w:abstractNumId w:val="7"/>
  </w:num>
  <w:num w:numId="9" w16cid:durableId="1862280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B8"/>
    <w:rsid w:val="00313ED5"/>
    <w:rsid w:val="003C2376"/>
    <w:rsid w:val="00814BB8"/>
    <w:rsid w:val="00CD7378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CBA56"/>
  <w15:chartTrackingRefBased/>
  <w15:docId w15:val="{F717A455-D9C1-4E2E-9046-7F5B79AE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B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B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1617</Characters>
  <Application>Microsoft Office Word</Application>
  <DocSecurity>0</DocSecurity>
  <Lines>59</Lines>
  <Paragraphs>32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2025-07-30T06:02:00Z</dcterms:created>
  <dcterms:modified xsi:type="dcterms:W3CDTF">2025-07-30T06:11:00Z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030bdabc-cd1f-466d-8db9-e6ccb50042b4</vt:lpwstr>
  </property>
</Properties>
</file>