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MicroGoal</w:t>
      </w:r>
    </w:p>
    <w:p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/>
    <w:tbl>
      <w:tblPr>
        <w:jc w:val="left"/>
        <w:tblInd w:w="1520" w:type="dxa"/>
        <w:tblW w:w="6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3"/>
        <w:gridCol w:w="3264"/>
      </w:tblGrid>
      <w:tr>
        <w:trPr>
          <w:trHeight w:val="514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16 Feb 2026</w:t>
            </w:r>
          </w:p>
        </w:tc>
      </w:tr>
      <w:tr>
        <w:trPr>
          <w:trHeight w:val="537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SWTID-2026-7531</w:t>
            </w:r>
            <w:bookmarkStart w:id="0" w:name="_GoBack"/>
            <w:bookmarkEnd w:id="0"/>
          </w:p>
        </w:tc>
      </w:tr>
      <w:tr>
        <w:trPr>
          <w:trHeight w:val="514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MicroGoal</w:t>
            </w:r>
          </w:p>
        </w:tc>
      </w:tr>
      <w:tr>
        <w:trPr>
          <w:trHeight w:val="537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4 Marks</w:t>
            </w:r>
          </w:p>
        </w:tc>
      </w:tr>
    </w:tbl>
    <w:p/>
    <w:p>
      <w:pPr>
        <w:rPr>
          <w:b/>
          <w:bCs/>
        </w:rPr>
      </w:pPr>
      <w:r>
        <w:t> </w:t>
      </w:r>
      <w:r>
        <w:rPr>
          <w:b/>
          <w:bCs/>
        </w:rPr>
        <w:t>Empathy Map Canvas:-</w:t>
      </w:r>
    </w:p>
    <w:p>
      <w:r>
        <w:drawing>
          <wp:inline distT="0" distB="0" distL="0" distR="0">
            <wp:extent cx="5943600" cy="39446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446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23</Words>
  <Characters>130</Characters>
  <Lines>15</Lines>
  <Paragraphs>12</Paragraphs>
  <CharactersWithSpaces>142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Yogya Priya</dc:creator>
  <cp:lastModifiedBy>vivo user</cp:lastModifiedBy>
  <cp:revision>2</cp:revision>
  <dcterms:created xsi:type="dcterms:W3CDTF">2026-03-07T06:44:00Z</dcterms:created>
  <dcterms:modified xsi:type="dcterms:W3CDTF">2026-03-09T04:19:01Z</dcterms:modified>
</cp:coreProperties>
</file>