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4072" w14:textId="77777777" w:rsidR="00705B2B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34964210" w14:textId="77777777" w:rsidR="00705B2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05B2B" w14:paraId="48F9668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7121FA" w14:textId="77777777" w:rsidR="00705B2B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313635" w14:textId="6CABFD4E" w:rsidR="00705B2B" w:rsidRDefault="00A773CC">
            <w:pPr>
              <w:ind w:left="5"/>
            </w:pPr>
            <w:r w:rsidRPr="00A773CC">
              <w:rPr>
                <w:rFonts w:ascii="Times New Roman" w:eastAsia="Times New Roman" w:hAnsi="Times New Roman" w:cs="Times New Roman"/>
                <w:sz w:val="24"/>
              </w:rPr>
              <w:t>15 September 2026</w:t>
            </w:r>
          </w:p>
        </w:tc>
      </w:tr>
      <w:tr w:rsidR="00705B2B" w14:paraId="6BCC622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DFD3CA" w14:textId="77777777" w:rsidR="00705B2B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CCB86E" w14:textId="7CE41FFF" w:rsidR="00705B2B" w:rsidRPr="00A773CC" w:rsidRDefault="00A773CC">
            <w:pPr>
              <w:ind w:left="5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SWTID-2026-</w:t>
            </w:r>
            <w:r w:rsidR="00D07608">
              <w:rPr>
                <w:rFonts w:ascii="Times New Roman" w:hAnsi="Times New Roman" w:cs="Times New Roman"/>
              </w:rPr>
              <w:t>7879</w:t>
            </w:r>
          </w:p>
        </w:tc>
      </w:tr>
      <w:tr w:rsidR="00705B2B" w14:paraId="2ED7F9F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DF28E6" w14:textId="77777777" w:rsidR="00705B2B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30BD38" w14:textId="4F072F0D" w:rsidR="00705B2B" w:rsidRPr="00A773CC" w:rsidRDefault="00A773CC">
            <w:pPr>
              <w:ind w:left="5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Script-Controlled ACL – Restrict Record Access Based on Field Value</w:t>
            </w:r>
          </w:p>
        </w:tc>
      </w:tr>
      <w:tr w:rsidR="00705B2B" w14:paraId="451DEE3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9E4770" w14:textId="77777777" w:rsidR="00705B2B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275614" w14:textId="77777777" w:rsidR="00705B2B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2847BF18" w14:textId="77777777" w:rsidR="00705B2B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637AC7C5" w14:textId="77777777" w:rsidR="00705B2B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784EB86A" w14:textId="77777777" w:rsidR="00705B2B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7F05B144" w14:textId="77777777" w:rsidR="00705B2B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186E7A29" w14:textId="77777777" w:rsidR="00705B2B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6151457E" w14:textId="77777777" w:rsidR="00705B2B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05E3E15F" w14:textId="77777777" w:rsidR="00705B2B" w:rsidRDefault="00000000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Step 1: Functional Requirements (FR) </w:t>
      </w:r>
    </w:p>
    <w:p w14:paraId="601CCB5F" w14:textId="77777777" w:rsidR="00A773CC" w:rsidRPr="00A773CC" w:rsidRDefault="00A773CC">
      <w:pPr>
        <w:spacing w:after="3"/>
        <w:ind w:left="-5" w:hanging="10"/>
        <w:rPr>
          <w:rFonts w:ascii="Times New Roman" w:eastAsia="Arial" w:hAnsi="Times New Roman" w:cs="Times New Roman"/>
          <w:b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2"/>
        <w:gridCol w:w="2072"/>
        <w:gridCol w:w="5344"/>
        <w:gridCol w:w="1012"/>
      </w:tblGrid>
      <w:tr w:rsidR="00A773CC" w:rsidRPr="00A773CC" w14:paraId="3F8F10B9" w14:textId="77777777" w:rsidTr="00A773CC">
        <w:tc>
          <w:tcPr>
            <w:tcW w:w="0" w:type="auto"/>
            <w:hideMark/>
          </w:tcPr>
          <w:p w14:paraId="0106C023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7B05B46F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Requirement Category</w:t>
            </w:r>
          </w:p>
        </w:tc>
        <w:tc>
          <w:tcPr>
            <w:tcW w:w="0" w:type="auto"/>
            <w:hideMark/>
          </w:tcPr>
          <w:p w14:paraId="24E80F99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75AB169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A773CC" w:rsidRPr="00A773CC" w14:paraId="3EF0669D" w14:textId="77777777" w:rsidTr="00A773CC">
        <w:tc>
          <w:tcPr>
            <w:tcW w:w="0" w:type="auto"/>
            <w:hideMark/>
          </w:tcPr>
          <w:p w14:paraId="6E816FEE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6AFFEC9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58CE52A3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Users must be authenticated before accessing ServiceNow records.</w:t>
            </w:r>
          </w:p>
        </w:tc>
        <w:tc>
          <w:tcPr>
            <w:tcW w:w="0" w:type="auto"/>
            <w:hideMark/>
          </w:tcPr>
          <w:p w14:paraId="7E452D86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High</w:t>
            </w:r>
          </w:p>
        </w:tc>
      </w:tr>
      <w:tr w:rsidR="00A773CC" w:rsidRPr="00A773CC" w14:paraId="62C1FC0B" w14:textId="77777777" w:rsidTr="00A773CC">
        <w:tc>
          <w:tcPr>
            <w:tcW w:w="0" w:type="auto"/>
            <w:hideMark/>
          </w:tcPr>
          <w:p w14:paraId="279D7578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EB04DA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0" w:type="auto"/>
            <w:hideMark/>
          </w:tcPr>
          <w:p w14:paraId="2CA06121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The ACL must determine whether a user can access a record.</w:t>
            </w:r>
          </w:p>
        </w:tc>
        <w:tc>
          <w:tcPr>
            <w:tcW w:w="0" w:type="auto"/>
            <w:hideMark/>
          </w:tcPr>
          <w:p w14:paraId="1FBAF7D2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High</w:t>
            </w:r>
          </w:p>
        </w:tc>
      </w:tr>
      <w:tr w:rsidR="00A773CC" w:rsidRPr="00A773CC" w14:paraId="1F00C1E4" w14:textId="77777777" w:rsidTr="00A773CC">
        <w:tc>
          <w:tcPr>
            <w:tcW w:w="0" w:type="auto"/>
            <w:hideMark/>
          </w:tcPr>
          <w:p w14:paraId="46EF1A25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DCAE9B6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Field Validation</w:t>
            </w:r>
          </w:p>
        </w:tc>
        <w:tc>
          <w:tcPr>
            <w:tcW w:w="0" w:type="auto"/>
            <w:hideMark/>
          </w:tcPr>
          <w:p w14:paraId="4C74D703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The script must check the specified field value before granting access.</w:t>
            </w:r>
          </w:p>
        </w:tc>
        <w:tc>
          <w:tcPr>
            <w:tcW w:w="0" w:type="auto"/>
            <w:hideMark/>
          </w:tcPr>
          <w:p w14:paraId="39697D82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High</w:t>
            </w:r>
          </w:p>
        </w:tc>
      </w:tr>
      <w:tr w:rsidR="00A773CC" w:rsidRPr="00A773CC" w14:paraId="098DBAFA" w14:textId="77777777" w:rsidTr="00A773CC">
        <w:tc>
          <w:tcPr>
            <w:tcW w:w="0" w:type="auto"/>
            <w:hideMark/>
          </w:tcPr>
          <w:p w14:paraId="7B1AFD40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5726DA5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Access Decision</w:t>
            </w:r>
          </w:p>
        </w:tc>
        <w:tc>
          <w:tcPr>
            <w:tcW w:w="0" w:type="auto"/>
            <w:hideMark/>
          </w:tcPr>
          <w:p w14:paraId="21E53447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The ACL must return an allow or deny decision based on the condition.</w:t>
            </w:r>
          </w:p>
        </w:tc>
        <w:tc>
          <w:tcPr>
            <w:tcW w:w="0" w:type="auto"/>
            <w:hideMark/>
          </w:tcPr>
          <w:p w14:paraId="71133965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High</w:t>
            </w:r>
          </w:p>
        </w:tc>
      </w:tr>
      <w:tr w:rsidR="00A773CC" w:rsidRPr="00A773CC" w14:paraId="1F4EF5A5" w14:textId="77777777" w:rsidTr="00A773CC">
        <w:tc>
          <w:tcPr>
            <w:tcW w:w="0" w:type="auto"/>
            <w:hideMark/>
          </w:tcPr>
          <w:p w14:paraId="1D4AAFDC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54956C0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Role Validation</w:t>
            </w:r>
          </w:p>
        </w:tc>
        <w:tc>
          <w:tcPr>
            <w:tcW w:w="0" w:type="auto"/>
            <w:hideMark/>
          </w:tcPr>
          <w:p w14:paraId="7991D6B1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Authorized roles such as administrators can be given unrestricted access when required.</w:t>
            </w:r>
          </w:p>
        </w:tc>
        <w:tc>
          <w:tcPr>
            <w:tcW w:w="0" w:type="auto"/>
            <w:hideMark/>
          </w:tcPr>
          <w:p w14:paraId="6AE6476C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Medium</w:t>
            </w:r>
          </w:p>
        </w:tc>
      </w:tr>
      <w:tr w:rsidR="00A773CC" w:rsidRPr="00A773CC" w14:paraId="6E942C0C" w14:textId="77777777" w:rsidTr="00A773CC">
        <w:tc>
          <w:tcPr>
            <w:tcW w:w="0" w:type="auto"/>
            <w:hideMark/>
          </w:tcPr>
          <w:p w14:paraId="333274B6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1B445AE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Record Protection</w:t>
            </w:r>
          </w:p>
        </w:tc>
        <w:tc>
          <w:tcPr>
            <w:tcW w:w="0" w:type="auto"/>
            <w:hideMark/>
          </w:tcPr>
          <w:p w14:paraId="6BE1FCB3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Restricted records must not be accessible to unauthorized users.</w:t>
            </w:r>
          </w:p>
        </w:tc>
        <w:tc>
          <w:tcPr>
            <w:tcW w:w="0" w:type="auto"/>
            <w:hideMark/>
          </w:tcPr>
          <w:p w14:paraId="57A84CB9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High</w:t>
            </w:r>
          </w:p>
        </w:tc>
      </w:tr>
      <w:tr w:rsidR="00A773CC" w:rsidRPr="00A773CC" w14:paraId="4BDE7F43" w14:textId="77777777" w:rsidTr="00A773CC">
        <w:tc>
          <w:tcPr>
            <w:tcW w:w="0" w:type="auto"/>
            <w:hideMark/>
          </w:tcPr>
          <w:p w14:paraId="456AB634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9DCCDD2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hideMark/>
          </w:tcPr>
          <w:p w14:paraId="16D0BE78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The ACL must be tested with users having different roles and access conditions.</w:t>
            </w:r>
          </w:p>
        </w:tc>
        <w:tc>
          <w:tcPr>
            <w:tcW w:w="0" w:type="auto"/>
            <w:hideMark/>
          </w:tcPr>
          <w:p w14:paraId="6127B884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High</w:t>
            </w:r>
          </w:p>
        </w:tc>
      </w:tr>
      <w:tr w:rsidR="00A773CC" w:rsidRPr="00A773CC" w14:paraId="73E9BE0D" w14:textId="77777777" w:rsidTr="00A773CC">
        <w:tc>
          <w:tcPr>
            <w:tcW w:w="0" w:type="auto"/>
            <w:hideMark/>
          </w:tcPr>
          <w:p w14:paraId="31C508F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EF63E47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  <w:hideMark/>
          </w:tcPr>
          <w:p w14:paraId="77C0135D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Invalid or missing field values must be handled safely.</w:t>
            </w:r>
          </w:p>
        </w:tc>
        <w:tc>
          <w:tcPr>
            <w:tcW w:w="0" w:type="auto"/>
            <w:hideMark/>
          </w:tcPr>
          <w:p w14:paraId="1EB3D471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BEFED19" w14:textId="77777777" w:rsidR="00A773CC" w:rsidRDefault="00A773CC">
      <w:pPr>
        <w:spacing w:after="3"/>
        <w:ind w:left="-5" w:hanging="10"/>
      </w:pPr>
    </w:p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705B2B" w14:paraId="59873720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96917D" w14:textId="77777777" w:rsidR="00705B2B" w:rsidRDefault="00000000"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58670A" w14:textId="77777777" w:rsidR="00705B2B" w:rsidRDefault="00000000">
            <w:pPr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75C36C" w14:textId="77777777" w:rsidR="00705B2B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D6E971" w14:textId="77777777" w:rsidR="00705B2B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49C65A68" w14:textId="77777777" w:rsidR="00705B2B" w:rsidRDefault="00000000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35A9D51" w14:textId="77777777" w:rsidR="00705B2B" w:rsidRDefault="00000000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Step 2: Non-Functional Requirements (NFR) </w:t>
      </w:r>
    </w:p>
    <w:p w14:paraId="2B7B1826" w14:textId="77777777" w:rsidR="00A773CC" w:rsidRDefault="00A773CC">
      <w:pPr>
        <w:spacing w:after="3"/>
        <w:ind w:left="-5" w:hanging="10"/>
        <w:rPr>
          <w:rFonts w:ascii="Arial" w:eastAsia="Arial" w:hAnsi="Arial" w:cs="Arial"/>
          <w:b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4"/>
        <w:gridCol w:w="1634"/>
        <w:gridCol w:w="3949"/>
        <w:gridCol w:w="2843"/>
      </w:tblGrid>
      <w:tr w:rsidR="00A773CC" w:rsidRPr="00A773CC" w14:paraId="277B2B8B" w14:textId="77777777" w:rsidTr="00A773CC">
        <w:tc>
          <w:tcPr>
            <w:tcW w:w="0" w:type="auto"/>
            <w:hideMark/>
          </w:tcPr>
          <w:p w14:paraId="79517B3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45F167E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NFR Category</w:t>
            </w:r>
          </w:p>
        </w:tc>
        <w:tc>
          <w:tcPr>
            <w:tcW w:w="0" w:type="auto"/>
            <w:hideMark/>
          </w:tcPr>
          <w:p w14:paraId="592C61FC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16B7E28E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  <w:b/>
                <w:bCs/>
              </w:rPr>
            </w:pPr>
            <w:r w:rsidRPr="00A773CC">
              <w:rPr>
                <w:rFonts w:ascii="Times New Roman" w:hAnsi="Times New Roman" w:cs="Times New Roman"/>
                <w:b/>
                <w:bCs/>
              </w:rPr>
              <w:t>Target Metric / Acceptance Criteria</w:t>
            </w:r>
          </w:p>
        </w:tc>
      </w:tr>
      <w:tr w:rsidR="00A773CC" w:rsidRPr="00A773CC" w14:paraId="067C9CC1" w14:textId="77777777" w:rsidTr="00A773CC">
        <w:tc>
          <w:tcPr>
            <w:tcW w:w="0" w:type="auto"/>
            <w:hideMark/>
          </w:tcPr>
          <w:p w14:paraId="3B4231B0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578FDA2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3DA721BE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ACL evaluation should execute quickly.</w:t>
            </w:r>
          </w:p>
        </w:tc>
        <w:tc>
          <w:tcPr>
            <w:tcW w:w="0" w:type="auto"/>
            <w:hideMark/>
          </w:tcPr>
          <w:p w14:paraId="4FC65375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Response within 2 seconds</w:t>
            </w:r>
          </w:p>
        </w:tc>
      </w:tr>
      <w:tr w:rsidR="00A773CC" w:rsidRPr="00A773CC" w14:paraId="44C96C64" w14:textId="77777777" w:rsidTr="00A773CC">
        <w:tc>
          <w:tcPr>
            <w:tcW w:w="0" w:type="auto"/>
            <w:hideMark/>
          </w:tcPr>
          <w:p w14:paraId="75964524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0E77CA7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6BA5CED5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ACL should work as the number of records increases.</w:t>
            </w:r>
          </w:p>
        </w:tc>
        <w:tc>
          <w:tcPr>
            <w:tcW w:w="0" w:type="auto"/>
            <w:hideMark/>
          </w:tcPr>
          <w:p w14:paraId="52FCBC1C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No significant performance degradation</w:t>
            </w:r>
          </w:p>
        </w:tc>
      </w:tr>
      <w:tr w:rsidR="00A773CC" w:rsidRPr="00A773CC" w14:paraId="585C2439" w14:textId="77777777" w:rsidTr="00A773CC">
        <w:tc>
          <w:tcPr>
            <w:tcW w:w="0" w:type="auto"/>
            <w:hideMark/>
          </w:tcPr>
          <w:p w14:paraId="7E501995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1F2607D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2A6C82E3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Unauthorized users must not access restricted records.</w:t>
            </w:r>
          </w:p>
        </w:tc>
        <w:tc>
          <w:tcPr>
            <w:tcW w:w="0" w:type="auto"/>
            <w:hideMark/>
          </w:tcPr>
          <w:p w14:paraId="1FE61263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100% access-rule enforcement</w:t>
            </w:r>
          </w:p>
        </w:tc>
      </w:tr>
      <w:tr w:rsidR="00A773CC" w:rsidRPr="00A773CC" w14:paraId="0A297BAA" w14:textId="77777777" w:rsidTr="00A773CC">
        <w:tc>
          <w:tcPr>
            <w:tcW w:w="0" w:type="auto"/>
            <w:hideMark/>
          </w:tcPr>
          <w:p w14:paraId="61E68AC0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465E51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3413123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ACL should consistently return the correct decision.</w:t>
            </w:r>
          </w:p>
        </w:tc>
        <w:tc>
          <w:tcPr>
            <w:tcW w:w="0" w:type="auto"/>
            <w:hideMark/>
          </w:tcPr>
          <w:p w14:paraId="5AAF179B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No critical ACL errors</w:t>
            </w:r>
          </w:p>
        </w:tc>
      </w:tr>
      <w:tr w:rsidR="00A773CC" w:rsidRPr="00A773CC" w14:paraId="1FE17FA4" w14:textId="77777777" w:rsidTr="00A773CC">
        <w:tc>
          <w:tcPr>
            <w:tcW w:w="0" w:type="auto"/>
            <w:hideMark/>
          </w:tcPr>
          <w:p w14:paraId="7479E0E0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2B4F374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2EC6934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Script should be simple and well documented.</w:t>
            </w:r>
          </w:p>
        </w:tc>
        <w:tc>
          <w:tcPr>
            <w:tcW w:w="0" w:type="auto"/>
            <w:hideMark/>
          </w:tcPr>
          <w:p w14:paraId="728CD558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Easy to modify</w:t>
            </w:r>
          </w:p>
        </w:tc>
      </w:tr>
      <w:tr w:rsidR="00A773CC" w:rsidRPr="00A773CC" w14:paraId="38DB5A00" w14:textId="77777777" w:rsidTr="00A773CC">
        <w:tc>
          <w:tcPr>
            <w:tcW w:w="0" w:type="auto"/>
            <w:hideMark/>
          </w:tcPr>
          <w:p w14:paraId="28EA74FF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59719E0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50C88BE7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Administrators should be able to understand the access rule.</w:t>
            </w:r>
          </w:p>
        </w:tc>
        <w:tc>
          <w:tcPr>
            <w:tcW w:w="0" w:type="auto"/>
            <w:hideMark/>
          </w:tcPr>
          <w:p w14:paraId="38ABFB7A" w14:textId="77777777" w:rsidR="00A773CC" w:rsidRPr="00A773CC" w:rsidRDefault="00A773CC" w:rsidP="00A773CC">
            <w:pPr>
              <w:spacing w:after="3"/>
              <w:ind w:left="-5" w:hanging="10"/>
              <w:rPr>
                <w:rFonts w:ascii="Times New Roman" w:hAnsi="Times New Roman" w:cs="Times New Roman"/>
              </w:rPr>
            </w:pPr>
            <w:r w:rsidRPr="00A773CC">
              <w:rPr>
                <w:rFonts w:ascii="Times New Roman" w:hAnsi="Times New Roman" w:cs="Times New Roman"/>
              </w:rPr>
              <w:t>Clear configuration and comments</w:t>
            </w:r>
          </w:p>
        </w:tc>
      </w:tr>
    </w:tbl>
    <w:p w14:paraId="18D17CF1" w14:textId="77777777" w:rsidR="00A773CC" w:rsidRDefault="00A773CC">
      <w:pPr>
        <w:spacing w:after="3"/>
        <w:ind w:left="-5" w:hanging="10"/>
      </w:pPr>
    </w:p>
    <w:sectPr w:rsidR="00A773CC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3DF3" w14:textId="77777777" w:rsidR="00CD679C" w:rsidRDefault="00CD679C">
      <w:pPr>
        <w:spacing w:after="0" w:line="240" w:lineRule="auto"/>
      </w:pPr>
      <w:r>
        <w:separator/>
      </w:r>
    </w:p>
  </w:endnote>
  <w:endnote w:type="continuationSeparator" w:id="0">
    <w:p w14:paraId="5C81058F" w14:textId="77777777" w:rsidR="00CD679C" w:rsidRDefault="00CD6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97181" w14:textId="77777777" w:rsidR="00CD679C" w:rsidRDefault="00CD679C">
      <w:pPr>
        <w:spacing w:after="0" w:line="240" w:lineRule="auto"/>
      </w:pPr>
      <w:r>
        <w:separator/>
      </w:r>
    </w:p>
  </w:footnote>
  <w:footnote w:type="continuationSeparator" w:id="0">
    <w:p w14:paraId="6906FDE2" w14:textId="77777777" w:rsidR="00CD679C" w:rsidRDefault="00CD6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0284C" w14:textId="77777777" w:rsidR="00705B2B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1B63E50" wp14:editId="578167E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A7C6895" wp14:editId="31C4D72C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CDA989" w14:textId="77777777" w:rsidR="00705B2B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7C6895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4BCDA989" w14:textId="77777777" w:rsidR="00705B2B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6043" w14:textId="77777777" w:rsidR="00705B2B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F91EB" wp14:editId="240DC388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982366857" name="Picture 19823668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13061B" wp14:editId="57DE2182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DAC0FD" w14:textId="77777777" w:rsidR="00705B2B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13061B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5BDAC0FD" w14:textId="77777777" w:rsidR="00705B2B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8C02" w14:textId="77777777" w:rsidR="00705B2B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FB8610C" wp14:editId="5F700DFB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134740171" name="Picture 21347401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8D54380" wp14:editId="588B863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126BA2" w14:textId="77777777" w:rsidR="00705B2B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D54380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67126BA2" w14:textId="77777777" w:rsidR="00705B2B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12C9"/>
    <w:multiLevelType w:val="hybridMultilevel"/>
    <w:tmpl w:val="AA227B7A"/>
    <w:lvl w:ilvl="0" w:tplc="86C82EA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005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BCE9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1632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8A70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3C21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E668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D288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7AD9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354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B2B"/>
    <w:rsid w:val="000D16A1"/>
    <w:rsid w:val="00705B2B"/>
    <w:rsid w:val="00A773CC"/>
    <w:rsid w:val="00CD679C"/>
    <w:rsid w:val="00D04DD1"/>
    <w:rsid w:val="00D07608"/>
    <w:rsid w:val="00F0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8BCB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77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Vishal S</dc:creator>
  <cp:keywords/>
  <cp:lastModifiedBy>lakshiyabala21@gmail.com</cp:lastModifiedBy>
  <cp:revision>3</cp:revision>
  <dcterms:created xsi:type="dcterms:W3CDTF">2026-09-29T13:26:00Z</dcterms:created>
  <dcterms:modified xsi:type="dcterms:W3CDTF">2026-09-30T04:11:00Z</dcterms:modified>
</cp:coreProperties>
</file>