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46E31" w14:textId="57A8DCEF" w:rsidR="003578A0" w:rsidRPr="00551A56" w:rsidRDefault="00000000">
      <w:pPr>
        <w:spacing w:line="259" w:lineRule="auto"/>
        <w:ind w:left="0"/>
      </w:pPr>
      <w:r>
        <w:rPr>
          <w:sz w:val="20"/>
        </w:rPr>
        <w:t xml:space="preserve"> </w:t>
      </w:r>
      <w:r w:rsidR="00551A56">
        <w:rPr>
          <w:noProof/>
        </w:rPr>
        <w:drawing>
          <wp:inline distT="0" distB="0" distL="0" distR="0" wp14:anchorId="6FCC428B" wp14:editId="2864CBF1">
            <wp:extent cx="1866900" cy="780819"/>
            <wp:effectExtent l="0" t="0" r="0" b="635"/>
            <wp:docPr id="2032053842" name="Picture 1" descr="About SmartBridge | Building the Future of Workforc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SmartBridge | Building the Future of Workforce Developmen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77883" cy="785412"/>
                    </a:xfrm>
                    <a:prstGeom prst="rect">
                      <a:avLst/>
                    </a:prstGeom>
                    <a:noFill/>
                    <a:ln>
                      <a:noFill/>
                    </a:ln>
                  </pic:spPr>
                </pic:pic>
              </a:graphicData>
            </a:graphic>
          </wp:inline>
        </w:drawing>
      </w:r>
      <w:r w:rsidR="00551A56" w:rsidRPr="00551A56">
        <w:rPr>
          <w:noProof/>
        </w:rPr>
        <w:t xml:space="preserve"> </w:t>
      </w:r>
      <w:r w:rsidR="00551A56">
        <w:rPr>
          <w:noProof/>
        </w:rPr>
        <w:t xml:space="preserve">                                                                                 </w:t>
      </w:r>
      <w:r w:rsidR="00551A56">
        <w:rPr>
          <w:noProof/>
        </w:rPr>
        <w:drawing>
          <wp:inline distT="0" distB="0" distL="0" distR="0" wp14:anchorId="0B4E772F" wp14:editId="5C3EFFD8">
            <wp:extent cx="1028700" cy="472394"/>
            <wp:effectExtent l="0" t="0" r="0" b="4445"/>
            <wp:docPr id="1854627066" name="Picture 2"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n to SkillWallet | Access Your Personalized Learning Dash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57494" cy="485616"/>
                    </a:xfrm>
                    <a:prstGeom prst="rect">
                      <a:avLst/>
                    </a:prstGeom>
                    <a:noFill/>
                    <a:ln>
                      <a:noFill/>
                    </a:ln>
                  </pic:spPr>
                </pic:pic>
              </a:graphicData>
            </a:graphic>
          </wp:inline>
        </w:drawing>
      </w:r>
    </w:p>
    <w:p w14:paraId="57D3FEA7" w14:textId="24491E72" w:rsidR="003578A0" w:rsidRDefault="003578A0">
      <w:pPr>
        <w:spacing w:after="283" w:line="259" w:lineRule="auto"/>
        <w:ind w:left="-330"/>
      </w:pPr>
    </w:p>
    <w:p w14:paraId="7ADD36FD" w14:textId="65EEE7F9" w:rsidR="003578A0" w:rsidRPr="00551A56" w:rsidRDefault="00551A56" w:rsidP="00551A56">
      <w:pPr>
        <w:spacing w:line="259" w:lineRule="auto"/>
        <w:ind w:left="0"/>
        <w:jc w:val="center"/>
        <w:rPr>
          <w:sz w:val="22"/>
          <w:szCs w:val="28"/>
        </w:rPr>
      </w:pPr>
      <w:r>
        <w:rPr>
          <w:b/>
          <w:sz w:val="28"/>
          <w:szCs w:val="28"/>
        </w:rPr>
        <w:t xml:space="preserve">Problem - </w:t>
      </w:r>
      <w:r w:rsidRPr="00551A56">
        <w:rPr>
          <w:b/>
          <w:sz w:val="28"/>
          <w:szCs w:val="28"/>
        </w:rPr>
        <w:t>Solution Fit</w:t>
      </w:r>
    </w:p>
    <w:p w14:paraId="58C69A15" w14:textId="77777777" w:rsidR="00551A56" w:rsidRDefault="00551A56">
      <w:pPr>
        <w:spacing w:line="259" w:lineRule="auto"/>
        <w:ind w:left="0"/>
      </w:pPr>
    </w:p>
    <w:tbl>
      <w:tblPr>
        <w:tblStyle w:val="TableGrid"/>
        <w:tblW w:w="9360" w:type="dxa"/>
        <w:tblInd w:w="370" w:type="dxa"/>
        <w:tblCellMar>
          <w:left w:w="125" w:type="dxa"/>
          <w:right w:w="115" w:type="dxa"/>
        </w:tblCellMar>
        <w:tblLook w:val="04A0" w:firstRow="1" w:lastRow="0" w:firstColumn="1" w:lastColumn="0" w:noHBand="0" w:noVBand="1"/>
      </w:tblPr>
      <w:tblGrid>
        <w:gridCol w:w="3240"/>
        <w:gridCol w:w="6120"/>
      </w:tblGrid>
      <w:tr w:rsidR="003578A0" w14:paraId="2D55387E"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13937E73" w14:textId="77777777" w:rsidR="003578A0" w:rsidRDefault="00000000">
            <w:pPr>
              <w:spacing w:line="259" w:lineRule="auto"/>
              <w:ind w:left="0"/>
            </w:pPr>
            <w:r>
              <w:rPr>
                <w:b/>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1C66C30B" w14:textId="5C0F346D" w:rsidR="003578A0" w:rsidRDefault="00551A56">
            <w:pPr>
              <w:spacing w:line="259" w:lineRule="auto"/>
              <w:ind w:left="0"/>
            </w:pPr>
            <w:r w:rsidRPr="00551A56">
              <w:t>15 September 2026</w:t>
            </w:r>
          </w:p>
        </w:tc>
      </w:tr>
      <w:tr w:rsidR="003578A0" w14:paraId="47563BA9"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3964F5CB" w14:textId="77777777" w:rsidR="003578A0" w:rsidRDefault="00000000">
            <w:pPr>
              <w:spacing w:line="259" w:lineRule="auto"/>
              <w:ind w:left="0"/>
            </w:pPr>
            <w:r>
              <w:rPr>
                <w:b/>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7136332D" w14:textId="54E912A1" w:rsidR="003578A0" w:rsidRDefault="00551A56">
            <w:pPr>
              <w:spacing w:line="259" w:lineRule="auto"/>
              <w:ind w:left="0"/>
            </w:pPr>
            <w:r w:rsidRPr="00551A56">
              <w:t>SWTID-2026-</w:t>
            </w:r>
            <w:r w:rsidR="00791933">
              <w:t>7879</w:t>
            </w:r>
          </w:p>
        </w:tc>
      </w:tr>
      <w:tr w:rsidR="003578A0" w14:paraId="4B56CE7B"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523B950A" w14:textId="77777777" w:rsidR="003578A0" w:rsidRDefault="00000000">
            <w:pPr>
              <w:spacing w:line="259" w:lineRule="auto"/>
              <w:ind w:left="0"/>
            </w:pPr>
            <w:r>
              <w:rPr>
                <w:b/>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52D187E2" w14:textId="54AFE2D1" w:rsidR="003578A0" w:rsidRDefault="00551A56">
            <w:pPr>
              <w:spacing w:line="259" w:lineRule="auto"/>
              <w:ind w:left="0"/>
            </w:pPr>
            <w:r w:rsidRPr="00551A56">
              <w:t>Script-Controlled ACL – Restrict Record Access Based on Field Value</w:t>
            </w:r>
          </w:p>
        </w:tc>
      </w:tr>
      <w:tr w:rsidR="003578A0" w14:paraId="0BB69189"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5C3C154E" w14:textId="77777777" w:rsidR="003578A0" w:rsidRDefault="00000000">
            <w:pPr>
              <w:spacing w:line="259" w:lineRule="auto"/>
              <w:ind w:left="0"/>
            </w:pPr>
            <w:r>
              <w:rPr>
                <w:b/>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080A3C43" w14:textId="77777777" w:rsidR="003578A0" w:rsidRDefault="00000000">
            <w:pPr>
              <w:spacing w:line="259" w:lineRule="auto"/>
              <w:ind w:left="0"/>
            </w:pPr>
            <w:r>
              <w:t xml:space="preserve">5 Marks </w:t>
            </w:r>
          </w:p>
        </w:tc>
      </w:tr>
    </w:tbl>
    <w:p w14:paraId="75F9FB46" w14:textId="77777777" w:rsidR="003578A0" w:rsidRDefault="00000000">
      <w:pPr>
        <w:spacing w:line="259" w:lineRule="auto"/>
        <w:ind w:left="0"/>
      </w:pPr>
      <w:r>
        <w:t xml:space="preserve"> </w:t>
      </w:r>
    </w:p>
    <w:p w14:paraId="1229A9B7" w14:textId="77777777" w:rsidR="003578A0" w:rsidRDefault="00000000">
      <w:pPr>
        <w:spacing w:line="259" w:lineRule="auto"/>
        <w:ind w:left="0"/>
      </w:pPr>
      <w:r>
        <w:t xml:space="preserve"> </w:t>
      </w:r>
    </w:p>
    <w:p w14:paraId="63607991" w14:textId="77777777" w:rsidR="003578A0" w:rsidRDefault="00000000">
      <w:pPr>
        <w:spacing w:after="45" w:line="259" w:lineRule="auto"/>
      </w:pPr>
      <w:r>
        <w:rPr>
          <w:b/>
        </w:rPr>
        <w:t xml:space="preserve">Problem-Solution Fit Canvas: </w:t>
      </w:r>
    </w:p>
    <w:p w14:paraId="07249056" w14:textId="77777777" w:rsidR="003578A0" w:rsidRDefault="00000000">
      <w:r>
        <w:t xml:space="preserve">Use the framework below to ensure your proposed solution accurately addresses the root causes, behaviors, and limitations of your target audience. Fill out the canvas in the respective boxes just like the original visual template. </w:t>
      </w:r>
    </w:p>
    <w:p w14:paraId="77FFC644" w14:textId="77777777" w:rsidR="00551A56" w:rsidRDefault="00000000">
      <w:pPr>
        <w:spacing w:line="259" w:lineRule="auto"/>
        <w:ind w:left="0"/>
      </w:pPr>
      <w:r>
        <w:rPr>
          <w:sz w:val="20"/>
        </w:rPr>
        <w:t xml:space="preserve"> </w:t>
      </w:r>
      <w:r w:rsidR="00551A56">
        <w:t xml:space="preserve">      </w:t>
      </w:r>
    </w:p>
    <w:tbl>
      <w:tblPr>
        <w:tblStyle w:val="PlainTable1"/>
        <w:tblW w:w="0" w:type="auto"/>
        <w:tblInd w:w="355" w:type="dxa"/>
        <w:tblLook w:val="04A0" w:firstRow="1" w:lastRow="0" w:firstColumn="1" w:lastColumn="0" w:noHBand="0" w:noVBand="1"/>
      </w:tblPr>
      <w:tblGrid>
        <w:gridCol w:w="2195"/>
        <w:gridCol w:w="7109"/>
      </w:tblGrid>
      <w:tr w:rsidR="00551A56" w:rsidRPr="00551A56" w14:paraId="53C02DCE" w14:textId="77777777" w:rsidTr="00551A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hideMark/>
          </w:tcPr>
          <w:p w14:paraId="2A660428" w14:textId="77777777" w:rsidR="00551A56" w:rsidRPr="00551A56" w:rsidRDefault="00551A56" w:rsidP="00551A56">
            <w:pPr>
              <w:spacing w:line="259" w:lineRule="auto"/>
              <w:ind w:left="0"/>
            </w:pPr>
            <w:r w:rsidRPr="00551A56">
              <w:t>Area</w:t>
            </w:r>
          </w:p>
        </w:tc>
        <w:tc>
          <w:tcPr>
            <w:tcW w:w="0" w:type="auto"/>
            <w:hideMark/>
          </w:tcPr>
          <w:p w14:paraId="26BA4A46" w14:textId="77777777" w:rsidR="00551A56" w:rsidRPr="00551A56" w:rsidRDefault="00551A56" w:rsidP="00551A56">
            <w:pPr>
              <w:spacing w:line="259" w:lineRule="auto"/>
              <w:ind w:left="0"/>
              <w:cnfStyle w:val="100000000000" w:firstRow="1" w:lastRow="0" w:firstColumn="0" w:lastColumn="0" w:oddVBand="0" w:evenVBand="0" w:oddHBand="0" w:evenHBand="0" w:firstRowFirstColumn="0" w:firstRowLastColumn="0" w:lastRowFirstColumn="0" w:lastRowLastColumn="0"/>
            </w:pPr>
            <w:r w:rsidRPr="00551A56">
              <w:t>Project Content</w:t>
            </w:r>
          </w:p>
        </w:tc>
      </w:tr>
      <w:tr w:rsidR="00551A56" w:rsidRPr="00551A56" w14:paraId="1CEF52ED" w14:textId="77777777" w:rsidTr="00551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hideMark/>
          </w:tcPr>
          <w:p w14:paraId="0EAA1187" w14:textId="77777777" w:rsidR="00551A56" w:rsidRPr="00551A56" w:rsidRDefault="00551A56" w:rsidP="00551A56">
            <w:pPr>
              <w:spacing w:line="259" w:lineRule="auto"/>
              <w:ind w:left="0"/>
            </w:pPr>
            <w:r w:rsidRPr="00551A56">
              <w:t>1. Customer Segment</w:t>
            </w:r>
          </w:p>
        </w:tc>
        <w:tc>
          <w:tcPr>
            <w:tcW w:w="0" w:type="auto"/>
            <w:hideMark/>
          </w:tcPr>
          <w:p w14:paraId="2D6F2BC8" w14:textId="77777777" w:rsidR="00551A56" w:rsidRPr="00551A56" w:rsidRDefault="00551A56" w:rsidP="00551A56">
            <w:pPr>
              <w:spacing w:line="259" w:lineRule="auto"/>
              <w:ind w:left="0"/>
              <w:cnfStyle w:val="000000100000" w:firstRow="0" w:lastRow="0" w:firstColumn="0" w:lastColumn="0" w:oddVBand="0" w:evenVBand="0" w:oddHBand="1" w:evenHBand="0" w:firstRowFirstColumn="0" w:firstRowLastColumn="0" w:lastRowFirstColumn="0" w:lastRowLastColumn="0"/>
            </w:pPr>
            <w:r w:rsidRPr="00551A56">
              <w:t>ServiceNow administrators, developers and organizations using ServiceNow</w:t>
            </w:r>
          </w:p>
        </w:tc>
      </w:tr>
      <w:tr w:rsidR="00551A56" w:rsidRPr="00551A56" w14:paraId="3592D85A" w14:textId="77777777" w:rsidTr="00551A56">
        <w:tc>
          <w:tcPr>
            <w:cnfStyle w:val="001000000000" w:firstRow="0" w:lastRow="0" w:firstColumn="1" w:lastColumn="0" w:oddVBand="0" w:evenVBand="0" w:oddHBand="0" w:evenHBand="0" w:firstRowFirstColumn="0" w:firstRowLastColumn="0" w:lastRowFirstColumn="0" w:lastRowLastColumn="0"/>
            <w:tcW w:w="2195" w:type="dxa"/>
            <w:hideMark/>
          </w:tcPr>
          <w:p w14:paraId="244D1B93" w14:textId="77777777" w:rsidR="00551A56" w:rsidRPr="00551A56" w:rsidRDefault="00551A56" w:rsidP="00551A56">
            <w:pPr>
              <w:spacing w:line="259" w:lineRule="auto"/>
              <w:ind w:left="0"/>
            </w:pPr>
            <w:r w:rsidRPr="00551A56">
              <w:t>2. Problems / Pains</w:t>
            </w:r>
          </w:p>
        </w:tc>
        <w:tc>
          <w:tcPr>
            <w:tcW w:w="0" w:type="auto"/>
            <w:hideMark/>
          </w:tcPr>
          <w:p w14:paraId="3D27A933" w14:textId="77777777" w:rsidR="00551A56" w:rsidRPr="00551A56" w:rsidRDefault="00551A56" w:rsidP="00551A56">
            <w:pPr>
              <w:spacing w:line="259" w:lineRule="auto"/>
              <w:ind w:left="0"/>
              <w:cnfStyle w:val="000000000000" w:firstRow="0" w:lastRow="0" w:firstColumn="0" w:lastColumn="0" w:oddVBand="0" w:evenVBand="0" w:oddHBand="0" w:evenHBand="0" w:firstRowFirstColumn="0" w:firstRowLastColumn="0" w:lastRowFirstColumn="0" w:lastRowLastColumn="0"/>
            </w:pPr>
            <w:r w:rsidRPr="00551A56">
              <w:t>Difficulty restricting individual records using only standard role-based permissions</w:t>
            </w:r>
          </w:p>
        </w:tc>
      </w:tr>
      <w:tr w:rsidR="00551A56" w:rsidRPr="00551A56" w14:paraId="0D550EA2" w14:textId="77777777" w:rsidTr="00551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hideMark/>
          </w:tcPr>
          <w:p w14:paraId="5D82D1D4" w14:textId="77777777" w:rsidR="00551A56" w:rsidRPr="00551A56" w:rsidRDefault="00551A56" w:rsidP="00551A56">
            <w:pPr>
              <w:spacing w:line="259" w:lineRule="auto"/>
              <w:ind w:left="0"/>
            </w:pPr>
            <w:r w:rsidRPr="00551A56">
              <w:t>3. Triggers to Act</w:t>
            </w:r>
          </w:p>
        </w:tc>
        <w:tc>
          <w:tcPr>
            <w:tcW w:w="0" w:type="auto"/>
            <w:hideMark/>
          </w:tcPr>
          <w:p w14:paraId="7EB8A9BF" w14:textId="77777777" w:rsidR="00551A56" w:rsidRPr="00551A56" w:rsidRDefault="00551A56" w:rsidP="00551A56">
            <w:pPr>
              <w:spacing w:line="259" w:lineRule="auto"/>
              <w:ind w:left="0"/>
              <w:cnfStyle w:val="000000100000" w:firstRow="0" w:lastRow="0" w:firstColumn="0" w:lastColumn="0" w:oddVBand="0" w:evenVBand="0" w:oddHBand="1" w:evenHBand="0" w:firstRowFirstColumn="0" w:firstRowLastColumn="0" w:lastRowFirstColumn="0" w:lastRowLastColumn="0"/>
            </w:pPr>
            <w:r w:rsidRPr="00551A56">
              <w:t>Sensitive or confidential records require additional access restrictions</w:t>
            </w:r>
          </w:p>
        </w:tc>
      </w:tr>
      <w:tr w:rsidR="00551A56" w:rsidRPr="00551A56" w14:paraId="0919AF9D" w14:textId="77777777" w:rsidTr="00551A56">
        <w:tc>
          <w:tcPr>
            <w:cnfStyle w:val="001000000000" w:firstRow="0" w:lastRow="0" w:firstColumn="1" w:lastColumn="0" w:oddVBand="0" w:evenVBand="0" w:oddHBand="0" w:evenHBand="0" w:firstRowFirstColumn="0" w:firstRowLastColumn="0" w:lastRowFirstColumn="0" w:lastRowLastColumn="0"/>
            <w:tcW w:w="2195" w:type="dxa"/>
            <w:hideMark/>
          </w:tcPr>
          <w:p w14:paraId="131F1547" w14:textId="77777777" w:rsidR="00551A56" w:rsidRPr="00551A56" w:rsidRDefault="00551A56" w:rsidP="00551A56">
            <w:pPr>
              <w:spacing w:line="259" w:lineRule="auto"/>
              <w:ind w:left="0"/>
            </w:pPr>
            <w:r w:rsidRPr="00551A56">
              <w:t>4. Emotions Before / After</w:t>
            </w:r>
          </w:p>
        </w:tc>
        <w:tc>
          <w:tcPr>
            <w:tcW w:w="0" w:type="auto"/>
            <w:hideMark/>
          </w:tcPr>
          <w:p w14:paraId="2A7FEFA7" w14:textId="77777777" w:rsidR="00551A56" w:rsidRPr="00551A56" w:rsidRDefault="00551A56" w:rsidP="00551A56">
            <w:pPr>
              <w:spacing w:line="259" w:lineRule="auto"/>
              <w:ind w:left="0"/>
              <w:cnfStyle w:val="000000000000" w:firstRow="0" w:lastRow="0" w:firstColumn="0" w:lastColumn="0" w:oddVBand="0" w:evenVBand="0" w:oddHBand="0" w:evenHBand="0" w:firstRowFirstColumn="0" w:firstRowLastColumn="0" w:lastRowFirstColumn="0" w:lastRowLastColumn="0"/>
            </w:pPr>
            <w:r w:rsidRPr="00551A56">
              <w:t>Before: Concern about unauthorized access. After: Greater confidence in record security</w:t>
            </w:r>
          </w:p>
        </w:tc>
      </w:tr>
      <w:tr w:rsidR="00551A56" w:rsidRPr="00551A56" w14:paraId="78910298" w14:textId="77777777" w:rsidTr="00551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hideMark/>
          </w:tcPr>
          <w:p w14:paraId="3972DAA0" w14:textId="77777777" w:rsidR="00551A56" w:rsidRPr="00551A56" w:rsidRDefault="00551A56" w:rsidP="00551A56">
            <w:pPr>
              <w:spacing w:line="259" w:lineRule="auto"/>
              <w:ind w:left="0"/>
            </w:pPr>
            <w:r w:rsidRPr="00551A56">
              <w:t>5. Available Solutions</w:t>
            </w:r>
          </w:p>
        </w:tc>
        <w:tc>
          <w:tcPr>
            <w:tcW w:w="0" w:type="auto"/>
            <w:hideMark/>
          </w:tcPr>
          <w:p w14:paraId="0639F5A2" w14:textId="77777777" w:rsidR="00551A56" w:rsidRPr="00551A56" w:rsidRDefault="00551A56" w:rsidP="00551A56">
            <w:pPr>
              <w:spacing w:line="259" w:lineRule="auto"/>
              <w:ind w:left="0"/>
              <w:cnfStyle w:val="000000100000" w:firstRow="0" w:lastRow="0" w:firstColumn="0" w:lastColumn="0" w:oddVBand="0" w:evenVBand="0" w:oddHBand="1" w:evenHBand="0" w:firstRowFirstColumn="0" w:firstRowLastColumn="0" w:lastRowFirstColumn="0" w:lastRowLastColumn="0"/>
            </w:pPr>
            <w:r w:rsidRPr="00551A56">
              <w:t>Roles, ACLs and conditions</w:t>
            </w:r>
          </w:p>
        </w:tc>
      </w:tr>
      <w:tr w:rsidR="00551A56" w:rsidRPr="00551A56" w14:paraId="4B8507DB" w14:textId="77777777" w:rsidTr="00551A56">
        <w:tc>
          <w:tcPr>
            <w:cnfStyle w:val="001000000000" w:firstRow="0" w:lastRow="0" w:firstColumn="1" w:lastColumn="0" w:oddVBand="0" w:evenVBand="0" w:oddHBand="0" w:evenHBand="0" w:firstRowFirstColumn="0" w:firstRowLastColumn="0" w:lastRowFirstColumn="0" w:lastRowLastColumn="0"/>
            <w:tcW w:w="2195" w:type="dxa"/>
            <w:hideMark/>
          </w:tcPr>
          <w:p w14:paraId="6E1D6AA4" w14:textId="77777777" w:rsidR="00551A56" w:rsidRPr="00551A56" w:rsidRDefault="00551A56" w:rsidP="00551A56">
            <w:pPr>
              <w:spacing w:line="259" w:lineRule="auto"/>
              <w:ind w:left="0"/>
            </w:pPr>
            <w:r w:rsidRPr="00551A56">
              <w:t>6. Customer Limitations</w:t>
            </w:r>
          </w:p>
        </w:tc>
        <w:tc>
          <w:tcPr>
            <w:tcW w:w="0" w:type="auto"/>
            <w:hideMark/>
          </w:tcPr>
          <w:p w14:paraId="7991054B" w14:textId="77777777" w:rsidR="00551A56" w:rsidRPr="00551A56" w:rsidRDefault="00551A56" w:rsidP="00551A56">
            <w:pPr>
              <w:spacing w:line="259" w:lineRule="auto"/>
              <w:ind w:left="0"/>
              <w:cnfStyle w:val="000000000000" w:firstRow="0" w:lastRow="0" w:firstColumn="0" w:lastColumn="0" w:oddVBand="0" w:evenVBand="0" w:oddHBand="0" w:evenHBand="0" w:firstRowFirstColumn="0" w:firstRowLastColumn="0" w:lastRowFirstColumn="0" w:lastRowLastColumn="0"/>
            </w:pPr>
            <w:r w:rsidRPr="00551A56">
              <w:t>Complex access requirements may require scripting</w:t>
            </w:r>
          </w:p>
        </w:tc>
      </w:tr>
      <w:tr w:rsidR="00551A56" w:rsidRPr="00551A56" w14:paraId="5BE433E4" w14:textId="77777777" w:rsidTr="00551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hideMark/>
          </w:tcPr>
          <w:p w14:paraId="498B2EE8" w14:textId="77777777" w:rsidR="00551A56" w:rsidRPr="00551A56" w:rsidRDefault="00551A56" w:rsidP="00551A56">
            <w:pPr>
              <w:spacing w:line="259" w:lineRule="auto"/>
              <w:ind w:left="0"/>
            </w:pPr>
            <w:r w:rsidRPr="00551A56">
              <w:t>7. Behavior</w:t>
            </w:r>
          </w:p>
        </w:tc>
        <w:tc>
          <w:tcPr>
            <w:tcW w:w="0" w:type="auto"/>
            <w:hideMark/>
          </w:tcPr>
          <w:p w14:paraId="7B9345A8" w14:textId="77777777" w:rsidR="00551A56" w:rsidRPr="00551A56" w:rsidRDefault="00551A56" w:rsidP="00551A56">
            <w:pPr>
              <w:spacing w:line="259" w:lineRule="auto"/>
              <w:ind w:left="0"/>
              <w:cnfStyle w:val="000000100000" w:firstRow="0" w:lastRow="0" w:firstColumn="0" w:lastColumn="0" w:oddVBand="0" w:evenVBand="0" w:oddHBand="1" w:evenHBand="0" w:firstRowFirstColumn="0" w:firstRowLastColumn="0" w:lastRowFirstColumn="0" w:lastRowLastColumn="0"/>
            </w:pPr>
            <w:r w:rsidRPr="00551A56">
              <w:t>Administrators configure roles and ACLs and test access</w:t>
            </w:r>
          </w:p>
        </w:tc>
      </w:tr>
      <w:tr w:rsidR="00551A56" w:rsidRPr="00551A56" w14:paraId="34D880AF" w14:textId="77777777" w:rsidTr="00551A56">
        <w:tc>
          <w:tcPr>
            <w:cnfStyle w:val="001000000000" w:firstRow="0" w:lastRow="0" w:firstColumn="1" w:lastColumn="0" w:oddVBand="0" w:evenVBand="0" w:oddHBand="0" w:evenHBand="0" w:firstRowFirstColumn="0" w:firstRowLastColumn="0" w:lastRowFirstColumn="0" w:lastRowLastColumn="0"/>
            <w:tcW w:w="2195" w:type="dxa"/>
            <w:hideMark/>
          </w:tcPr>
          <w:p w14:paraId="5CA7A764" w14:textId="77777777" w:rsidR="00551A56" w:rsidRPr="00551A56" w:rsidRDefault="00551A56" w:rsidP="00551A56">
            <w:pPr>
              <w:spacing w:line="259" w:lineRule="auto"/>
              <w:ind w:left="0"/>
            </w:pPr>
            <w:r w:rsidRPr="00551A56">
              <w:t>8. Channels</w:t>
            </w:r>
          </w:p>
        </w:tc>
        <w:tc>
          <w:tcPr>
            <w:tcW w:w="0" w:type="auto"/>
            <w:hideMark/>
          </w:tcPr>
          <w:p w14:paraId="26CD80F2" w14:textId="77777777" w:rsidR="00551A56" w:rsidRPr="00551A56" w:rsidRDefault="00551A56" w:rsidP="00551A56">
            <w:pPr>
              <w:spacing w:line="259" w:lineRule="auto"/>
              <w:ind w:left="0"/>
              <w:cnfStyle w:val="000000000000" w:firstRow="0" w:lastRow="0" w:firstColumn="0" w:lastColumn="0" w:oddVBand="0" w:evenVBand="0" w:oddHBand="0" w:evenHBand="0" w:firstRowFirstColumn="0" w:firstRowLastColumn="0" w:lastRowFirstColumn="0" w:lastRowLastColumn="0"/>
            </w:pPr>
            <w:r w:rsidRPr="00551A56">
              <w:t>ServiceNow platform, ServiceNow Studio and administration interface</w:t>
            </w:r>
          </w:p>
        </w:tc>
      </w:tr>
      <w:tr w:rsidR="00551A56" w:rsidRPr="00551A56" w14:paraId="2C1089C6" w14:textId="77777777" w:rsidTr="00551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hideMark/>
          </w:tcPr>
          <w:p w14:paraId="70CD78F6" w14:textId="77777777" w:rsidR="00551A56" w:rsidRPr="00551A56" w:rsidRDefault="00551A56" w:rsidP="00551A56">
            <w:pPr>
              <w:spacing w:line="259" w:lineRule="auto"/>
              <w:ind w:left="0"/>
            </w:pPr>
            <w:r w:rsidRPr="00551A56">
              <w:t>9. Root Cause</w:t>
            </w:r>
          </w:p>
        </w:tc>
        <w:tc>
          <w:tcPr>
            <w:tcW w:w="0" w:type="auto"/>
            <w:hideMark/>
          </w:tcPr>
          <w:p w14:paraId="15A668D6" w14:textId="77777777" w:rsidR="00551A56" w:rsidRPr="00551A56" w:rsidRDefault="00551A56" w:rsidP="00551A56">
            <w:pPr>
              <w:spacing w:line="259" w:lineRule="auto"/>
              <w:ind w:left="0"/>
              <w:cnfStyle w:val="000000100000" w:firstRow="0" w:lastRow="0" w:firstColumn="0" w:lastColumn="0" w:oddVBand="0" w:evenVBand="0" w:oddHBand="1" w:evenHBand="0" w:firstRowFirstColumn="0" w:firstRowLastColumn="0" w:lastRowFirstColumn="0" w:lastRowLastColumn="0"/>
            </w:pPr>
            <w:r w:rsidRPr="00551A56">
              <w:t>Access requirements can depend on individual record field values</w:t>
            </w:r>
          </w:p>
        </w:tc>
      </w:tr>
      <w:tr w:rsidR="00551A56" w:rsidRPr="00551A56" w14:paraId="0E45545F" w14:textId="77777777" w:rsidTr="00551A56">
        <w:tc>
          <w:tcPr>
            <w:cnfStyle w:val="001000000000" w:firstRow="0" w:lastRow="0" w:firstColumn="1" w:lastColumn="0" w:oddVBand="0" w:evenVBand="0" w:oddHBand="0" w:evenHBand="0" w:firstRowFirstColumn="0" w:firstRowLastColumn="0" w:lastRowFirstColumn="0" w:lastRowLastColumn="0"/>
            <w:tcW w:w="2195" w:type="dxa"/>
            <w:hideMark/>
          </w:tcPr>
          <w:p w14:paraId="118234F8" w14:textId="77777777" w:rsidR="00551A56" w:rsidRPr="00551A56" w:rsidRDefault="00551A56" w:rsidP="00551A56">
            <w:pPr>
              <w:spacing w:line="259" w:lineRule="auto"/>
              <w:ind w:left="0"/>
            </w:pPr>
            <w:r w:rsidRPr="00551A56">
              <w:t>10. Your Solution</w:t>
            </w:r>
          </w:p>
        </w:tc>
        <w:tc>
          <w:tcPr>
            <w:tcW w:w="0" w:type="auto"/>
            <w:hideMark/>
          </w:tcPr>
          <w:p w14:paraId="4B36BEDF" w14:textId="77777777" w:rsidR="00551A56" w:rsidRPr="00551A56" w:rsidRDefault="00551A56" w:rsidP="00551A56">
            <w:pPr>
              <w:spacing w:line="259" w:lineRule="auto"/>
              <w:ind w:left="0"/>
              <w:cnfStyle w:val="000000000000" w:firstRow="0" w:lastRow="0" w:firstColumn="0" w:lastColumn="0" w:oddVBand="0" w:evenVBand="0" w:oddHBand="0" w:evenHBand="0" w:firstRowFirstColumn="0" w:firstRowLastColumn="0" w:lastRowFirstColumn="0" w:lastRowLastColumn="0"/>
            </w:pPr>
            <w:r w:rsidRPr="00551A56">
              <w:t>Script-Controlled ACL that dynamically checks field values and grants or denies access</w:t>
            </w:r>
          </w:p>
        </w:tc>
      </w:tr>
    </w:tbl>
    <w:p w14:paraId="269617C0" w14:textId="10A3D3C4" w:rsidR="003578A0" w:rsidRDefault="00000000">
      <w:pPr>
        <w:spacing w:line="259" w:lineRule="auto"/>
        <w:ind w:left="0"/>
      </w:pPr>
      <w:r>
        <w:t xml:space="preserve"> </w:t>
      </w:r>
    </w:p>
    <w:sectPr w:rsidR="003578A0">
      <w:pgSz w:w="12240" w:h="15840"/>
      <w:pgMar w:top="225" w:right="1491"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8A0"/>
    <w:rsid w:val="003578A0"/>
    <w:rsid w:val="00551A56"/>
    <w:rsid w:val="00791933"/>
    <w:rsid w:val="00CE3F0F"/>
    <w:rsid w:val="00D04DD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6D35"/>
  <w15:docId w15:val="{368A5144-C6D0-48A6-A627-B31AD8A3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8" w:lineRule="auto"/>
      <w:ind w:left="36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PlainTable1">
    <w:name w:val="Plain Table 1"/>
    <w:basedOn w:val="TableNormal"/>
    <w:uiPriority w:val="41"/>
    <w:rsid w:val="00551A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dc:subject/>
  <dc:creator>Vishal S</dc:creator>
  <cp:keywords/>
  <cp:lastModifiedBy>lakshiyabala21@gmail.com</cp:lastModifiedBy>
  <cp:revision>3</cp:revision>
  <dcterms:created xsi:type="dcterms:W3CDTF">2026-09-29T13:37:00Z</dcterms:created>
  <dcterms:modified xsi:type="dcterms:W3CDTF">2026-09-30T04:11:00Z</dcterms:modified>
</cp:coreProperties>
</file>