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0FD4" w14:textId="77777777" w:rsidR="003A03E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9DF05C" w14:textId="77777777" w:rsidR="003A03E8" w:rsidRDefault="00000000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2BCA19B7" wp14:editId="034947C4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101AEA0B" w14:textId="77777777" w:rsidR="003A03E8" w:rsidRDefault="00000000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73915BB2" w14:textId="77777777" w:rsidR="003A03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3E8" w14:paraId="421D5D71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77A23E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97F1A0" w14:textId="51F87582" w:rsidR="003A03E8" w:rsidRPr="00B45CF5" w:rsidRDefault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15 September 2026</w:t>
            </w:r>
          </w:p>
        </w:tc>
      </w:tr>
      <w:tr w:rsidR="003A03E8" w14:paraId="79135F0B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69B7A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798F2" w14:textId="2EBB685D" w:rsidR="003A03E8" w:rsidRPr="00B45CF5" w:rsidRDefault="00B45CF5">
            <w:pPr>
              <w:rPr>
                <w:rFonts w:ascii="Times New Roman" w:hAnsi="Times New Roman" w:cs="Times New Roman"/>
                <w:sz w:val="24"/>
              </w:rPr>
            </w:pPr>
            <w:r w:rsidRPr="00B45CF5">
              <w:rPr>
                <w:rFonts w:ascii="Times New Roman" w:hAnsi="Times New Roman" w:cs="Times New Roman"/>
                <w:sz w:val="24"/>
              </w:rPr>
              <w:t>SWTID-2026-</w:t>
            </w:r>
            <w:r w:rsidR="00C73740">
              <w:rPr>
                <w:rFonts w:ascii="Times New Roman" w:hAnsi="Times New Roman" w:cs="Times New Roman"/>
                <w:sz w:val="24"/>
              </w:rPr>
              <w:t>7879</w:t>
            </w:r>
          </w:p>
        </w:tc>
      </w:tr>
      <w:tr w:rsidR="003A03E8" w14:paraId="219C4955" w14:textId="77777777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20EBF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6CA900" w14:textId="6388BE14" w:rsidR="003A03E8" w:rsidRDefault="00B45CF5">
            <w:r w:rsidRPr="00B45CF5">
              <w:rPr>
                <w:rFonts w:ascii="Times New Roman" w:eastAsia="Times New Roman" w:hAnsi="Times New Roman" w:cs="Times New Roman"/>
                <w:sz w:val="24"/>
              </w:rPr>
              <w:t>Script-Controlled ACL – Restrict Record Access Based on Field Value</w:t>
            </w:r>
          </w:p>
        </w:tc>
      </w:tr>
      <w:tr w:rsidR="003A03E8" w14:paraId="3C434A30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B5FDAD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D1875F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7C81E4E2" w14:textId="77777777" w:rsidR="003A03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369CF4" w14:textId="77777777" w:rsidR="003A03E8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75F7B693" w14:textId="77777777" w:rsidR="00B45CF5" w:rsidRPr="00B45CF5" w:rsidRDefault="00B45CF5" w:rsidP="00B45CF5">
      <w:pPr>
        <w:spacing w:after="0" w:line="257" w:lineRule="auto"/>
        <w:rPr>
          <w:rFonts w:ascii="Times New Roman" w:eastAsia="Times New Roman" w:hAnsi="Times New Roman" w:cs="Times New Roman"/>
          <w:sz w:val="24"/>
        </w:rPr>
      </w:pPr>
      <w:r w:rsidRPr="00B45CF5">
        <w:rPr>
          <w:rFonts w:ascii="Times New Roman" w:eastAsia="Times New Roman" w:hAnsi="Times New Roman" w:cs="Times New Roman"/>
          <w:sz w:val="24"/>
        </w:rPr>
        <w:t>A scripted ACL is implemented to check a specific field value before granting access.</w:t>
      </w:r>
    </w:p>
    <w:p w14:paraId="3B242A1A" w14:textId="77777777" w:rsidR="00B45CF5" w:rsidRPr="00B45CF5" w:rsidRDefault="00B45CF5" w:rsidP="00B45CF5">
      <w:pPr>
        <w:spacing w:after="0" w:line="257" w:lineRule="auto"/>
        <w:rPr>
          <w:rFonts w:ascii="Times New Roman" w:eastAsia="Times New Roman" w:hAnsi="Times New Roman" w:cs="Times New Roman"/>
          <w:sz w:val="24"/>
        </w:rPr>
      </w:pPr>
      <w:r w:rsidRPr="00B45CF5">
        <w:rPr>
          <w:rFonts w:ascii="Times New Roman" w:eastAsia="Times New Roman" w:hAnsi="Times New Roman" w:cs="Times New Roman"/>
          <w:sz w:val="24"/>
        </w:rPr>
        <w:t>For example, a record may contain:</w:t>
      </w:r>
    </w:p>
    <w:p w14:paraId="756FF54B" w14:textId="77777777" w:rsidR="00B45CF5" w:rsidRPr="00B45CF5" w:rsidRDefault="00B45CF5" w:rsidP="00B45CF5">
      <w:pPr>
        <w:spacing w:after="0" w:line="257" w:lineRule="auto"/>
        <w:rPr>
          <w:rFonts w:ascii="Times New Roman" w:eastAsia="Times New Roman" w:hAnsi="Times New Roman" w:cs="Times New Roman"/>
          <w:sz w:val="24"/>
        </w:rPr>
      </w:pPr>
      <w:r w:rsidRPr="00B45CF5">
        <w:rPr>
          <w:rFonts w:ascii="Times New Roman" w:eastAsia="Times New Roman" w:hAnsi="Times New Roman" w:cs="Times New Roman"/>
          <w:b/>
          <w:bCs/>
          <w:sz w:val="24"/>
        </w:rPr>
        <w:t>Access Level = Public / Restricted / Confidential</w:t>
      </w:r>
    </w:p>
    <w:p w14:paraId="632233E2" w14:textId="77777777" w:rsidR="00B45CF5" w:rsidRPr="00B45CF5" w:rsidRDefault="00B45CF5" w:rsidP="00B45CF5">
      <w:pPr>
        <w:spacing w:after="0" w:line="257" w:lineRule="auto"/>
        <w:rPr>
          <w:rFonts w:ascii="Times New Roman" w:eastAsia="Times New Roman" w:hAnsi="Times New Roman" w:cs="Times New Roman"/>
          <w:sz w:val="24"/>
        </w:rPr>
      </w:pPr>
      <w:r w:rsidRPr="00B45CF5">
        <w:rPr>
          <w:rFonts w:ascii="Times New Roman" w:eastAsia="Times New Roman" w:hAnsi="Times New Roman" w:cs="Times New Roman"/>
          <w:sz w:val="24"/>
        </w:rPr>
        <w:t>The ACL evaluates the value and determines whether the current user can access the record.</w:t>
      </w:r>
    </w:p>
    <w:p w14:paraId="302FF104" w14:textId="432177A4" w:rsidR="003A03E8" w:rsidRDefault="00000000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A3DFF05" w14:textId="77777777" w:rsidR="003A03E8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A03E8" w14:paraId="735D819D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6D311D" w14:textId="77777777" w:rsidR="003A03E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3021E9F" w14:textId="77777777" w:rsidR="003A03E8" w:rsidRDefault="003A03E8"/>
        </w:tc>
      </w:tr>
      <w:tr w:rsidR="003A03E8" w14:paraId="7AB9FCAF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26BA7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8DD2E" w14:textId="7304939E" w:rsidR="003A03E8" w:rsidRDefault="00B45CF5">
            <w:pPr>
              <w:ind w:left="15"/>
            </w:pPr>
            <w:r w:rsidRPr="00B45CF5">
              <w:rPr>
                <w:rFonts w:ascii="Times New Roman" w:eastAsia="Times New Roman" w:hAnsi="Times New Roman" w:cs="Times New Roman"/>
                <w:sz w:val="24"/>
              </w:rPr>
              <w:t xml:space="preserve">The objective of this project is to implement a </w:t>
            </w:r>
            <w:r w:rsidRPr="00B45CF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Script-Controlled Access Control List (ACL)</w:t>
            </w:r>
            <w:r w:rsidRPr="00B45CF5">
              <w:rPr>
                <w:rFonts w:ascii="Times New Roman" w:eastAsia="Times New Roman" w:hAnsi="Times New Roman" w:cs="Times New Roman"/>
                <w:sz w:val="24"/>
              </w:rPr>
              <w:t xml:space="preserve"> in ServiceNow that restricts access to records based on a specified field value.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3A03E8" w14:paraId="08B5FBD4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FB0A5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C89982" w14:textId="7351B11E" w:rsidR="003A03E8" w:rsidRDefault="00B45CF5">
            <w:pPr>
              <w:ind w:left="15"/>
            </w:pPr>
            <w:r w:rsidRPr="00B45CF5">
              <w:rPr>
                <w:rFonts w:ascii="Times New Roman" w:eastAsia="Times New Roman" w:hAnsi="Times New Roman" w:cs="Times New Roman"/>
                <w:sz w:val="24"/>
              </w:rPr>
              <w:t>The project focuses on configuring a ServiceNow ACL that evaluates record-level information and dynamically determines whether the current user is allowed to access the record.</w:t>
            </w:r>
          </w:p>
        </w:tc>
      </w:tr>
      <w:tr w:rsidR="003A03E8" w14:paraId="664155FC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88AA132" w14:textId="77777777" w:rsidR="003A03E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56E950" w14:textId="77777777" w:rsidR="003A03E8" w:rsidRDefault="003A03E8"/>
        </w:tc>
      </w:tr>
      <w:tr w:rsidR="003A03E8" w14:paraId="6CCF9896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CA007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41391" w14:textId="51D4403F" w:rsidR="003A03E8" w:rsidRDefault="00B45CF5">
            <w:pPr>
              <w:ind w:left="15" w:right="49"/>
            </w:pPr>
            <w:r w:rsidRPr="00B45CF5">
              <w:rPr>
                <w:rFonts w:ascii="Times New Roman" w:eastAsia="Times New Roman" w:hAnsi="Times New Roman" w:cs="Times New Roman"/>
                <w:sz w:val="24"/>
              </w:rPr>
              <w:t>Traditional role-based access control may allow users to access all records within a table even when certain records require additional restrictions.</w:t>
            </w:r>
          </w:p>
        </w:tc>
      </w:tr>
      <w:tr w:rsidR="003A03E8" w14:paraId="7A789DAF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D9685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45909" w14:textId="77777777" w:rsidR="003A03E8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Solving these issues will result in improved operational efficiency, reduced risks, and an overall enhancement in the lending process, contributing to customer satisfaction and organizational success. </w:t>
            </w:r>
          </w:p>
        </w:tc>
      </w:tr>
      <w:tr w:rsidR="003A03E8" w14:paraId="19D1BE4A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046469A" w14:textId="77777777" w:rsidR="003A03E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30F3785" w14:textId="77777777" w:rsidR="003A03E8" w:rsidRDefault="003A03E8"/>
        </w:tc>
      </w:tr>
      <w:tr w:rsidR="003A03E8" w14:paraId="50245935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DDDFF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BA538E" w14:textId="77777777" w:rsidR="003A03E8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Employing machine learning techniques to analyze and predict creditworthiness, creating a dynamic and adaptable loan approval system. </w:t>
            </w:r>
          </w:p>
        </w:tc>
      </w:tr>
      <w:tr w:rsidR="003A03E8" w14:paraId="7014FB25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F324E" w14:textId="77777777" w:rsidR="003A03E8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98AF7" w14:textId="77777777" w:rsidR="003A03E8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Implementation of a machine learning-based credit assessment model. </w:t>
            </w:r>
          </w:p>
        </w:tc>
      </w:tr>
    </w:tbl>
    <w:p w14:paraId="6FF3BD57" w14:textId="77777777" w:rsidR="003A03E8" w:rsidRDefault="00000000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C65EE6" w14:textId="25B0E8EA" w:rsidR="003A03E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33833C" w14:textId="77777777" w:rsidR="003A03E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713E5AED" w14:textId="77777777" w:rsidR="003A03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3E8" w14:paraId="7399131B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79790E3" w14:textId="77777777" w:rsidR="003A03E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C9E1FEC" w14:textId="77777777" w:rsidR="003A03E8" w:rsidRDefault="003A03E8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3B50D6" w14:textId="77777777" w:rsidR="003A03E8" w:rsidRDefault="003A03E8"/>
        </w:tc>
      </w:tr>
      <w:tr w:rsidR="00B45CF5" w14:paraId="556D8A4D" w14:textId="77777777" w:rsidTr="008C6283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EEC44" w14:textId="6697CF3D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Resource Type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AD779" w14:textId="4D15215F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Description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936F0" w14:textId="3790B0B6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Specification</w:t>
            </w:r>
          </w:p>
        </w:tc>
      </w:tr>
      <w:tr w:rsidR="00B45CF5" w14:paraId="62B64F01" w14:textId="77777777" w:rsidTr="008C6283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F8237" w14:textId="309B33A9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Computer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35470" w14:textId="6A475FF4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Development system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B526E" w14:textId="5B64DB05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8 GB RAM or above</w:t>
            </w:r>
          </w:p>
        </w:tc>
      </w:tr>
      <w:tr w:rsidR="00B45CF5" w14:paraId="690E12BB" w14:textId="77777777" w:rsidTr="008C6283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1BBBF" w14:textId="11E1F8BD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Processor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C54D1" w14:textId="789A1CC7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Development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ECC3C" w14:textId="2EE83282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Intel Core i3 or above</w:t>
            </w:r>
          </w:p>
        </w:tc>
      </w:tr>
      <w:tr w:rsidR="003A03E8" w14:paraId="4E5BEDE8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5BF17037" w14:textId="77777777" w:rsidR="003A03E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6AD77A" w14:textId="77777777" w:rsidR="003A03E8" w:rsidRDefault="003A03E8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D959EF" w14:textId="77777777" w:rsidR="003A03E8" w:rsidRDefault="003A03E8"/>
        </w:tc>
      </w:tr>
      <w:tr w:rsidR="00B45CF5" w14:paraId="34A60C09" w14:textId="77777777" w:rsidTr="0035295F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2AD15" w14:textId="3CBBA2AB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Resource Type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6C343" w14:textId="4113C14A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Description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DC9DD" w14:textId="2F65CDC4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Specification</w:t>
            </w:r>
          </w:p>
        </w:tc>
      </w:tr>
      <w:tr w:rsidR="00B45CF5" w14:paraId="3FB74054" w14:textId="77777777" w:rsidTr="0035295F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88C8F" w14:textId="0DF19AE4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Platform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53B3D" w14:textId="271B1626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ServiceNow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E8594" w14:textId="4BB936A2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ServiceNow instance</w:t>
            </w:r>
          </w:p>
        </w:tc>
      </w:tr>
      <w:tr w:rsidR="00B45CF5" w14:paraId="6EFC4E8E" w14:textId="77777777" w:rsidTr="0035295F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BADE1" w14:textId="78F4B835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Language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A88FF" w14:textId="774EB856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JavaScript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68D01" w14:textId="5DEC3570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ServiceNow-supported JavaScript</w:t>
            </w:r>
          </w:p>
        </w:tc>
      </w:tr>
      <w:tr w:rsidR="00B45CF5" w14:paraId="27191C35" w14:textId="77777777" w:rsidTr="0035295F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05E8CB4" w14:textId="0A1F85D8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Browser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648BD9E" w14:textId="765E699C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Web browser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9F2346" w14:textId="1F068414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Chrome / Edge</w:t>
            </w:r>
          </w:p>
        </w:tc>
      </w:tr>
      <w:tr w:rsidR="00B45CF5" w14:paraId="548332AA" w14:textId="77777777" w:rsidTr="0035295F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BE6B0" w14:textId="6E52FC3E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Development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DA1B7" w14:textId="24BCD9FF" w:rsidR="00B45CF5" w:rsidRPr="00B45CF5" w:rsidRDefault="00B45CF5" w:rsidP="00B45CF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ServiceNow Studio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1B0AA" w14:textId="3A56CFB6" w:rsidR="00B45CF5" w:rsidRPr="00B45CF5" w:rsidRDefault="00B45CF5" w:rsidP="00B45CF5">
            <w:pPr>
              <w:ind w:right="67"/>
              <w:rPr>
                <w:rFonts w:ascii="Times New Roman" w:hAnsi="Times New Roman" w:cs="Times New Roman"/>
                <w:sz w:val="24"/>
                <w:szCs w:val="28"/>
              </w:rPr>
            </w:pPr>
            <w:r w:rsidRPr="00B45CF5">
              <w:rPr>
                <w:rFonts w:ascii="Times New Roman" w:hAnsi="Times New Roman" w:cs="Times New Roman"/>
                <w:sz w:val="24"/>
                <w:szCs w:val="28"/>
              </w:rPr>
              <w:t>Required</w:t>
            </w:r>
          </w:p>
        </w:tc>
      </w:tr>
    </w:tbl>
    <w:p w14:paraId="483B737B" w14:textId="77777777" w:rsidR="003A03E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A03E8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40E"/>
    <w:multiLevelType w:val="hybridMultilevel"/>
    <w:tmpl w:val="6C346320"/>
    <w:lvl w:ilvl="0" w:tplc="46F8093C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C098E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F28AE4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ABE46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426D48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18BA8C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BC7A64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26DBA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0A3BE6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585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E8"/>
    <w:rsid w:val="003A03E8"/>
    <w:rsid w:val="00B45CF5"/>
    <w:rsid w:val="00C73740"/>
    <w:rsid w:val="00D04DD1"/>
    <w:rsid w:val="00E9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A63F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Vishal S</dc:creator>
  <cp:keywords/>
  <cp:lastModifiedBy>lakshiyabala21@gmail.com</cp:lastModifiedBy>
  <cp:revision>3</cp:revision>
  <dcterms:created xsi:type="dcterms:W3CDTF">2026-09-29T13:43:00Z</dcterms:created>
  <dcterms:modified xsi:type="dcterms:W3CDTF">2026-09-30T04:12:00Z</dcterms:modified>
</cp:coreProperties>
</file>