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241B" w14:textId="77777777" w:rsidR="000C5E12" w:rsidRDefault="00000000">
      <w:pPr>
        <w:tabs>
          <w:tab w:val="center" w:pos="1729"/>
          <w:tab w:val="center" w:pos="7980"/>
        </w:tabs>
        <w:spacing w:after="233"/>
      </w:pPr>
      <w:r>
        <w:rPr>
          <w:noProof/>
        </w:rPr>
        <w:drawing>
          <wp:anchor distT="0" distB="0" distL="114300" distR="114300" simplePos="0" relativeHeight="251658240" behindDoc="0" locked="0" layoutInCell="1" allowOverlap="0" wp14:anchorId="368AEACC" wp14:editId="0A5E64E3">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2510499" wp14:editId="592A3AE5">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339A0CAE" w14:textId="77777777" w:rsidR="000C5E12" w:rsidRDefault="00000000">
      <w:pPr>
        <w:spacing w:after="0"/>
        <w:ind w:left="1237"/>
        <w:jc w:val="center"/>
      </w:pPr>
      <w:r>
        <w:rPr>
          <w:rFonts w:ascii="Arial" w:eastAsia="Arial" w:hAnsi="Arial" w:cs="Arial"/>
          <w:b/>
          <w:sz w:val="28"/>
        </w:rPr>
        <w:t xml:space="preserve">Scalability &amp; Future Plan </w:t>
      </w:r>
    </w:p>
    <w:p w14:paraId="37E54621" w14:textId="77777777" w:rsidR="000C5E12"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0C5E12" w14:paraId="5FD0991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1C02E6F" w14:textId="77777777" w:rsidR="000C5E12" w:rsidRDefault="00000000">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4C25F58" w14:textId="5D2E40EE" w:rsidR="000C5E12" w:rsidRDefault="004944C5">
            <w:pPr>
              <w:ind w:left="15"/>
            </w:pPr>
            <w:r w:rsidRPr="004944C5">
              <w:t>15 September 2026</w:t>
            </w:r>
          </w:p>
        </w:tc>
      </w:tr>
      <w:tr w:rsidR="000C5E12" w14:paraId="71087EC9"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08E1DBC" w14:textId="77777777" w:rsidR="000C5E12" w:rsidRDefault="00000000">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4717A457" w14:textId="48B853B9" w:rsidR="000C5E12" w:rsidRDefault="004944C5">
            <w:pPr>
              <w:ind w:left="15"/>
            </w:pPr>
            <w:r w:rsidRPr="004944C5">
              <w:t>SWTID-2026-</w:t>
            </w:r>
            <w:r w:rsidR="00460C00">
              <w:t>7879</w:t>
            </w:r>
          </w:p>
        </w:tc>
      </w:tr>
      <w:tr w:rsidR="000C5E12" w14:paraId="36D554C6"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6DF4D569" w14:textId="77777777" w:rsidR="000C5E12" w:rsidRDefault="00000000">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64AC08AA" w14:textId="062E535F" w:rsidR="000C5E12" w:rsidRDefault="004944C5">
            <w:pPr>
              <w:ind w:left="15"/>
            </w:pPr>
            <w:r w:rsidRPr="004944C5">
              <w:t>Script-Controlled ACL – Restrict Record Access Based on Field Value</w:t>
            </w:r>
          </w:p>
        </w:tc>
      </w:tr>
      <w:tr w:rsidR="000C5E12" w14:paraId="1E2B31B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12202CD" w14:textId="77777777" w:rsidR="000C5E12" w:rsidRDefault="00000000">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0D24845" w14:textId="77777777" w:rsidR="000C5E12" w:rsidRDefault="00000000">
            <w:pPr>
              <w:ind w:left="15"/>
            </w:pPr>
            <w:r>
              <w:rPr>
                <w:rFonts w:ascii="Arial" w:eastAsia="Arial" w:hAnsi="Arial" w:cs="Arial"/>
                <w:sz w:val="20"/>
              </w:rPr>
              <w:t xml:space="preserve">1 Mark </w:t>
            </w:r>
          </w:p>
        </w:tc>
      </w:tr>
    </w:tbl>
    <w:p w14:paraId="7A1F3197" w14:textId="77777777" w:rsidR="000C5E12" w:rsidRDefault="00000000">
      <w:pPr>
        <w:spacing w:after="0"/>
      </w:pPr>
      <w:r>
        <w:rPr>
          <w:rFonts w:ascii="Arial" w:eastAsia="Arial" w:hAnsi="Arial" w:cs="Arial"/>
          <w:b/>
          <w:sz w:val="28"/>
        </w:rPr>
        <w:t xml:space="preserve"> </w:t>
      </w:r>
    </w:p>
    <w:p w14:paraId="19BE59B8" w14:textId="77777777" w:rsidR="000C5E12" w:rsidRDefault="00000000">
      <w:pPr>
        <w:spacing w:after="27"/>
        <w:ind w:left="535" w:hanging="10"/>
      </w:pPr>
      <w:r>
        <w:rPr>
          <w:rFonts w:ascii="Arial" w:eastAsia="Arial" w:hAnsi="Arial" w:cs="Arial"/>
          <w:b/>
        </w:rPr>
        <w:t xml:space="preserve">Scalability &amp; Future Plan: </w:t>
      </w:r>
    </w:p>
    <w:p w14:paraId="36849A45" w14:textId="77777777" w:rsidR="000C5E12" w:rsidRDefault="0000000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181F2C46" w14:textId="77777777" w:rsidR="000C5E12" w:rsidRDefault="00000000">
      <w:pPr>
        <w:spacing w:after="42"/>
      </w:pPr>
      <w:r>
        <w:rPr>
          <w:rFonts w:ascii="Arial" w:eastAsia="Arial" w:hAnsi="Arial" w:cs="Arial"/>
          <w:sz w:val="20"/>
        </w:rPr>
        <w:t xml:space="preserve"> </w:t>
      </w:r>
    </w:p>
    <w:p w14:paraId="7EF23FC9" w14:textId="77777777" w:rsidR="000C5E12" w:rsidRDefault="00000000">
      <w:pPr>
        <w:spacing w:after="0"/>
      </w:pPr>
      <w:r>
        <w:rPr>
          <w:rFonts w:ascii="Arial" w:eastAsia="Arial" w:hAnsi="Arial" w:cs="Arial"/>
          <w:sz w:val="20"/>
        </w:rPr>
        <w:t xml:space="preserve"> </w:t>
      </w:r>
    </w:p>
    <w:p w14:paraId="2E85F15D" w14:textId="77777777" w:rsidR="000C5E12" w:rsidRDefault="00000000">
      <w:pPr>
        <w:spacing w:after="0"/>
        <w:ind w:left="535" w:hanging="10"/>
      </w:pPr>
      <w:r>
        <w:rPr>
          <w:rFonts w:ascii="Arial" w:eastAsia="Arial" w:hAnsi="Arial" w:cs="Arial"/>
          <w:b/>
        </w:rPr>
        <w:t xml:space="preserve">Current System Limitations: </w:t>
      </w:r>
    </w:p>
    <w:tbl>
      <w:tblPr>
        <w:tblStyle w:val="TableGrid0"/>
        <w:tblW w:w="0" w:type="auto"/>
        <w:tblLook w:val="04A0" w:firstRow="1" w:lastRow="0" w:firstColumn="1" w:lastColumn="0" w:noHBand="0" w:noVBand="1"/>
      </w:tblPr>
      <w:tblGrid>
        <w:gridCol w:w="718"/>
        <w:gridCol w:w="2761"/>
        <w:gridCol w:w="4765"/>
        <w:gridCol w:w="999"/>
      </w:tblGrid>
      <w:tr w:rsidR="004944C5" w:rsidRPr="004944C5" w14:paraId="46E75C86" w14:textId="77777777" w:rsidTr="004944C5">
        <w:trPr>
          <w:trHeight w:val="432"/>
        </w:trPr>
        <w:tc>
          <w:tcPr>
            <w:tcW w:w="0" w:type="auto"/>
            <w:vAlign w:val="center"/>
            <w:hideMark/>
          </w:tcPr>
          <w:p w14:paraId="1DCFBA72" w14:textId="77777777" w:rsidR="004944C5" w:rsidRPr="004944C5" w:rsidRDefault="004944C5" w:rsidP="004944C5">
            <w:pPr>
              <w:rPr>
                <w:rFonts w:ascii="Arial" w:eastAsia="Arial" w:hAnsi="Arial" w:cs="Arial"/>
                <w:b/>
                <w:bCs/>
              </w:rPr>
            </w:pPr>
            <w:r w:rsidRPr="004944C5">
              <w:rPr>
                <w:rFonts w:ascii="Arial" w:eastAsia="Arial" w:hAnsi="Arial" w:cs="Arial"/>
                <w:b/>
                <w:bCs/>
              </w:rPr>
              <w:t>S.No</w:t>
            </w:r>
          </w:p>
        </w:tc>
        <w:tc>
          <w:tcPr>
            <w:tcW w:w="0" w:type="auto"/>
            <w:vAlign w:val="center"/>
            <w:hideMark/>
          </w:tcPr>
          <w:p w14:paraId="45307078" w14:textId="77777777" w:rsidR="004944C5" w:rsidRPr="004944C5" w:rsidRDefault="004944C5" w:rsidP="004944C5">
            <w:pPr>
              <w:rPr>
                <w:rFonts w:ascii="Arial" w:eastAsia="Arial" w:hAnsi="Arial" w:cs="Arial"/>
                <w:b/>
                <w:bCs/>
              </w:rPr>
            </w:pPr>
            <w:r w:rsidRPr="004944C5">
              <w:rPr>
                <w:rFonts w:ascii="Arial" w:eastAsia="Arial" w:hAnsi="Arial" w:cs="Arial"/>
                <w:b/>
                <w:bCs/>
              </w:rPr>
              <w:t>Limitation</w:t>
            </w:r>
          </w:p>
        </w:tc>
        <w:tc>
          <w:tcPr>
            <w:tcW w:w="0" w:type="auto"/>
            <w:vAlign w:val="center"/>
            <w:hideMark/>
          </w:tcPr>
          <w:p w14:paraId="6E578940" w14:textId="77777777" w:rsidR="004944C5" w:rsidRPr="004944C5" w:rsidRDefault="004944C5" w:rsidP="004944C5">
            <w:pPr>
              <w:rPr>
                <w:rFonts w:ascii="Arial" w:eastAsia="Arial" w:hAnsi="Arial" w:cs="Arial"/>
                <w:b/>
                <w:bCs/>
              </w:rPr>
            </w:pPr>
            <w:r w:rsidRPr="004944C5">
              <w:rPr>
                <w:rFonts w:ascii="Arial" w:eastAsia="Arial" w:hAnsi="Arial" w:cs="Arial"/>
                <w:b/>
                <w:bCs/>
              </w:rPr>
              <w:t>Impact</w:t>
            </w:r>
          </w:p>
        </w:tc>
        <w:tc>
          <w:tcPr>
            <w:tcW w:w="0" w:type="auto"/>
            <w:vAlign w:val="center"/>
            <w:hideMark/>
          </w:tcPr>
          <w:p w14:paraId="2F395E67" w14:textId="77777777" w:rsidR="004944C5" w:rsidRPr="004944C5" w:rsidRDefault="004944C5" w:rsidP="004944C5">
            <w:pPr>
              <w:rPr>
                <w:rFonts w:ascii="Arial" w:eastAsia="Arial" w:hAnsi="Arial" w:cs="Arial"/>
                <w:b/>
                <w:bCs/>
              </w:rPr>
            </w:pPr>
            <w:r w:rsidRPr="004944C5">
              <w:rPr>
                <w:rFonts w:ascii="Arial" w:eastAsia="Arial" w:hAnsi="Arial" w:cs="Arial"/>
                <w:b/>
                <w:bCs/>
              </w:rPr>
              <w:t>Priority</w:t>
            </w:r>
          </w:p>
        </w:tc>
      </w:tr>
      <w:tr w:rsidR="004944C5" w:rsidRPr="004944C5" w14:paraId="2456D63D" w14:textId="77777777" w:rsidTr="004944C5">
        <w:trPr>
          <w:trHeight w:val="432"/>
        </w:trPr>
        <w:tc>
          <w:tcPr>
            <w:tcW w:w="0" w:type="auto"/>
            <w:vAlign w:val="center"/>
            <w:hideMark/>
          </w:tcPr>
          <w:p w14:paraId="34D568FB" w14:textId="77777777" w:rsidR="004944C5" w:rsidRPr="004944C5" w:rsidRDefault="004944C5" w:rsidP="004944C5">
            <w:pPr>
              <w:rPr>
                <w:rFonts w:ascii="Arial" w:eastAsia="Arial" w:hAnsi="Arial" w:cs="Arial"/>
                <w:bCs/>
              </w:rPr>
            </w:pPr>
            <w:r w:rsidRPr="004944C5">
              <w:rPr>
                <w:rFonts w:ascii="Arial" w:eastAsia="Arial" w:hAnsi="Arial" w:cs="Arial"/>
                <w:bCs/>
              </w:rPr>
              <w:t>1</w:t>
            </w:r>
          </w:p>
        </w:tc>
        <w:tc>
          <w:tcPr>
            <w:tcW w:w="0" w:type="auto"/>
            <w:vAlign w:val="center"/>
            <w:hideMark/>
          </w:tcPr>
          <w:p w14:paraId="7A293906" w14:textId="77777777" w:rsidR="004944C5" w:rsidRPr="004944C5" w:rsidRDefault="004944C5" w:rsidP="004944C5">
            <w:pPr>
              <w:rPr>
                <w:rFonts w:ascii="Arial" w:eastAsia="Arial" w:hAnsi="Arial" w:cs="Arial"/>
                <w:bCs/>
              </w:rPr>
            </w:pPr>
            <w:r w:rsidRPr="004944C5">
              <w:rPr>
                <w:rFonts w:ascii="Arial" w:eastAsia="Arial" w:hAnsi="Arial" w:cs="Arial"/>
                <w:bCs/>
              </w:rPr>
              <w:t>Basic field-based conditions</w:t>
            </w:r>
          </w:p>
        </w:tc>
        <w:tc>
          <w:tcPr>
            <w:tcW w:w="0" w:type="auto"/>
            <w:vAlign w:val="center"/>
            <w:hideMark/>
          </w:tcPr>
          <w:p w14:paraId="1A7DA533" w14:textId="77777777" w:rsidR="004944C5" w:rsidRPr="004944C5" w:rsidRDefault="004944C5" w:rsidP="004944C5">
            <w:pPr>
              <w:rPr>
                <w:rFonts w:ascii="Arial" w:eastAsia="Arial" w:hAnsi="Arial" w:cs="Arial"/>
                <w:bCs/>
              </w:rPr>
            </w:pPr>
            <w:r w:rsidRPr="004944C5">
              <w:rPr>
                <w:rFonts w:ascii="Arial" w:eastAsia="Arial" w:hAnsi="Arial" w:cs="Arial"/>
                <w:bCs/>
              </w:rPr>
              <w:t>Complex policies may need additional scripts</w:t>
            </w:r>
          </w:p>
        </w:tc>
        <w:tc>
          <w:tcPr>
            <w:tcW w:w="0" w:type="auto"/>
            <w:vAlign w:val="center"/>
            <w:hideMark/>
          </w:tcPr>
          <w:p w14:paraId="61375F7B" w14:textId="77777777" w:rsidR="004944C5" w:rsidRPr="004944C5" w:rsidRDefault="004944C5" w:rsidP="004944C5">
            <w:pPr>
              <w:rPr>
                <w:rFonts w:ascii="Arial" w:eastAsia="Arial" w:hAnsi="Arial" w:cs="Arial"/>
                <w:bCs/>
              </w:rPr>
            </w:pPr>
            <w:r w:rsidRPr="004944C5">
              <w:rPr>
                <w:rFonts w:ascii="Arial" w:eastAsia="Arial" w:hAnsi="Arial" w:cs="Arial"/>
                <w:bCs/>
              </w:rPr>
              <w:t>Medium</w:t>
            </w:r>
          </w:p>
        </w:tc>
      </w:tr>
      <w:tr w:rsidR="004944C5" w:rsidRPr="004944C5" w14:paraId="0B603EB0" w14:textId="77777777" w:rsidTr="004944C5">
        <w:trPr>
          <w:trHeight w:val="432"/>
        </w:trPr>
        <w:tc>
          <w:tcPr>
            <w:tcW w:w="0" w:type="auto"/>
            <w:vAlign w:val="center"/>
            <w:hideMark/>
          </w:tcPr>
          <w:p w14:paraId="3265B2DC" w14:textId="77777777" w:rsidR="004944C5" w:rsidRPr="004944C5" w:rsidRDefault="004944C5" w:rsidP="004944C5">
            <w:pPr>
              <w:rPr>
                <w:rFonts w:ascii="Arial" w:eastAsia="Arial" w:hAnsi="Arial" w:cs="Arial"/>
                <w:bCs/>
              </w:rPr>
            </w:pPr>
            <w:r w:rsidRPr="004944C5">
              <w:rPr>
                <w:rFonts w:ascii="Arial" w:eastAsia="Arial" w:hAnsi="Arial" w:cs="Arial"/>
                <w:bCs/>
              </w:rPr>
              <w:t>2</w:t>
            </w:r>
          </w:p>
        </w:tc>
        <w:tc>
          <w:tcPr>
            <w:tcW w:w="0" w:type="auto"/>
            <w:vAlign w:val="center"/>
            <w:hideMark/>
          </w:tcPr>
          <w:p w14:paraId="028B6D74" w14:textId="77777777" w:rsidR="004944C5" w:rsidRPr="004944C5" w:rsidRDefault="004944C5" w:rsidP="004944C5">
            <w:pPr>
              <w:rPr>
                <w:rFonts w:ascii="Arial" w:eastAsia="Arial" w:hAnsi="Arial" w:cs="Arial"/>
                <w:bCs/>
              </w:rPr>
            </w:pPr>
            <w:r w:rsidRPr="004944C5">
              <w:rPr>
                <w:rFonts w:ascii="Arial" w:eastAsia="Arial" w:hAnsi="Arial" w:cs="Arial"/>
                <w:bCs/>
              </w:rPr>
              <w:t>Manual ACL configuration</w:t>
            </w:r>
          </w:p>
        </w:tc>
        <w:tc>
          <w:tcPr>
            <w:tcW w:w="0" w:type="auto"/>
            <w:vAlign w:val="center"/>
            <w:hideMark/>
          </w:tcPr>
          <w:p w14:paraId="39F2B237" w14:textId="77777777" w:rsidR="004944C5" w:rsidRPr="004944C5" w:rsidRDefault="004944C5" w:rsidP="004944C5">
            <w:pPr>
              <w:rPr>
                <w:rFonts w:ascii="Arial" w:eastAsia="Arial" w:hAnsi="Arial" w:cs="Arial"/>
                <w:bCs/>
              </w:rPr>
            </w:pPr>
            <w:r w:rsidRPr="004944C5">
              <w:rPr>
                <w:rFonts w:ascii="Arial" w:eastAsia="Arial" w:hAnsi="Arial" w:cs="Arial"/>
                <w:bCs/>
              </w:rPr>
              <w:t>Large applications may require more administration</w:t>
            </w:r>
          </w:p>
        </w:tc>
        <w:tc>
          <w:tcPr>
            <w:tcW w:w="0" w:type="auto"/>
            <w:vAlign w:val="center"/>
            <w:hideMark/>
          </w:tcPr>
          <w:p w14:paraId="2EABAEDE" w14:textId="77777777" w:rsidR="004944C5" w:rsidRPr="004944C5" w:rsidRDefault="004944C5" w:rsidP="004944C5">
            <w:pPr>
              <w:rPr>
                <w:rFonts w:ascii="Arial" w:eastAsia="Arial" w:hAnsi="Arial" w:cs="Arial"/>
                <w:bCs/>
              </w:rPr>
            </w:pPr>
            <w:r w:rsidRPr="004944C5">
              <w:rPr>
                <w:rFonts w:ascii="Arial" w:eastAsia="Arial" w:hAnsi="Arial" w:cs="Arial"/>
                <w:bCs/>
              </w:rPr>
              <w:t>Medium</w:t>
            </w:r>
          </w:p>
        </w:tc>
      </w:tr>
      <w:tr w:rsidR="004944C5" w:rsidRPr="004944C5" w14:paraId="014E01F6" w14:textId="77777777" w:rsidTr="004944C5">
        <w:trPr>
          <w:trHeight w:val="432"/>
        </w:trPr>
        <w:tc>
          <w:tcPr>
            <w:tcW w:w="0" w:type="auto"/>
            <w:vAlign w:val="center"/>
            <w:hideMark/>
          </w:tcPr>
          <w:p w14:paraId="065196B8" w14:textId="77777777" w:rsidR="004944C5" w:rsidRPr="004944C5" w:rsidRDefault="004944C5" w:rsidP="004944C5">
            <w:pPr>
              <w:rPr>
                <w:rFonts w:ascii="Arial" w:eastAsia="Arial" w:hAnsi="Arial" w:cs="Arial"/>
                <w:bCs/>
              </w:rPr>
            </w:pPr>
            <w:r w:rsidRPr="004944C5">
              <w:rPr>
                <w:rFonts w:ascii="Arial" w:eastAsia="Arial" w:hAnsi="Arial" w:cs="Arial"/>
                <w:bCs/>
              </w:rPr>
              <w:t>3</w:t>
            </w:r>
          </w:p>
        </w:tc>
        <w:tc>
          <w:tcPr>
            <w:tcW w:w="0" w:type="auto"/>
            <w:vAlign w:val="center"/>
            <w:hideMark/>
          </w:tcPr>
          <w:p w14:paraId="030FCDD7" w14:textId="77777777" w:rsidR="004944C5" w:rsidRPr="004944C5" w:rsidRDefault="004944C5" w:rsidP="004944C5">
            <w:pPr>
              <w:rPr>
                <w:rFonts w:ascii="Arial" w:eastAsia="Arial" w:hAnsi="Arial" w:cs="Arial"/>
                <w:bCs/>
              </w:rPr>
            </w:pPr>
            <w:r w:rsidRPr="004944C5">
              <w:rPr>
                <w:rFonts w:ascii="Arial" w:eastAsia="Arial" w:hAnsi="Arial" w:cs="Arial"/>
                <w:bCs/>
              </w:rPr>
              <w:t>Limited reporting</w:t>
            </w:r>
          </w:p>
        </w:tc>
        <w:tc>
          <w:tcPr>
            <w:tcW w:w="0" w:type="auto"/>
            <w:vAlign w:val="center"/>
            <w:hideMark/>
          </w:tcPr>
          <w:p w14:paraId="10585F0A" w14:textId="77777777" w:rsidR="004944C5" w:rsidRPr="004944C5" w:rsidRDefault="004944C5" w:rsidP="004944C5">
            <w:pPr>
              <w:rPr>
                <w:rFonts w:ascii="Arial" w:eastAsia="Arial" w:hAnsi="Arial" w:cs="Arial"/>
                <w:bCs/>
              </w:rPr>
            </w:pPr>
            <w:r w:rsidRPr="004944C5">
              <w:rPr>
                <w:rFonts w:ascii="Arial" w:eastAsia="Arial" w:hAnsi="Arial" w:cs="Arial"/>
                <w:bCs/>
              </w:rPr>
              <w:t>Access decisions are not centrally visualized</w:t>
            </w:r>
          </w:p>
        </w:tc>
        <w:tc>
          <w:tcPr>
            <w:tcW w:w="0" w:type="auto"/>
            <w:vAlign w:val="center"/>
            <w:hideMark/>
          </w:tcPr>
          <w:p w14:paraId="2942C360" w14:textId="77777777" w:rsidR="004944C5" w:rsidRPr="004944C5" w:rsidRDefault="004944C5" w:rsidP="004944C5">
            <w:pPr>
              <w:rPr>
                <w:rFonts w:ascii="Arial" w:eastAsia="Arial" w:hAnsi="Arial" w:cs="Arial"/>
                <w:bCs/>
              </w:rPr>
            </w:pPr>
            <w:r w:rsidRPr="004944C5">
              <w:rPr>
                <w:rFonts w:ascii="Arial" w:eastAsia="Arial" w:hAnsi="Arial" w:cs="Arial"/>
                <w:bCs/>
              </w:rPr>
              <w:t>Low</w:t>
            </w:r>
          </w:p>
        </w:tc>
      </w:tr>
    </w:tbl>
    <w:p w14:paraId="6A8A0435" w14:textId="77777777" w:rsidR="000C5E12" w:rsidRDefault="00000000">
      <w:pPr>
        <w:spacing w:after="0"/>
      </w:pPr>
      <w:r>
        <w:rPr>
          <w:rFonts w:ascii="Arial" w:eastAsia="Arial" w:hAnsi="Arial" w:cs="Arial"/>
          <w:b/>
        </w:rPr>
        <w:t xml:space="preserve"> </w:t>
      </w:r>
    </w:p>
    <w:p w14:paraId="4BD053C6" w14:textId="77777777" w:rsidR="000C5E12" w:rsidRDefault="00000000">
      <w:pPr>
        <w:spacing w:after="0"/>
        <w:ind w:left="535" w:hanging="10"/>
      </w:pPr>
      <w:r>
        <w:rPr>
          <w:rFonts w:ascii="Arial" w:eastAsia="Arial" w:hAnsi="Arial" w:cs="Arial"/>
          <w:b/>
        </w:rPr>
        <w:t xml:space="preserve">Scalability Plan: </w:t>
      </w:r>
    </w:p>
    <w:tbl>
      <w:tblPr>
        <w:tblStyle w:val="TableGrid0"/>
        <w:tblW w:w="5000" w:type="pct"/>
        <w:tblLook w:val="04A0" w:firstRow="1" w:lastRow="0" w:firstColumn="1" w:lastColumn="0" w:noHBand="0" w:noVBand="1"/>
      </w:tblPr>
      <w:tblGrid>
        <w:gridCol w:w="719"/>
        <w:gridCol w:w="1512"/>
        <w:gridCol w:w="3614"/>
        <w:gridCol w:w="3398"/>
      </w:tblGrid>
      <w:tr w:rsidR="004944C5" w:rsidRPr="004944C5" w14:paraId="1D1FA8B8" w14:textId="77777777" w:rsidTr="004944C5">
        <w:trPr>
          <w:trHeight w:val="432"/>
        </w:trPr>
        <w:tc>
          <w:tcPr>
            <w:tcW w:w="389" w:type="pct"/>
            <w:hideMark/>
          </w:tcPr>
          <w:p w14:paraId="60F64E4C" w14:textId="77777777" w:rsidR="004944C5" w:rsidRPr="004944C5" w:rsidRDefault="004944C5" w:rsidP="004944C5">
            <w:pPr>
              <w:rPr>
                <w:rFonts w:ascii="Arial" w:eastAsia="Arial" w:hAnsi="Arial" w:cs="Arial"/>
                <w:b/>
                <w:bCs/>
              </w:rPr>
            </w:pPr>
            <w:r w:rsidRPr="004944C5">
              <w:rPr>
                <w:rFonts w:ascii="Arial" w:eastAsia="Arial" w:hAnsi="Arial" w:cs="Arial"/>
                <w:b/>
                <w:bCs/>
              </w:rPr>
              <w:t>S.No</w:t>
            </w:r>
          </w:p>
        </w:tc>
        <w:tc>
          <w:tcPr>
            <w:tcW w:w="818" w:type="pct"/>
            <w:hideMark/>
          </w:tcPr>
          <w:p w14:paraId="64269ACA" w14:textId="77777777" w:rsidR="004944C5" w:rsidRPr="004944C5" w:rsidRDefault="004944C5" w:rsidP="004944C5">
            <w:pPr>
              <w:rPr>
                <w:rFonts w:ascii="Arial" w:eastAsia="Arial" w:hAnsi="Arial" w:cs="Arial"/>
                <w:b/>
                <w:bCs/>
              </w:rPr>
            </w:pPr>
            <w:r w:rsidRPr="004944C5">
              <w:rPr>
                <w:rFonts w:ascii="Arial" w:eastAsia="Arial" w:hAnsi="Arial" w:cs="Arial"/>
                <w:b/>
                <w:bCs/>
              </w:rPr>
              <w:t>Aspect</w:t>
            </w:r>
          </w:p>
        </w:tc>
        <w:tc>
          <w:tcPr>
            <w:tcW w:w="1955" w:type="pct"/>
            <w:hideMark/>
          </w:tcPr>
          <w:p w14:paraId="380D27C7" w14:textId="77777777" w:rsidR="004944C5" w:rsidRPr="004944C5" w:rsidRDefault="004944C5" w:rsidP="004944C5">
            <w:pPr>
              <w:rPr>
                <w:rFonts w:ascii="Arial" w:eastAsia="Arial" w:hAnsi="Arial" w:cs="Arial"/>
                <w:b/>
                <w:bCs/>
              </w:rPr>
            </w:pPr>
            <w:r w:rsidRPr="004944C5">
              <w:rPr>
                <w:rFonts w:ascii="Arial" w:eastAsia="Arial" w:hAnsi="Arial" w:cs="Arial"/>
                <w:b/>
                <w:bCs/>
              </w:rPr>
              <w:t>Current State</w:t>
            </w:r>
          </w:p>
        </w:tc>
        <w:tc>
          <w:tcPr>
            <w:tcW w:w="1838" w:type="pct"/>
            <w:hideMark/>
          </w:tcPr>
          <w:p w14:paraId="6BBBC273" w14:textId="77777777" w:rsidR="004944C5" w:rsidRPr="004944C5" w:rsidRDefault="004944C5" w:rsidP="004944C5">
            <w:pPr>
              <w:rPr>
                <w:rFonts w:ascii="Arial" w:eastAsia="Arial" w:hAnsi="Arial" w:cs="Arial"/>
                <w:b/>
                <w:bCs/>
              </w:rPr>
            </w:pPr>
            <w:r w:rsidRPr="004944C5">
              <w:rPr>
                <w:rFonts w:ascii="Arial" w:eastAsia="Arial" w:hAnsi="Arial" w:cs="Arial"/>
                <w:b/>
                <w:bCs/>
              </w:rPr>
              <w:t>Proposed Upgrade</w:t>
            </w:r>
          </w:p>
        </w:tc>
      </w:tr>
      <w:tr w:rsidR="004944C5" w:rsidRPr="004944C5" w14:paraId="07832EAD" w14:textId="77777777" w:rsidTr="004944C5">
        <w:trPr>
          <w:trHeight w:val="432"/>
        </w:trPr>
        <w:tc>
          <w:tcPr>
            <w:tcW w:w="389" w:type="pct"/>
            <w:hideMark/>
          </w:tcPr>
          <w:p w14:paraId="629866E5" w14:textId="77777777" w:rsidR="004944C5" w:rsidRPr="004944C5" w:rsidRDefault="004944C5" w:rsidP="004944C5">
            <w:pPr>
              <w:rPr>
                <w:rFonts w:ascii="Arial" w:eastAsia="Arial" w:hAnsi="Arial" w:cs="Arial"/>
                <w:bCs/>
              </w:rPr>
            </w:pPr>
            <w:r w:rsidRPr="004944C5">
              <w:rPr>
                <w:rFonts w:ascii="Arial" w:eastAsia="Arial" w:hAnsi="Arial" w:cs="Arial"/>
                <w:bCs/>
              </w:rPr>
              <w:t>1</w:t>
            </w:r>
          </w:p>
        </w:tc>
        <w:tc>
          <w:tcPr>
            <w:tcW w:w="818" w:type="pct"/>
            <w:hideMark/>
          </w:tcPr>
          <w:p w14:paraId="0BB0470C" w14:textId="77777777" w:rsidR="004944C5" w:rsidRPr="004944C5" w:rsidRDefault="004944C5" w:rsidP="004944C5">
            <w:pPr>
              <w:rPr>
                <w:rFonts w:ascii="Arial" w:eastAsia="Arial" w:hAnsi="Arial" w:cs="Arial"/>
                <w:bCs/>
              </w:rPr>
            </w:pPr>
            <w:r w:rsidRPr="004944C5">
              <w:rPr>
                <w:rFonts w:ascii="Arial" w:eastAsia="Arial" w:hAnsi="Arial" w:cs="Arial"/>
                <w:bCs/>
              </w:rPr>
              <w:t>User Load</w:t>
            </w:r>
          </w:p>
        </w:tc>
        <w:tc>
          <w:tcPr>
            <w:tcW w:w="1955" w:type="pct"/>
            <w:hideMark/>
          </w:tcPr>
          <w:p w14:paraId="04A24166" w14:textId="77777777" w:rsidR="004944C5" w:rsidRPr="004944C5" w:rsidRDefault="004944C5" w:rsidP="004944C5">
            <w:pPr>
              <w:rPr>
                <w:rFonts w:ascii="Arial" w:eastAsia="Arial" w:hAnsi="Arial" w:cs="Arial"/>
                <w:bCs/>
              </w:rPr>
            </w:pPr>
            <w:r w:rsidRPr="004944C5">
              <w:rPr>
                <w:rFonts w:ascii="Arial" w:eastAsia="Arial" w:hAnsi="Arial" w:cs="Arial"/>
                <w:bCs/>
              </w:rPr>
              <w:t>Supports normal ServiceNow users</w:t>
            </w:r>
          </w:p>
        </w:tc>
        <w:tc>
          <w:tcPr>
            <w:tcW w:w="1838" w:type="pct"/>
            <w:hideMark/>
          </w:tcPr>
          <w:p w14:paraId="5FB395B5" w14:textId="77777777" w:rsidR="004944C5" w:rsidRPr="004944C5" w:rsidRDefault="004944C5" w:rsidP="004944C5">
            <w:pPr>
              <w:rPr>
                <w:rFonts w:ascii="Arial" w:eastAsia="Arial" w:hAnsi="Arial" w:cs="Arial"/>
                <w:bCs/>
              </w:rPr>
            </w:pPr>
            <w:r w:rsidRPr="004944C5">
              <w:rPr>
                <w:rFonts w:ascii="Arial" w:eastAsia="Arial" w:hAnsi="Arial" w:cs="Arial"/>
                <w:bCs/>
              </w:rPr>
              <w:t>Optimize ACL scripts</w:t>
            </w:r>
          </w:p>
        </w:tc>
      </w:tr>
      <w:tr w:rsidR="004944C5" w:rsidRPr="004944C5" w14:paraId="0FA13EA7" w14:textId="77777777" w:rsidTr="004944C5">
        <w:trPr>
          <w:trHeight w:val="432"/>
        </w:trPr>
        <w:tc>
          <w:tcPr>
            <w:tcW w:w="389" w:type="pct"/>
            <w:hideMark/>
          </w:tcPr>
          <w:p w14:paraId="4EA2683B" w14:textId="77777777" w:rsidR="004944C5" w:rsidRPr="004944C5" w:rsidRDefault="004944C5" w:rsidP="004944C5">
            <w:pPr>
              <w:rPr>
                <w:rFonts w:ascii="Arial" w:eastAsia="Arial" w:hAnsi="Arial" w:cs="Arial"/>
                <w:bCs/>
              </w:rPr>
            </w:pPr>
            <w:r w:rsidRPr="004944C5">
              <w:rPr>
                <w:rFonts w:ascii="Arial" w:eastAsia="Arial" w:hAnsi="Arial" w:cs="Arial"/>
                <w:bCs/>
              </w:rPr>
              <w:t>2</w:t>
            </w:r>
          </w:p>
        </w:tc>
        <w:tc>
          <w:tcPr>
            <w:tcW w:w="818" w:type="pct"/>
            <w:hideMark/>
          </w:tcPr>
          <w:p w14:paraId="478580EA" w14:textId="77777777" w:rsidR="004944C5" w:rsidRPr="004944C5" w:rsidRDefault="004944C5" w:rsidP="004944C5">
            <w:pPr>
              <w:rPr>
                <w:rFonts w:ascii="Arial" w:eastAsia="Arial" w:hAnsi="Arial" w:cs="Arial"/>
                <w:bCs/>
              </w:rPr>
            </w:pPr>
            <w:r w:rsidRPr="004944C5">
              <w:rPr>
                <w:rFonts w:ascii="Arial" w:eastAsia="Arial" w:hAnsi="Arial" w:cs="Arial"/>
                <w:bCs/>
              </w:rPr>
              <w:t>Data Storage</w:t>
            </w:r>
          </w:p>
        </w:tc>
        <w:tc>
          <w:tcPr>
            <w:tcW w:w="1955" w:type="pct"/>
            <w:hideMark/>
          </w:tcPr>
          <w:p w14:paraId="67AF76E8" w14:textId="77777777" w:rsidR="004944C5" w:rsidRPr="004944C5" w:rsidRDefault="004944C5" w:rsidP="004944C5">
            <w:pPr>
              <w:rPr>
                <w:rFonts w:ascii="Arial" w:eastAsia="Arial" w:hAnsi="Arial" w:cs="Arial"/>
                <w:bCs/>
              </w:rPr>
            </w:pPr>
            <w:r w:rsidRPr="004944C5">
              <w:rPr>
                <w:rFonts w:ascii="Arial" w:eastAsia="Arial" w:hAnsi="Arial" w:cs="Arial"/>
                <w:bCs/>
              </w:rPr>
              <w:t>ServiceNow database</w:t>
            </w:r>
          </w:p>
        </w:tc>
        <w:tc>
          <w:tcPr>
            <w:tcW w:w="1838" w:type="pct"/>
            <w:hideMark/>
          </w:tcPr>
          <w:p w14:paraId="5171A3AF" w14:textId="77777777" w:rsidR="004944C5" w:rsidRPr="004944C5" w:rsidRDefault="004944C5" w:rsidP="004944C5">
            <w:pPr>
              <w:rPr>
                <w:rFonts w:ascii="Arial" w:eastAsia="Arial" w:hAnsi="Arial" w:cs="Arial"/>
                <w:bCs/>
              </w:rPr>
            </w:pPr>
            <w:r w:rsidRPr="004944C5">
              <w:rPr>
                <w:rFonts w:ascii="Arial" w:eastAsia="Arial" w:hAnsi="Arial" w:cs="Arial"/>
                <w:bCs/>
              </w:rPr>
              <w:t>Use ServiceNow platform scaling</w:t>
            </w:r>
          </w:p>
        </w:tc>
      </w:tr>
      <w:tr w:rsidR="004944C5" w:rsidRPr="004944C5" w14:paraId="5FA8A8F9" w14:textId="77777777" w:rsidTr="004944C5">
        <w:trPr>
          <w:trHeight w:val="432"/>
        </w:trPr>
        <w:tc>
          <w:tcPr>
            <w:tcW w:w="389" w:type="pct"/>
            <w:hideMark/>
          </w:tcPr>
          <w:p w14:paraId="37ED4A7C" w14:textId="77777777" w:rsidR="004944C5" w:rsidRPr="004944C5" w:rsidRDefault="004944C5" w:rsidP="004944C5">
            <w:pPr>
              <w:rPr>
                <w:rFonts w:ascii="Arial" w:eastAsia="Arial" w:hAnsi="Arial" w:cs="Arial"/>
                <w:bCs/>
              </w:rPr>
            </w:pPr>
            <w:r w:rsidRPr="004944C5">
              <w:rPr>
                <w:rFonts w:ascii="Arial" w:eastAsia="Arial" w:hAnsi="Arial" w:cs="Arial"/>
                <w:bCs/>
              </w:rPr>
              <w:t>3</w:t>
            </w:r>
          </w:p>
        </w:tc>
        <w:tc>
          <w:tcPr>
            <w:tcW w:w="818" w:type="pct"/>
            <w:hideMark/>
          </w:tcPr>
          <w:p w14:paraId="254F4B45" w14:textId="77777777" w:rsidR="004944C5" w:rsidRPr="004944C5" w:rsidRDefault="004944C5" w:rsidP="004944C5">
            <w:pPr>
              <w:rPr>
                <w:rFonts w:ascii="Arial" w:eastAsia="Arial" w:hAnsi="Arial" w:cs="Arial"/>
                <w:bCs/>
              </w:rPr>
            </w:pPr>
            <w:r w:rsidRPr="004944C5">
              <w:rPr>
                <w:rFonts w:ascii="Arial" w:eastAsia="Arial" w:hAnsi="Arial" w:cs="Arial"/>
                <w:bCs/>
              </w:rPr>
              <w:t>Performance</w:t>
            </w:r>
          </w:p>
        </w:tc>
        <w:tc>
          <w:tcPr>
            <w:tcW w:w="1955" w:type="pct"/>
            <w:hideMark/>
          </w:tcPr>
          <w:p w14:paraId="6E074FD5" w14:textId="77777777" w:rsidR="004944C5" w:rsidRPr="004944C5" w:rsidRDefault="004944C5" w:rsidP="004944C5">
            <w:pPr>
              <w:rPr>
                <w:rFonts w:ascii="Arial" w:eastAsia="Arial" w:hAnsi="Arial" w:cs="Arial"/>
                <w:bCs/>
              </w:rPr>
            </w:pPr>
            <w:r w:rsidRPr="004944C5">
              <w:rPr>
                <w:rFonts w:ascii="Arial" w:eastAsia="Arial" w:hAnsi="Arial" w:cs="Arial"/>
                <w:bCs/>
              </w:rPr>
              <w:t>Simple scripted condition</w:t>
            </w:r>
          </w:p>
        </w:tc>
        <w:tc>
          <w:tcPr>
            <w:tcW w:w="1838" w:type="pct"/>
            <w:hideMark/>
          </w:tcPr>
          <w:p w14:paraId="298EA04E" w14:textId="77777777" w:rsidR="004944C5" w:rsidRPr="004944C5" w:rsidRDefault="004944C5" w:rsidP="004944C5">
            <w:pPr>
              <w:rPr>
                <w:rFonts w:ascii="Arial" w:eastAsia="Arial" w:hAnsi="Arial" w:cs="Arial"/>
                <w:bCs/>
              </w:rPr>
            </w:pPr>
            <w:r w:rsidRPr="004944C5">
              <w:rPr>
                <w:rFonts w:ascii="Arial" w:eastAsia="Arial" w:hAnsi="Arial" w:cs="Arial"/>
                <w:bCs/>
              </w:rPr>
              <w:t>Optimize complex conditions</w:t>
            </w:r>
          </w:p>
        </w:tc>
      </w:tr>
      <w:tr w:rsidR="004944C5" w:rsidRPr="004944C5" w14:paraId="5AAC5E29" w14:textId="77777777" w:rsidTr="004944C5">
        <w:trPr>
          <w:trHeight w:val="432"/>
        </w:trPr>
        <w:tc>
          <w:tcPr>
            <w:tcW w:w="389" w:type="pct"/>
            <w:hideMark/>
          </w:tcPr>
          <w:p w14:paraId="64675416" w14:textId="77777777" w:rsidR="004944C5" w:rsidRPr="004944C5" w:rsidRDefault="004944C5" w:rsidP="004944C5">
            <w:pPr>
              <w:rPr>
                <w:rFonts w:ascii="Arial" w:eastAsia="Arial" w:hAnsi="Arial" w:cs="Arial"/>
                <w:bCs/>
              </w:rPr>
            </w:pPr>
            <w:r w:rsidRPr="004944C5">
              <w:rPr>
                <w:rFonts w:ascii="Arial" w:eastAsia="Arial" w:hAnsi="Arial" w:cs="Arial"/>
                <w:bCs/>
              </w:rPr>
              <w:t>4</w:t>
            </w:r>
          </w:p>
        </w:tc>
        <w:tc>
          <w:tcPr>
            <w:tcW w:w="818" w:type="pct"/>
            <w:hideMark/>
          </w:tcPr>
          <w:p w14:paraId="6B11C4F4" w14:textId="77777777" w:rsidR="004944C5" w:rsidRPr="004944C5" w:rsidRDefault="004944C5" w:rsidP="004944C5">
            <w:pPr>
              <w:rPr>
                <w:rFonts w:ascii="Arial" w:eastAsia="Arial" w:hAnsi="Arial" w:cs="Arial"/>
                <w:bCs/>
              </w:rPr>
            </w:pPr>
            <w:r w:rsidRPr="004944C5">
              <w:rPr>
                <w:rFonts w:ascii="Arial" w:eastAsia="Arial" w:hAnsi="Arial" w:cs="Arial"/>
                <w:bCs/>
              </w:rPr>
              <w:t>Security</w:t>
            </w:r>
          </w:p>
        </w:tc>
        <w:tc>
          <w:tcPr>
            <w:tcW w:w="1955" w:type="pct"/>
            <w:hideMark/>
          </w:tcPr>
          <w:p w14:paraId="23BDB33D" w14:textId="77777777" w:rsidR="004944C5" w:rsidRPr="004944C5" w:rsidRDefault="004944C5" w:rsidP="004944C5">
            <w:pPr>
              <w:rPr>
                <w:rFonts w:ascii="Arial" w:eastAsia="Arial" w:hAnsi="Arial" w:cs="Arial"/>
                <w:bCs/>
              </w:rPr>
            </w:pPr>
            <w:r w:rsidRPr="004944C5">
              <w:rPr>
                <w:rFonts w:ascii="Arial" w:eastAsia="Arial" w:hAnsi="Arial" w:cs="Arial"/>
                <w:bCs/>
              </w:rPr>
              <w:t>Field and role validation</w:t>
            </w:r>
          </w:p>
        </w:tc>
        <w:tc>
          <w:tcPr>
            <w:tcW w:w="1838" w:type="pct"/>
            <w:hideMark/>
          </w:tcPr>
          <w:p w14:paraId="3F91E288" w14:textId="77777777" w:rsidR="004944C5" w:rsidRPr="004944C5" w:rsidRDefault="004944C5" w:rsidP="004944C5">
            <w:pPr>
              <w:rPr>
                <w:rFonts w:ascii="Arial" w:eastAsia="Arial" w:hAnsi="Arial" w:cs="Arial"/>
                <w:bCs/>
              </w:rPr>
            </w:pPr>
            <w:r w:rsidRPr="004944C5">
              <w:rPr>
                <w:rFonts w:ascii="Arial" w:eastAsia="Arial" w:hAnsi="Arial" w:cs="Arial"/>
                <w:bCs/>
              </w:rPr>
              <w:t>Add advanced access policies</w:t>
            </w:r>
          </w:p>
        </w:tc>
      </w:tr>
    </w:tbl>
    <w:p w14:paraId="5E15F315" w14:textId="77777777" w:rsidR="000C5E12" w:rsidRPr="004944C5" w:rsidRDefault="00000000">
      <w:pPr>
        <w:spacing w:after="0"/>
        <w:rPr>
          <w:bCs/>
        </w:rPr>
      </w:pPr>
      <w:r w:rsidRPr="004944C5">
        <w:rPr>
          <w:rFonts w:ascii="Arial" w:eastAsia="Arial" w:hAnsi="Arial" w:cs="Arial"/>
          <w:bCs/>
        </w:rPr>
        <w:t xml:space="preserve"> </w:t>
      </w:r>
    </w:p>
    <w:p w14:paraId="0B1B481F" w14:textId="77777777" w:rsidR="000C5E12" w:rsidRDefault="00000000">
      <w:pPr>
        <w:spacing w:after="0"/>
        <w:ind w:left="535" w:hanging="10"/>
        <w:rPr>
          <w:rFonts w:ascii="Arial" w:eastAsia="Arial" w:hAnsi="Arial" w:cs="Arial"/>
          <w:b/>
        </w:rPr>
      </w:pPr>
      <w:r>
        <w:rPr>
          <w:rFonts w:ascii="Arial" w:eastAsia="Arial" w:hAnsi="Arial" w:cs="Arial"/>
          <w:b/>
        </w:rPr>
        <w:t xml:space="preserve">Future Roadmap: </w:t>
      </w:r>
    </w:p>
    <w:tbl>
      <w:tblPr>
        <w:tblStyle w:val="TableGrid0"/>
        <w:tblW w:w="5000" w:type="pct"/>
        <w:tblLook w:val="04A0" w:firstRow="1" w:lastRow="0" w:firstColumn="1" w:lastColumn="0" w:noHBand="0" w:noVBand="1"/>
      </w:tblPr>
      <w:tblGrid>
        <w:gridCol w:w="1215"/>
        <w:gridCol w:w="4518"/>
        <w:gridCol w:w="3510"/>
      </w:tblGrid>
      <w:tr w:rsidR="004944C5" w:rsidRPr="004944C5" w14:paraId="13033215" w14:textId="77777777" w:rsidTr="004944C5">
        <w:trPr>
          <w:trHeight w:val="432"/>
        </w:trPr>
        <w:tc>
          <w:tcPr>
            <w:tcW w:w="657" w:type="pct"/>
            <w:hideMark/>
          </w:tcPr>
          <w:p w14:paraId="3EFABDA0" w14:textId="77777777" w:rsidR="004944C5" w:rsidRPr="004944C5" w:rsidRDefault="004944C5" w:rsidP="004944C5">
            <w:pPr>
              <w:rPr>
                <w:b/>
                <w:bCs/>
              </w:rPr>
            </w:pPr>
            <w:r w:rsidRPr="004944C5">
              <w:rPr>
                <w:b/>
                <w:bCs/>
              </w:rPr>
              <w:t>Phase</w:t>
            </w:r>
          </w:p>
        </w:tc>
        <w:tc>
          <w:tcPr>
            <w:tcW w:w="2444" w:type="pct"/>
            <w:hideMark/>
          </w:tcPr>
          <w:p w14:paraId="34496C55" w14:textId="77777777" w:rsidR="004944C5" w:rsidRPr="004944C5" w:rsidRDefault="004944C5" w:rsidP="004944C5">
            <w:pPr>
              <w:rPr>
                <w:b/>
                <w:bCs/>
              </w:rPr>
            </w:pPr>
            <w:r w:rsidRPr="004944C5">
              <w:rPr>
                <w:b/>
                <w:bCs/>
              </w:rPr>
              <w:t>Planned Enhancement</w:t>
            </w:r>
          </w:p>
        </w:tc>
        <w:tc>
          <w:tcPr>
            <w:tcW w:w="1899" w:type="pct"/>
            <w:hideMark/>
          </w:tcPr>
          <w:p w14:paraId="7FCDBE1C" w14:textId="77777777" w:rsidR="004944C5" w:rsidRPr="004944C5" w:rsidRDefault="004944C5" w:rsidP="004944C5">
            <w:pPr>
              <w:rPr>
                <w:b/>
                <w:bCs/>
              </w:rPr>
            </w:pPr>
            <w:r w:rsidRPr="004944C5">
              <w:rPr>
                <w:b/>
                <w:bCs/>
              </w:rPr>
              <w:t>Expected Impact</w:t>
            </w:r>
          </w:p>
        </w:tc>
      </w:tr>
      <w:tr w:rsidR="004944C5" w:rsidRPr="004944C5" w14:paraId="042F5A06" w14:textId="77777777" w:rsidTr="004944C5">
        <w:trPr>
          <w:trHeight w:val="432"/>
        </w:trPr>
        <w:tc>
          <w:tcPr>
            <w:tcW w:w="657" w:type="pct"/>
            <w:hideMark/>
          </w:tcPr>
          <w:p w14:paraId="7CA5177B" w14:textId="77777777" w:rsidR="004944C5" w:rsidRPr="004944C5" w:rsidRDefault="004944C5" w:rsidP="004944C5">
            <w:r w:rsidRPr="004944C5">
              <w:t>Phase 2</w:t>
            </w:r>
          </w:p>
        </w:tc>
        <w:tc>
          <w:tcPr>
            <w:tcW w:w="2444" w:type="pct"/>
            <w:hideMark/>
          </w:tcPr>
          <w:p w14:paraId="6482D14D" w14:textId="77777777" w:rsidR="004944C5" w:rsidRPr="004944C5" w:rsidRDefault="004944C5" w:rsidP="004944C5">
            <w:r w:rsidRPr="004944C5">
              <w:t>Multiple field-based access rules</w:t>
            </w:r>
          </w:p>
        </w:tc>
        <w:tc>
          <w:tcPr>
            <w:tcW w:w="1899" w:type="pct"/>
            <w:hideMark/>
          </w:tcPr>
          <w:p w14:paraId="09A46E7D" w14:textId="77777777" w:rsidR="004944C5" w:rsidRPr="004944C5" w:rsidRDefault="004944C5" w:rsidP="004944C5">
            <w:r w:rsidRPr="004944C5">
              <w:t>More flexible security</w:t>
            </w:r>
          </w:p>
        </w:tc>
      </w:tr>
      <w:tr w:rsidR="004944C5" w:rsidRPr="004944C5" w14:paraId="31630485" w14:textId="77777777" w:rsidTr="004944C5">
        <w:trPr>
          <w:trHeight w:val="432"/>
        </w:trPr>
        <w:tc>
          <w:tcPr>
            <w:tcW w:w="657" w:type="pct"/>
            <w:hideMark/>
          </w:tcPr>
          <w:p w14:paraId="279D5CE4" w14:textId="77777777" w:rsidR="004944C5" w:rsidRPr="004944C5" w:rsidRDefault="004944C5" w:rsidP="004944C5">
            <w:r w:rsidRPr="004944C5">
              <w:t>Phase 3</w:t>
            </w:r>
          </w:p>
        </w:tc>
        <w:tc>
          <w:tcPr>
            <w:tcW w:w="2444" w:type="pct"/>
            <w:hideMark/>
          </w:tcPr>
          <w:p w14:paraId="5B015FF5" w14:textId="77777777" w:rsidR="004944C5" w:rsidRPr="004944C5" w:rsidRDefault="004944C5" w:rsidP="004944C5">
            <w:r w:rsidRPr="004944C5">
              <w:t>Advanced role and group validation</w:t>
            </w:r>
          </w:p>
        </w:tc>
        <w:tc>
          <w:tcPr>
            <w:tcW w:w="1899" w:type="pct"/>
            <w:hideMark/>
          </w:tcPr>
          <w:p w14:paraId="5ECB1EA2" w14:textId="77777777" w:rsidR="004944C5" w:rsidRPr="004944C5" w:rsidRDefault="004944C5" w:rsidP="004944C5">
            <w:r w:rsidRPr="004944C5">
              <w:t>Better access management</w:t>
            </w:r>
          </w:p>
        </w:tc>
      </w:tr>
      <w:tr w:rsidR="004944C5" w:rsidRPr="004944C5" w14:paraId="50459680" w14:textId="77777777" w:rsidTr="004944C5">
        <w:trPr>
          <w:trHeight w:val="432"/>
        </w:trPr>
        <w:tc>
          <w:tcPr>
            <w:tcW w:w="657" w:type="pct"/>
            <w:hideMark/>
          </w:tcPr>
          <w:p w14:paraId="3EB129B9" w14:textId="77777777" w:rsidR="004944C5" w:rsidRPr="004944C5" w:rsidRDefault="004944C5" w:rsidP="004944C5">
            <w:r w:rsidRPr="004944C5">
              <w:t>Phase 4</w:t>
            </w:r>
          </w:p>
        </w:tc>
        <w:tc>
          <w:tcPr>
            <w:tcW w:w="2444" w:type="pct"/>
            <w:hideMark/>
          </w:tcPr>
          <w:p w14:paraId="2D9A7C05" w14:textId="77777777" w:rsidR="004944C5" w:rsidRPr="004944C5" w:rsidRDefault="004944C5" w:rsidP="004944C5">
            <w:r w:rsidRPr="004944C5">
              <w:t>Access audit and reporting</w:t>
            </w:r>
          </w:p>
        </w:tc>
        <w:tc>
          <w:tcPr>
            <w:tcW w:w="1899" w:type="pct"/>
            <w:hideMark/>
          </w:tcPr>
          <w:p w14:paraId="1A948F2E" w14:textId="77777777" w:rsidR="004944C5" w:rsidRPr="004944C5" w:rsidRDefault="004944C5" w:rsidP="004944C5">
            <w:r w:rsidRPr="004944C5">
              <w:t>Improved monitoring</w:t>
            </w:r>
          </w:p>
        </w:tc>
      </w:tr>
    </w:tbl>
    <w:p w14:paraId="2A74C368" w14:textId="77777777" w:rsidR="004944C5" w:rsidRDefault="004944C5" w:rsidP="004944C5">
      <w:pPr>
        <w:spacing w:after="0"/>
      </w:pPr>
    </w:p>
    <w:sectPr w:rsidR="004944C5">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E12"/>
    <w:rsid w:val="000C5E12"/>
    <w:rsid w:val="003E49DB"/>
    <w:rsid w:val="00460C00"/>
    <w:rsid w:val="004944C5"/>
    <w:rsid w:val="006B2BF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BE9A"/>
  <w15:docId w15:val="{13FAAB80-CBBC-4E6B-ACA2-34B63111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94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Vishal S</dc:creator>
  <cp:keywords/>
  <cp:lastModifiedBy>lakshiyabala21@gmail.com</cp:lastModifiedBy>
  <cp:revision>3</cp:revision>
  <dcterms:created xsi:type="dcterms:W3CDTF">2026-09-29T15:36:00Z</dcterms:created>
  <dcterms:modified xsi:type="dcterms:W3CDTF">2026-09-30T04:16:00Z</dcterms:modified>
</cp:coreProperties>
</file>