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Developer Design Document: Octane Integration with QzRelease2</w:t>
      </w:r>
    </w:p>
    <w:p>
      <w:pPr>
        <w:pStyle w:val="Heading1"/>
      </w:pPr>
      <w:r>
        <w:t>Objective</w:t>
      </w:r>
    </w:p>
    <w:p>
      <w:r>
        <w:t>This document outlines the integration of the ALM Octane test management platform with QzRelease2 to automate the upload and tracking of automated test execution results.</w:t>
      </w:r>
    </w:p>
    <w:p>
      <w:pPr>
        <w:pStyle w:val="Heading1"/>
      </w:pPr>
      <w:r>
        <w:t>System Overview</w:t>
      </w:r>
    </w:p>
    <w:p>
      <w:r>
        <w:t>QzRelease2 is a release automation framework that triggers automated tests and handles test result reporting. This integration ensures that test results are uploaded to Octane for centralized tracking and traceability.</w:t>
      </w:r>
    </w:p>
    <w:p>
      <w:pPr>
        <w:pStyle w:val="Heading1"/>
      </w:pPr>
      <w:r>
        <w:t>Architecture</w:t>
      </w:r>
    </w:p>
    <w:p>
      <w:r>
        <w:t>- Client: Python-based CLI tool that interacts with Octane's REST APIs.</w:t>
        <w:br/>
        <w:t>- Target System: ALM Octane.</w:t>
        <w:br/>
        <w:t>- Data Flow: Automated test results -&gt; QzRelease2 -&gt; Octane REST API.</w:t>
      </w:r>
    </w:p>
    <w:p>
      <w:pPr>
        <w:pStyle w:val="Heading1"/>
      </w:pPr>
      <w:r>
        <w:t>Key Functionalities</w:t>
      </w:r>
    </w:p>
    <w:p>
      <w:r>
        <w:t>1. Automated Test Result Upload</w:t>
        <w:br/>
        <w:t>2. Test Suite Creation</w:t>
        <w:br/>
        <w:t>3. Application Module Management</w:t>
        <w:br/>
        <w:t>4. Workspace Resolution</w:t>
        <w:br/>
        <w:t>5. Root Application Module ID Resolution</w:t>
      </w:r>
    </w:p>
    <w:p>
      <w:pPr>
        <w:pStyle w:val="Heading1"/>
      </w:pPr>
      <w:r>
        <w:t>Octane API Endpoints Used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</w:tr>
      <w:tr>
        <w:tc>
          <w:tcPr>
            <w:tcW w:type="dxa" w:w="2160"/>
          </w:tcPr>
          <w:p>
            <w:r>
              <w:t>/test-results</w:t>
            </w:r>
          </w:p>
        </w:tc>
        <w:tc>
          <w:tcPr>
            <w:tcW w:type="dxa" w:w="2160"/>
          </w:tcPr>
          <w:p>
            <w:r>
              <w:t>Upload test results (XML)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Once per batch</w:t>
            </w:r>
          </w:p>
        </w:tc>
      </w:tr>
      <w:tr>
        <w:tc>
          <w:tcPr>
            <w:tcW w:type="dxa" w:w="2160"/>
          </w:tcPr>
          <w:p>
            <w:r>
              <w:t>/test-results/{task_id}</w:t>
            </w:r>
          </w:p>
        </w:tc>
        <w:tc>
          <w:tcPr>
            <w:tcW w:type="dxa" w:w="2160"/>
          </w:tcPr>
          <w:p>
            <w:r>
              <w:t>Poll task status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Up to 5 times per batch</w:t>
            </w:r>
          </w:p>
        </w:tc>
      </w:tr>
      <w:tr>
        <w:tc>
          <w:tcPr>
            <w:tcW w:type="dxa" w:w="2160"/>
          </w:tcPr>
          <w:p>
            <w:r>
              <w:t>/test_suites</w:t>
            </w:r>
          </w:p>
        </w:tc>
        <w:tc>
          <w:tcPr>
            <w:tcW w:type="dxa" w:w="2160"/>
          </w:tcPr>
          <w:p>
            <w:r>
              <w:t>Create or fetch test suite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/application_modules</w:t>
            </w:r>
          </w:p>
        </w:tc>
        <w:tc>
          <w:tcPr>
            <w:tcW w:type="dxa" w:w="2160"/>
          </w:tcPr>
          <w:p>
            <w:r>
              <w:t>Create or fetch app modules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Per module segment</w:t>
            </w:r>
          </w:p>
        </w:tc>
      </w:tr>
      <w:tr>
        <w:tc>
          <w:tcPr>
            <w:tcW w:type="dxa" w:w="2160"/>
          </w:tcPr>
          <w:p>
            <w:r>
              <w:t>/stories?query=...</w:t>
            </w:r>
          </w:p>
        </w:tc>
        <w:tc>
          <w:tcPr>
            <w:tcW w:type="dxa" w:w="2160"/>
          </w:tcPr>
          <w:p>
            <w:r>
              <w:t>Fetch story ID from Jira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/automated_tests</w:t>
            </w:r>
          </w:p>
        </w:tc>
        <w:tc>
          <w:tcPr>
            <w:tcW w:type="dxa" w:w="2160"/>
          </w:tcPr>
          <w:p>
            <w:r>
              <w:t>Retrieve uploaded test entities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suite run</w:t>
            </w:r>
          </w:p>
        </w:tc>
      </w:tr>
      <w:tr>
        <w:tc>
          <w:tcPr>
            <w:tcW w:type="dxa" w:w="2160"/>
          </w:tcPr>
          <w:p>
            <w:r>
              <w:t>/automated_tests/{id}</w:t>
            </w:r>
          </w:p>
        </w:tc>
        <w:tc>
          <w:tcPr>
            <w:tcW w:type="dxa" w:w="2160"/>
          </w:tcPr>
          <w:p>
            <w:r>
              <w:t>Update backlog coverage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Once per test (batched)</w:t>
            </w:r>
          </w:p>
        </w:tc>
      </w:tr>
      <w:tr>
        <w:tc>
          <w:tcPr>
            <w:tcW w:type="dxa" w:w="2160"/>
          </w:tcPr>
          <w:p>
            <w:r>
              <w:t>/suite_runs</w:t>
            </w:r>
          </w:p>
        </w:tc>
        <w:tc>
          <w:tcPr>
            <w:tcW w:type="dxa" w:w="2160"/>
          </w:tcPr>
          <w:p>
            <w:r>
              <w:t>Get suite run metadata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suite post-upload</w:t>
            </w:r>
          </w:p>
        </w:tc>
      </w:tr>
      <w:tr>
        <w:tc>
          <w:tcPr>
            <w:tcW w:type="dxa" w:w="2160"/>
          </w:tcPr>
          <w:p>
            <w:r>
              <w:t>/shared_spaces/{sid}/workspaces/{wid}/application_modules?query=name EQ</w:t>
            </w:r>
          </w:p>
        </w:tc>
        <w:tc>
          <w:tcPr>
            <w:tcW w:type="dxa" w:w="2160"/>
          </w:tcPr>
          <w:p>
            <w:r>
              <w:t>Fetch module ID by name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workspace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